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B8D4" w14:textId="7140A925" w:rsidR="0005411A" w:rsidRPr="00A93255" w:rsidRDefault="0005411A" w:rsidP="002F66A2">
      <w:pPr>
        <w:pStyle w:val="BodyText3"/>
        <w:keepLines/>
        <w:spacing w:after="0" w:afterAutospacing="0"/>
        <w:rPr>
          <w:sz w:val="24"/>
          <w:lang w:val="en-US"/>
        </w:rPr>
      </w:pPr>
    </w:p>
    <w:p w14:paraId="2D72A510" w14:textId="1D890A7F" w:rsidR="0005411A" w:rsidRPr="00A93255" w:rsidRDefault="00A829CA" w:rsidP="002F66A2">
      <w:pPr>
        <w:pStyle w:val="BodyText3"/>
        <w:keepLines/>
        <w:spacing w:after="0" w:afterAutospacing="0"/>
      </w:pPr>
      <w:r w:rsidRPr="00A93255">
        <w:rPr>
          <w:noProof/>
        </w:rPr>
        <mc:AlternateContent>
          <mc:Choice Requires="wps">
            <w:drawing>
              <wp:anchor distT="0" distB="0" distL="114300" distR="114300" simplePos="0" relativeHeight="251659264" behindDoc="0" locked="0" layoutInCell="1" allowOverlap="1" wp14:anchorId="298F8CE5" wp14:editId="053A02C6">
                <wp:simplePos x="0" y="0"/>
                <wp:positionH relativeFrom="column">
                  <wp:posOffset>-100330</wp:posOffset>
                </wp:positionH>
                <wp:positionV relativeFrom="paragraph">
                  <wp:posOffset>69215</wp:posOffset>
                </wp:positionV>
                <wp:extent cx="6286500" cy="1397635"/>
                <wp:effectExtent l="19050" t="1905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97635"/>
                        </a:xfrm>
                        <a:prstGeom prst="rect">
                          <a:avLst/>
                        </a:prstGeom>
                        <a:solidFill>
                          <a:srgbClr val="FFFFFF"/>
                        </a:solidFill>
                        <a:ln w="57150" cmpd="thinThick">
                          <a:solidFill>
                            <a:srgbClr val="000000"/>
                          </a:solidFill>
                          <a:miter lim="800000"/>
                          <a:headEnd/>
                          <a:tailEnd/>
                        </a:ln>
                      </wps:spPr>
                      <wps:txbx>
                        <w:txbxContent>
                          <w:p w14:paraId="488C1F47" w14:textId="77777777" w:rsidR="003C165D" w:rsidRPr="00E91403" w:rsidRDefault="003C165D" w:rsidP="00EB201E">
                            <w:pPr>
                              <w:pStyle w:val="Heading7"/>
                              <w:spacing w:after="0" w:afterAutospacing="0"/>
                              <w:rPr>
                                <w:sz w:val="32"/>
                                <w:szCs w:val="32"/>
                              </w:rPr>
                            </w:pPr>
                            <w:r>
                              <w:rPr>
                                <w:sz w:val="32"/>
                              </w:rPr>
                              <w:t>SÚHRN PARAMETROV BEZPEČNOSTI A KLINICKÉHO VÝKONU (SSCP)</w:t>
                            </w:r>
                          </w:p>
                          <w:p w14:paraId="4298C3EE" w14:textId="2E6AFE21" w:rsidR="003C165D" w:rsidRPr="00E91403" w:rsidRDefault="003C165D" w:rsidP="00EB201E">
                            <w:pPr>
                              <w:pStyle w:val="Heading7"/>
                              <w:spacing w:after="0" w:afterAutospacing="0"/>
                              <w:rPr>
                                <w:sz w:val="32"/>
                                <w:szCs w:val="32"/>
                              </w:rPr>
                            </w:pPr>
                            <w:r>
                              <w:rPr>
                                <w:sz w:val="32"/>
                              </w:rPr>
                              <w:t>Vodiace drôty</w:t>
                            </w:r>
                          </w:p>
                          <w:p w14:paraId="684B57C2" w14:textId="433FE4F6" w:rsidR="003C165D" w:rsidRDefault="003C165D" w:rsidP="00EB201E">
                            <w:pPr>
                              <w:spacing w:after="0" w:afterAutospacing="0"/>
                              <w:jc w:val="center"/>
                              <w:rPr>
                                <w:b/>
                                <w:sz w:val="32"/>
                                <w:szCs w:val="32"/>
                              </w:rPr>
                            </w:pPr>
                            <w:r>
                              <w:rPr>
                                <w:b/>
                                <w:sz w:val="32"/>
                              </w:rPr>
                              <w:t>TF-0001</w:t>
                            </w:r>
                          </w:p>
                          <w:p w14:paraId="053F8A9C" w14:textId="4CEEE8BD" w:rsidR="003C165D" w:rsidRPr="00267292" w:rsidRDefault="003C165D" w:rsidP="00EB201E">
                            <w:pPr>
                              <w:spacing w:after="0" w:afterAutospacing="0"/>
                              <w:jc w:val="center"/>
                            </w:pPr>
                            <w:r>
                              <w:rPr>
                                <w:b/>
                                <w:sz w:val="32"/>
                              </w:rPr>
                              <w:t>TD-27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F8CE5" id="_x0000_t202" coordsize="21600,21600" o:spt="202" path="m,l,21600r21600,l21600,xe">
                <v:stroke joinstyle="miter"/>
                <v:path gradientshapeok="t" o:connecttype="rect"/>
              </v:shapetype>
              <v:shape id="Text Box 3" o:spid="_x0000_s1026" type="#_x0000_t202" style="position:absolute;left:0;text-align:left;margin-left:-7.9pt;margin-top:5.45pt;width:495pt;height:1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" strokeweight="4.5pt">
                <v:stroke linestyle="thinThick"/>
                <v:textbox>
                  <w:txbxContent>
                    <w:p w14:paraId="488C1F47" w14:textId="77777777" w:rsidR="003C165D" w:rsidRPr="00E91403" w:rsidRDefault="003C165D" w:rsidP="00EB201E">
                      <w:pPr>
                        <w:pStyle w:val="Heading7"/>
                        <w:spacing w:after="0" w:afterAutospacing="0"/>
                        <w:rPr>
                          <w:sz w:val="32"/>
                          <w:szCs w:val="32"/>
                        </w:rPr>
                      </w:pPr>
                      <w:r>
                        <w:rPr>
                          <w:sz w:val="32"/>
                        </w:rPr>
                        <w:t>SÚHRN PARAMETROV BEZPEČNOSTI A KLINICKÉHO VÝKONU (SSCP)</w:t>
                      </w:r>
                    </w:p>
                    <w:p w14:paraId="4298C3EE" w14:textId="2E6AFE21" w:rsidR="003C165D" w:rsidRPr="00E91403" w:rsidRDefault="003C165D" w:rsidP="00EB201E">
                      <w:pPr>
                        <w:pStyle w:val="Heading7"/>
                        <w:spacing w:after="0" w:afterAutospacing="0"/>
                        <w:rPr>
                          <w:sz w:val="32"/>
                          <w:szCs w:val="32"/>
                        </w:rPr>
                      </w:pPr>
                      <w:r>
                        <w:rPr>
                          <w:sz w:val="32"/>
                        </w:rPr>
                        <w:t>Vodiace drôty</w:t>
                      </w:r>
                    </w:p>
                    <w:p w14:paraId="684B57C2" w14:textId="433FE4F6" w:rsidR="003C165D" w:rsidRDefault="003C165D" w:rsidP="00EB201E">
                      <w:pPr>
                        <w:spacing w:after="0" w:afterAutospacing="0"/>
                        <w:jc w:val="center"/>
                        <w:rPr>
                          <w:b/>
                          <w:sz w:val="32"/>
                          <w:szCs w:val="32"/>
                        </w:rPr>
                      </w:pPr>
                      <w:r>
                        <w:rPr>
                          <w:b/>
                          <w:sz w:val="32"/>
                        </w:rPr>
                        <w:t>TF-0001</w:t>
                      </w:r>
                    </w:p>
                    <w:p w14:paraId="053F8A9C" w14:textId="4CEEE8BD" w:rsidR="003C165D" w:rsidRPr="00267292" w:rsidRDefault="003C165D" w:rsidP="00EB201E">
                      <w:pPr>
                        <w:spacing w:after="0" w:afterAutospacing="0"/>
                        <w:jc w:val="center"/>
                      </w:pPr>
                      <w:r>
                        <w:rPr>
                          <w:b/>
                          <w:sz w:val="32"/>
                        </w:rPr>
                        <w:t>TD-27</w:t>
                      </w:r>
                    </w:p>
                  </w:txbxContent>
                </v:textbox>
              </v:shape>
            </w:pict>
          </mc:Fallback>
        </mc:AlternateContent>
      </w:r>
    </w:p>
    <w:p w14:paraId="22332CC2" w14:textId="77777777" w:rsidR="0005411A" w:rsidRPr="00A93255" w:rsidRDefault="0005411A" w:rsidP="002F66A2">
      <w:pPr>
        <w:pStyle w:val="BodyText3"/>
        <w:keepLines/>
        <w:spacing w:after="0" w:afterAutospacing="0"/>
      </w:pPr>
    </w:p>
    <w:p w14:paraId="2048CF11" w14:textId="77777777" w:rsidR="0005411A" w:rsidRPr="00A93255" w:rsidRDefault="0005411A" w:rsidP="002F66A2">
      <w:pPr>
        <w:pStyle w:val="BodyText3"/>
        <w:keepLines/>
        <w:spacing w:after="0" w:afterAutospacing="0"/>
      </w:pPr>
    </w:p>
    <w:p w14:paraId="243C88AF" w14:textId="77777777" w:rsidR="0005411A" w:rsidRPr="00A93255" w:rsidRDefault="0005411A" w:rsidP="002F66A2">
      <w:pPr>
        <w:pStyle w:val="BodyText3"/>
        <w:keepLines/>
        <w:spacing w:after="0" w:afterAutospacing="0"/>
      </w:pPr>
    </w:p>
    <w:p w14:paraId="41545C51" w14:textId="2690A02B" w:rsidR="0005411A" w:rsidRPr="00A93255" w:rsidRDefault="0005411A" w:rsidP="002F66A2">
      <w:pPr>
        <w:keepLines/>
        <w:spacing w:after="0" w:afterAutospacing="0" w:line="240" w:lineRule="auto"/>
        <w:rPr>
          <w:rFonts w:cs="Times New Roman"/>
        </w:rPr>
      </w:pPr>
    </w:p>
    <w:p w14:paraId="155D5FB3" w14:textId="51695512" w:rsidR="00042B91" w:rsidRPr="00A93255" w:rsidRDefault="00042B91" w:rsidP="002F66A2">
      <w:pPr>
        <w:keepLines/>
        <w:spacing w:after="0" w:afterAutospacing="0" w:line="240" w:lineRule="auto"/>
        <w:rPr>
          <w:rFonts w:cs="Times New Roman"/>
        </w:rPr>
      </w:pPr>
    </w:p>
    <w:p w14:paraId="50F16F2D" w14:textId="5942F0CE" w:rsidR="00042B91" w:rsidRPr="00A93255" w:rsidRDefault="00042B91" w:rsidP="002F66A2">
      <w:pPr>
        <w:keepLines/>
        <w:spacing w:after="0" w:afterAutospacing="0" w:line="240" w:lineRule="auto"/>
        <w:rPr>
          <w:rFonts w:cs="Times New Roman"/>
        </w:rPr>
      </w:pPr>
    </w:p>
    <w:p w14:paraId="7525C55B" w14:textId="09737261" w:rsidR="00042B91" w:rsidRPr="00A93255" w:rsidRDefault="00042B91" w:rsidP="002F66A2">
      <w:pPr>
        <w:keepLines/>
        <w:spacing w:after="0" w:afterAutospacing="0" w:line="240" w:lineRule="auto"/>
        <w:rPr>
          <w:rFonts w:cs="Times New Roman"/>
        </w:rPr>
      </w:pPr>
    </w:p>
    <w:p w14:paraId="2CF7AE6F" w14:textId="1272C31A" w:rsidR="00E91403" w:rsidRPr="00A93255" w:rsidRDefault="00E91403" w:rsidP="002F66A2">
      <w:pPr>
        <w:keepLines/>
        <w:spacing w:after="0" w:afterAutospacing="0" w:line="240" w:lineRule="auto"/>
        <w:rPr>
          <w:rFonts w:cs="Times New Roman"/>
        </w:rPr>
      </w:pPr>
      <w:r w:rsidRPr="00A93255">
        <w:t>Na publikovanie v Eudamed</w:t>
      </w:r>
    </w:p>
    <w:p w14:paraId="57B38593" w14:textId="77777777" w:rsidR="00E91403" w:rsidRPr="00A93255" w:rsidRDefault="00E91403" w:rsidP="002F66A2">
      <w:pPr>
        <w:keepLines/>
        <w:spacing w:after="0" w:afterAutospacing="0" w:line="240" w:lineRule="auto"/>
        <w:rPr>
          <w:rFonts w:cs="Times New Roman"/>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07"/>
        <w:gridCol w:w="1799"/>
        <w:gridCol w:w="6008"/>
      </w:tblGrid>
      <w:tr w:rsidR="00E91403" w:rsidRPr="00A93255" w14:paraId="481127A2" w14:textId="77777777" w:rsidTr="00F23322">
        <w:tc>
          <w:tcPr>
            <w:tcW w:w="809" w:type="pct"/>
            <w:tcBorders>
              <w:top w:val="single" w:sz="18" w:space="0" w:color="auto"/>
              <w:bottom w:val="double" w:sz="4" w:space="0" w:color="auto"/>
            </w:tcBorders>
            <w:shd w:val="clear" w:color="auto" w:fill="E0E0E0"/>
          </w:tcPr>
          <w:p w14:paraId="164CC73A" w14:textId="77777777" w:rsidR="00E91403" w:rsidRPr="00A93255" w:rsidRDefault="00E91403" w:rsidP="002F66A2">
            <w:pPr>
              <w:keepLines/>
              <w:jc w:val="center"/>
              <w:rPr>
                <w:rFonts w:cs="Times New Roman"/>
                <w:b/>
                <w:sz w:val="20"/>
                <w:szCs w:val="20"/>
              </w:rPr>
            </w:pPr>
            <w:r w:rsidRPr="00A93255">
              <w:rPr>
                <w:b/>
                <w:sz w:val="20"/>
              </w:rPr>
              <w:t>FUNKCIA</w:t>
            </w:r>
          </w:p>
        </w:tc>
        <w:tc>
          <w:tcPr>
            <w:tcW w:w="966" w:type="pct"/>
            <w:tcBorders>
              <w:top w:val="single" w:sz="18" w:space="0" w:color="auto"/>
              <w:bottom w:val="double" w:sz="4" w:space="0" w:color="auto"/>
            </w:tcBorders>
            <w:shd w:val="clear" w:color="auto" w:fill="E0E0E0"/>
          </w:tcPr>
          <w:p w14:paraId="1A83C01C" w14:textId="77777777" w:rsidR="00E91403" w:rsidRPr="00A93255" w:rsidRDefault="00E91403" w:rsidP="002F66A2">
            <w:pPr>
              <w:keepLines/>
              <w:jc w:val="center"/>
              <w:rPr>
                <w:rFonts w:cs="Times New Roman"/>
                <w:b/>
                <w:sz w:val="20"/>
                <w:szCs w:val="20"/>
              </w:rPr>
            </w:pPr>
            <w:r w:rsidRPr="00A93255">
              <w:rPr>
                <w:b/>
                <w:sz w:val="20"/>
              </w:rPr>
              <w:t>ODBOR</w:t>
            </w:r>
          </w:p>
        </w:tc>
        <w:tc>
          <w:tcPr>
            <w:tcW w:w="3225" w:type="pct"/>
            <w:tcBorders>
              <w:top w:val="single" w:sz="18" w:space="0" w:color="auto"/>
              <w:bottom w:val="double" w:sz="4" w:space="0" w:color="auto"/>
            </w:tcBorders>
            <w:shd w:val="clear" w:color="auto" w:fill="E0E0E0"/>
          </w:tcPr>
          <w:p w14:paraId="4B6DA2F3" w14:textId="77777777" w:rsidR="00E91403" w:rsidRPr="00A93255" w:rsidRDefault="00E91403" w:rsidP="002F66A2">
            <w:pPr>
              <w:keepLines/>
              <w:jc w:val="center"/>
              <w:rPr>
                <w:rFonts w:cs="Times New Roman"/>
                <w:b/>
                <w:sz w:val="20"/>
                <w:szCs w:val="20"/>
              </w:rPr>
            </w:pPr>
            <w:r w:rsidRPr="00A93255">
              <w:rPr>
                <w:b/>
                <w:sz w:val="20"/>
              </w:rPr>
              <w:t>MENO/TITUL</w:t>
            </w:r>
          </w:p>
        </w:tc>
      </w:tr>
      <w:tr w:rsidR="00E91403" w:rsidRPr="00A93255" w14:paraId="45F6CF0D" w14:textId="77777777" w:rsidTr="00F23322">
        <w:trPr>
          <w:trHeight w:val="582"/>
        </w:trPr>
        <w:tc>
          <w:tcPr>
            <w:tcW w:w="809" w:type="pct"/>
            <w:tcBorders>
              <w:top w:val="double" w:sz="4" w:space="0" w:color="auto"/>
            </w:tcBorders>
            <w:vAlign w:val="center"/>
          </w:tcPr>
          <w:p w14:paraId="552A4625" w14:textId="77777777" w:rsidR="00E91403" w:rsidRPr="00A93255" w:rsidRDefault="00E91403" w:rsidP="002F66A2">
            <w:pPr>
              <w:keepLines/>
              <w:jc w:val="center"/>
              <w:rPr>
                <w:rFonts w:cs="Times New Roman"/>
                <w:b/>
                <w:sz w:val="20"/>
                <w:szCs w:val="20"/>
              </w:rPr>
            </w:pPr>
            <w:r w:rsidRPr="00A93255">
              <w:rPr>
                <w:b/>
                <w:sz w:val="20"/>
              </w:rPr>
              <w:t>Vypracoval</w:t>
            </w:r>
          </w:p>
        </w:tc>
        <w:tc>
          <w:tcPr>
            <w:tcW w:w="966" w:type="pct"/>
            <w:tcBorders>
              <w:top w:val="double" w:sz="4" w:space="0" w:color="auto"/>
            </w:tcBorders>
            <w:vAlign w:val="center"/>
          </w:tcPr>
          <w:p w14:paraId="51D1E08B" w14:textId="76C2CD35" w:rsidR="00E91403" w:rsidRPr="00A93255" w:rsidRDefault="00EE2E90" w:rsidP="002F66A2">
            <w:pPr>
              <w:keepLines/>
              <w:jc w:val="center"/>
              <w:rPr>
                <w:rFonts w:cs="Times New Roman"/>
                <w:sz w:val="20"/>
                <w:szCs w:val="20"/>
              </w:rPr>
            </w:pPr>
            <w:r w:rsidRPr="00A93255">
              <w:rPr>
                <w:sz w:val="20"/>
              </w:rPr>
              <w:t>Regulačné záležitosti</w:t>
            </w:r>
          </w:p>
        </w:tc>
        <w:tc>
          <w:tcPr>
            <w:tcW w:w="3225" w:type="pct"/>
            <w:tcBorders>
              <w:top w:val="double" w:sz="4" w:space="0" w:color="auto"/>
            </w:tcBorders>
            <w:vAlign w:val="center"/>
          </w:tcPr>
          <w:p w14:paraId="1EAD0481" w14:textId="77777777" w:rsidR="00E91403" w:rsidRPr="00A93255" w:rsidRDefault="004D1399" w:rsidP="002F66A2">
            <w:pPr>
              <w:keepLines/>
              <w:spacing w:after="0" w:afterAutospacing="0"/>
              <w:jc w:val="center"/>
              <w:rPr>
                <w:rFonts w:cs="Times New Roman"/>
                <w:sz w:val="20"/>
                <w:szCs w:val="20"/>
              </w:rPr>
            </w:pPr>
            <w:r w:rsidRPr="00A93255">
              <w:rPr>
                <w:sz w:val="20"/>
              </w:rPr>
              <w:t>Nadira Lotus</w:t>
            </w:r>
          </w:p>
          <w:p w14:paraId="7BA00BEF" w14:textId="35F2D91B" w:rsidR="004D1399" w:rsidRPr="00A93255" w:rsidRDefault="005774D3" w:rsidP="002F66A2">
            <w:pPr>
              <w:keepLines/>
              <w:spacing w:after="0" w:afterAutospacing="0"/>
              <w:jc w:val="center"/>
              <w:rPr>
                <w:rFonts w:cs="Times New Roman"/>
                <w:sz w:val="20"/>
                <w:szCs w:val="20"/>
              </w:rPr>
            </w:pPr>
            <w:r w:rsidRPr="00A93255">
              <w:rPr>
                <w:sz w:val="20"/>
              </w:rPr>
              <w:t>Manažér, Dohľad výrobcu po uvedení na trh</w:t>
            </w:r>
          </w:p>
        </w:tc>
      </w:tr>
    </w:tbl>
    <w:p w14:paraId="45EA3393" w14:textId="04637F71" w:rsidR="00E91403" w:rsidRPr="00A93255" w:rsidRDefault="00EB201E" w:rsidP="002F66A2">
      <w:pPr>
        <w:keepLines/>
        <w:tabs>
          <w:tab w:val="left" w:pos="3894"/>
        </w:tabs>
        <w:rPr>
          <w:rFonts w:cs="Times New Roman"/>
          <w:b/>
        </w:rPr>
      </w:pPr>
      <w:r w:rsidRPr="00A93255">
        <w:rPr>
          <w:b/>
        </w:rPr>
        <w:tab/>
      </w:r>
    </w:p>
    <w:p w14:paraId="3ADE6C89" w14:textId="0496458B" w:rsidR="00E91403" w:rsidRPr="00A93255" w:rsidRDefault="00E91403" w:rsidP="002F66A2">
      <w:pPr>
        <w:keepLines/>
        <w:tabs>
          <w:tab w:val="center" w:pos="5220"/>
          <w:tab w:val="right" w:pos="10440"/>
        </w:tabs>
        <w:spacing w:after="0" w:afterAutospacing="0"/>
        <w:rPr>
          <w:rFonts w:cs="Times New Roman"/>
          <w:b/>
        </w:rPr>
      </w:pPr>
      <w:r w:rsidRPr="00A93255">
        <w:rPr>
          <w:b/>
        </w:rPr>
        <w:tab/>
        <w:t>Schéma podpisov schválenia</w:t>
      </w:r>
      <w:r w:rsidRPr="00A93255">
        <w:rPr>
          <w:b/>
        </w:rPr>
        <w:tab/>
      </w:r>
    </w:p>
    <w:p w14:paraId="01F684E3" w14:textId="783503F8" w:rsidR="00E91403" w:rsidRPr="00A93255" w:rsidRDefault="00E91403" w:rsidP="002F66A2">
      <w:pPr>
        <w:keepLines/>
        <w:spacing w:after="0" w:afterAutospacing="0"/>
        <w:ind w:right="274"/>
        <w:rPr>
          <w:rFonts w:cs="Times New Roman"/>
          <w:sz w:val="20"/>
          <w:szCs w:val="20"/>
        </w:rPr>
      </w:pPr>
      <w:r w:rsidRPr="00A93255">
        <w:rPr>
          <w:sz w:val="20"/>
        </w:rPr>
        <w:t>Tento dokument musia skontrolovať a schváliť všetky nižšie uvedené osoby alebo ich splnomocnení zástupcovia.</w:t>
      </w:r>
    </w:p>
    <w:tbl>
      <w:tblPr>
        <w:tblW w:w="9949" w:type="dxa"/>
        <w:tblInd w:w="-1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50"/>
        <w:gridCol w:w="1304"/>
        <w:gridCol w:w="7495"/>
      </w:tblGrid>
      <w:tr w:rsidR="00EE2E90" w:rsidRPr="00A93255" w14:paraId="63B65660" w14:textId="77777777" w:rsidTr="003C165D">
        <w:trPr>
          <w:trHeight w:val="279"/>
        </w:trPr>
        <w:tc>
          <w:tcPr>
            <w:tcW w:w="1125" w:type="dxa"/>
            <w:tcBorders>
              <w:top w:val="single" w:sz="18" w:space="0" w:color="auto"/>
              <w:bottom w:val="double" w:sz="4" w:space="0" w:color="auto"/>
            </w:tcBorders>
            <w:shd w:val="clear" w:color="auto" w:fill="E0E0E0"/>
          </w:tcPr>
          <w:p w14:paraId="5C80260B" w14:textId="77777777" w:rsidR="00EE2E90" w:rsidRPr="00A93255" w:rsidRDefault="00EE2E90" w:rsidP="002F66A2">
            <w:pPr>
              <w:keepLines/>
              <w:spacing w:after="0" w:afterAutospacing="0"/>
              <w:jc w:val="center"/>
              <w:rPr>
                <w:rFonts w:cs="Times New Roman"/>
                <w:b/>
                <w:sz w:val="20"/>
                <w:szCs w:val="20"/>
              </w:rPr>
            </w:pPr>
            <w:r w:rsidRPr="00A93255">
              <w:rPr>
                <w:b/>
                <w:sz w:val="20"/>
              </w:rPr>
              <w:t>FUNKCIA</w:t>
            </w:r>
          </w:p>
        </w:tc>
        <w:tc>
          <w:tcPr>
            <w:tcW w:w="1305" w:type="dxa"/>
            <w:tcBorders>
              <w:top w:val="single" w:sz="18" w:space="0" w:color="auto"/>
              <w:bottom w:val="double" w:sz="4" w:space="0" w:color="auto"/>
            </w:tcBorders>
            <w:shd w:val="clear" w:color="auto" w:fill="E0E0E0"/>
          </w:tcPr>
          <w:p w14:paraId="3B406211" w14:textId="77777777" w:rsidR="00EE2E90" w:rsidRPr="00A93255" w:rsidRDefault="00EE2E90" w:rsidP="002F66A2">
            <w:pPr>
              <w:keepLines/>
              <w:spacing w:after="0" w:afterAutospacing="0"/>
              <w:jc w:val="center"/>
              <w:rPr>
                <w:rFonts w:cs="Times New Roman"/>
                <w:b/>
                <w:sz w:val="20"/>
                <w:szCs w:val="20"/>
              </w:rPr>
            </w:pPr>
            <w:r w:rsidRPr="00A93255">
              <w:rPr>
                <w:b/>
                <w:sz w:val="20"/>
              </w:rPr>
              <w:t>ODBOR</w:t>
            </w:r>
          </w:p>
        </w:tc>
        <w:tc>
          <w:tcPr>
            <w:tcW w:w="7519" w:type="dxa"/>
            <w:tcBorders>
              <w:top w:val="single" w:sz="18" w:space="0" w:color="auto"/>
              <w:bottom w:val="double" w:sz="4" w:space="0" w:color="auto"/>
            </w:tcBorders>
            <w:shd w:val="clear" w:color="auto" w:fill="E0E0E0"/>
          </w:tcPr>
          <w:p w14:paraId="2FFEF97F" w14:textId="77777777" w:rsidR="00EE2E90" w:rsidRPr="00A93255" w:rsidRDefault="00EE2E90" w:rsidP="002F66A2">
            <w:pPr>
              <w:keepLines/>
              <w:spacing w:after="0" w:afterAutospacing="0"/>
              <w:jc w:val="center"/>
              <w:rPr>
                <w:rFonts w:cs="Times New Roman"/>
                <w:b/>
                <w:sz w:val="20"/>
                <w:szCs w:val="20"/>
              </w:rPr>
            </w:pPr>
            <w:r w:rsidRPr="00A93255">
              <w:rPr>
                <w:b/>
                <w:sz w:val="20"/>
              </w:rPr>
              <w:t>MENO/TITUL</w:t>
            </w:r>
          </w:p>
        </w:tc>
      </w:tr>
      <w:tr w:rsidR="00EE2E90" w:rsidRPr="00A93255" w14:paraId="7C692BD8" w14:textId="77777777" w:rsidTr="003C165D">
        <w:trPr>
          <w:trHeight w:val="606"/>
        </w:trPr>
        <w:tc>
          <w:tcPr>
            <w:tcW w:w="1125" w:type="dxa"/>
            <w:vAlign w:val="center"/>
          </w:tcPr>
          <w:p w14:paraId="651C8786" w14:textId="77777777" w:rsidR="00EE2E90" w:rsidRPr="00A93255" w:rsidRDefault="00EE2E90" w:rsidP="002F66A2">
            <w:pPr>
              <w:keepLines/>
              <w:jc w:val="center"/>
              <w:rPr>
                <w:rFonts w:cs="Times New Roman"/>
                <w:b/>
                <w:sz w:val="20"/>
                <w:szCs w:val="20"/>
              </w:rPr>
            </w:pPr>
            <w:r w:rsidRPr="00A93255">
              <w:rPr>
                <w:b/>
                <w:sz w:val="20"/>
              </w:rPr>
              <w:t>Schválenie</w:t>
            </w:r>
          </w:p>
        </w:tc>
        <w:tc>
          <w:tcPr>
            <w:tcW w:w="1305" w:type="dxa"/>
            <w:vAlign w:val="center"/>
          </w:tcPr>
          <w:p w14:paraId="12881A0A" w14:textId="77777777" w:rsidR="00EE2E90" w:rsidRPr="00A93255" w:rsidRDefault="00EE2E90" w:rsidP="002F66A2">
            <w:pPr>
              <w:keepLines/>
              <w:jc w:val="center"/>
              <w:rPr>
                <w:rFonts w:cs="Times New Roman"/>
                <w:sz w:val="20"/>
                <w:szCs w:val="20"/>
              </w:rPr>
            </w:pPr>
            <w:r w:rsidRPr="00A93255">
              <w:rPr>
                <w:sz w:val="20"/>
              </w:rPr>
              <w:t>Klinické záležitosti</w:t>
            </w:r>
          </w:p>
        </w:tc>
        <w:tc>
          <w:tcPr>
            <w:tcW w:w="7519" w:type="dxa"/>
            <w:vAlign w:val="center"/>
          </w:tcPr>
          <w:p w14:paraId="0A018B19" w14:textId="77777777" w:rsidR="00EE2E90" w:rsidRPr="00A93255" w:rsidRDefault="00621A8F" w:rsidP="002F66A2">
            <w:pPr>
              <w:keepLines/>
              <w:spacing w:after="0" w:afterAutospacing="0"/>
              <w:jc w:val="center"/>
              <w:rPr>
                <w:rFonts w:cs="Times New Roman"/>
                <w:sz w:val="20"/>
                <w:szCs w:val="20"/>
              </w:rPr>
            </w:pPr>
            <w:r w:rsidRPr="00A93255">
              <w:rPr>
                <w:sz w:val="20"/>
              </w:rPr>
              <w:t>Danyel Carr</w:t>
            </w:r>
          </w:p>
          <w:p w14:paraId="0A5BBCDD" w14:textId="6F1C90D7" w:rsidR="00621A8F" w:rsidRPr="00A93255" w:rsidRDefault="005774D3" w:rsidP="002F66A2">
            <w:pPr>
              <w:keepLines/>
              <w:spacing w:after="0" w:afterAutospacing="0"/>
              <w:jc w:val="center"/>
              <w:rPr>
                <w:rFonts w:cs="Times New Roman"/>
                <w:sz w:val="20"/>
                <w:szCs w:val="20"/>
              </w:rPr>
            </w:pPr>
            <w:r w:rsidRPr="00A93255">
              <w:rPr>
                <w:sz w:val="20"/>
              </w:rPr>
              <w:t>Hlavný riaditeľ, Klinické záležitosti</w:t>
            </w:r>
          </w:p>
        </w:tc>
      </w:tr>
      <w:tr w:rsidR="00EE2E90" w:rsidRPr="00A93255" w14:paraId="19AA0D0D" w14:textId="77777777" w:rsidTr="003C165D">
        <w:trPr>
          <w:trHeight w:val="624"/>
        </w:trPr>
        <w:tc>
          <w:tcPr>
            <w:tcW w:w="1125" w:type="dxa"/>
            <w:vAlign w:val="center"/>
          </w:tcPr>
          <w:p w14:paraId="69C3FB32" w14:textId="77777777" w:rsidR="00EE2E90" w:rsidRPr="00A93255" w:rsidRDefault="00EE2E90" w:rsidP="002F66A2">
            <w:pPr>
              <w:keepLines/>
              <w:jc w:val="center"/>
              <w:rPr>
                <w:rFonts w:cs="Times New Roman"/>
                <w:b/>
                <w:sz w:val="20"/>
                <w:szCs w:val="20"/>
              </w:rPr>
            </w:pPr>
            <w:r w:rsidRPr="00A93255">
              <w:rPr>
                <w:b/>
                <w:sz w:val="20"/>
              </w:rPr>
              <w:t>Schválenie</w:t>
            </w:r>
          </w:p>
        </w:tc>
        <w:tc>
          <w:tcPr>
            <w:tcW w:w="1305" w:type="dxa"/>
            <w:vAlign w:val="center"/>
          </w:tcPr>
          <w:p w14:paraId="1E88A594" w14:textId="77777777" w:rsidR="00EE2E90" w:rsidRPr="00A93255" w:rsidRDefault="00EE2E90" w:rsidP="002F66A2">
            <w:pPr>
              <w:keepLines/>
              <w:jc w:val="center"/>
              <w:rPr>
                <w:rFonts w:cs="Times New Roman"/>
                <w:sz w:val="20"/>
                <w:szCs w:val="20"/>
              </w:rPr>
            </w:pPr>
            <w:r w:rsidRPr="00A93255">
              <w:rPr>
                <w:sz w:val="20"/>
              </w:rPr>
              <w:t xml:space="preserve">Kvalita </w:t>
            </w:r>
          </w:p>
        </w:tc>
        <w:tc>
          <w:tcPr>
            <w:tcW w:w="7519" w:type="dxa"/>
            <w:vAlign w:val="center"/>
          </w:tcPr>
          <w:p w14:paraId="38089E9B" w14:textId="77777777" w:rsidR="00E7580B" w:rsidRPr="00A93255" w:rsidRDefault="00BA7019" w:rsidP="002F66A2">
            <w:pPr>
              <w:keepLines/>
              <w:spacing w:after="0" w:afterAutospacing="0"/>
              <w:jc w:val="center"/>
              <w:rPr>
                <w:rFonts w:cs="Times New Roman"/>
                <w:sz w:val="20"/>
                <w:szCs w:val="20"/>
              </w:rPr>
            </w:pPr>
            <w:r w:rsidRPr="00A93255">
              <w:rPr>
                <w:sz w:val="20"/>
              </w:rPr>
              <w:t>Dan Woda</w:t>
            </w:r>
          </w:p>
          <w:p w14:paraId="7B44CE44" w14:textId="7A765028" w:rsidR="00BA7019" w:rsidRPr="00A93255" w:rsidRDefault="00BA7019" w:rsidP="002F66A2">
            <w:pPr>
              <w:keepLines/>
              <w:spacing w:after="0" w:afterAutospacing="0"/>
              <w:jc w:val="center"/>
              <w:rPr>
                <w:rFonts w:cs="Times New Roman"/>
                <w:sz w:val="20"/>
                <w:szCs w:val="20"/>
              </w:rPr>
            </w:pPr>
            <w:r w:rsidRPr="00A93255">
              <w:rPr>
                <w:sz w:val="20"/>
              </w:rPr>
              <w:t>Vedúci technik zodpovedný za kvalitu</w:t>
            </w:r>
          </w:p>
        </w:tc>
      </w:tr>
      <w:tr w:rsidR="00EE2E90" w:rsidRPr="00A93255" w14:paraId="30BC9691" w14:textId="77777777" w:rsidTr="003C165D">
        <w:trPr>
          <w:trHeight w:val="624"/>
        </w:trPr>
        <w:tc>
          <w:tcPr>
            <w:tcW w:w="1125" w:type="dxa"/>
            <w:vAlign w:val="center"/>
          </w:tcPr>
          <w:p w14:paraId="2BC3796D" w14:textId="77777777" w:rsidR="00EE2E90" w:rsidRPr="00A93255" w:rsidRDefault="00EE2E90" w:rsidP="002F66A2">
            <w:pPr>
              <w:keepLines/>
              <w:jc w:val="center"/>
              <w:rPr>
                <w:rFonts w:cs="Times New Roman"/>
                <w:b/>
                <w:sz w:val="20"/>
                <w:szCs w:val="20"/>
              </w:rPr>
            </w:pPr>
            <w:r w:rsidRPr="00A93255">
              <w:rPr>
                <w:b/>
                <w:sz w:val="20"/>
              </w:rPr>
              <w:t>Schválenie</w:t>
            </w:r>
          </w:p>
        </w:tc>
        <w:tc>
          <w:tcPr>
            <w:tcW w:w="1305" w:type="dxa"/>
            <w:vAlign w:val="center"/>
          </w:tcPr>
          <w:p w14:paraId="05160BF0" w14:textId="77777777" w:rsidR="00EE2E90" w:rsidRPr="00A93255" w:rsidRDefault="00EE2E90" w:rsidP="002F66A2">
            <w:pPr>
              <w:keepLines/>
              <w:jc w:val="center"/>
              <w:rPr>
                <w:rFonts w:cs="Times New Roman"/>
                <w:sz w:val="20"/>
                <w:szCs w:val="20"/>
              </w:rPr>
            </w:pPr>
            <w:r w:rsidRPr="00A93255">
              <w:rPr>
                <w:sz w:val="20"/>
              </w:rPr>
              <w:t xml:space="preserve">Regulačné predpisy </w:t>
            </w:r>
          </w:p>
        </w:tc>
        <w:tc>
          <w:tcPr>
            <w:tcW w:w="7519" w:type="dxa"/>
            <w:vAlign w:val="center"/>
          </w:tcPr>
          <w:p w14:paraId="40986005" w14:textId="1135AE7F" w:rsidR="00554932" w:rsidRPr="00A93255" w:rsidRDefault="00554932" w:rsidP="002F66A2">
            <w:pPr>
              <w:keepLines/>
              <w:spacing w:after="0" w:afterAutospacing="0" w:line="240" w:lineRule="auto"/>
              <w:jc w:val="center"/>
              <w:rPr>
                <w:rFonts w:eastAsia="Times New Roman" w:cs="Times New Roman"/>
                <w:color w:val="000000" w:themeColor="text1"/>
                <w:sz w:val="20"/>
                <w:szCs w:val="20"/>
              </w:rPr>
            </w:pPr>
            <w:r w:rsidRPr="00A93255">
              <w:rPr>
                <w:color w:val="000000" w:themeColor="text1"/>
                <w:sz w:val="20"/>
              </w:rPr>
              <w:t>Scott Bishop</w:t>
            </w:r>
          </w:p>
          <w:p w14:paraId="39D4B8A6" w14:textId="2D725644" w:rsidR="00EE2E90" w:rsidRPr="00A93255" w:rsidRDefault="007E712D" w:rsidP="002F66A2">
            <w:pPr>
              <w:keepLines/>
              <w:jc w:val="center"/>
              <w:rPr>
                <w:rFonts w:cs="Times New Roman"/>
                <w:sz w:val="20"/>
                <w:szCs w:val="20"/>
              </w:rPr>
            </w:pPr>
            <w:r w:rsidRPr="00A93255">
              <w:rPr>
                <w:color w:val="000000" w:themeColor="text1"/>
                <w:sz w:val="20"/>
              </w:rPr>
              <w:t>Viceprezidentzodpovedný za regulačné záležitosti</w:t>
            </w:r>
            <w:r w:rsidRPr="00A93255">
              <w:t xml:space="preserve"> </w:t>
            </w:r>
            <w:r w:rsidRPr="00A93255">
              <w:rPr>
                <w:color w:val="000000" w:themeColor="text1"/>
                <w:sz w:val="20"/>
              </w:rPr>
              <w:t>a kvalitu</w:t>
            </w:r>
          </w:p>
        </w:tc>
      </w:tr>
    </w:tbl>
    <w:p w14:paraId="24E6451F" w14:textId="77777777" w:rsidR="00EE2E90" w:rsidRPr="00A93255" w:rsidRDefault="00EE2E90" w:rsidP="002F66A2">
      <w:pPr>
        <w:keepLines/>
        <w:spacing w:after="60"/>
        <w:ind w:right="274"/>
        <w:rPr>
          <w:rFonts w:cs="Times New Roman"/>
          <w:sz w:val="20"/>
          <w:szCs w:val="20"/>
        </w:rPr>
      </w:pPr>
    </w:p>
    <w:p w14:paraId="51DA0A01" w14:textId="5402C604" w:rsidR="00E91403" w:rsidRPr="00A93255" w:rsidRDefault="00E91403" w:rsidP="002F66A2">
      <w:pPr>
        <w:keepLines/>
        <w:spacing w:after="0" w:afterAutospacing="0"/>
        <w:jc w:val="center"/>
        <w:rPr>
          <w:rFonts w:cs="Times New Roman"/>
          <w:b/>
        </w:rPr>
      </w:pPr>
      <w:r w:rsidRPr="00A93255">
        <w:rPr>
          <w:b/>
        </w:rPr>
        <w:t>Chronologický prehľad revízií</w:t>
      </w:r>
    </w:p>
    <w:tbl>
      <w:tblPr>
        <w:tblW w:w="507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46"/>
        <w:gridCol w:w="1260"/>
        <w:gridCol w:w="1081"/>
        <w:gridCol w:w="4266"/>
        <w:gridCol w:w="1693"/>
      </w:tblGrid>
      <w:tr w:rsidR="00E91403" w:rsidRPr="00A93255" w14:paraId="38F29FD4" w14:textId="77777777" w:rsidTr="001E4A47">
        <w:tc>
          <w:tcPr>
            <w:tcW w:w="607" w:type="pct"/>
            <w:tcBorders>
              <w:top w:val="single" w:sz="18" w:space="0" w:color="auto"/>
              <w:bottom w:val="double" w:sz="4" w:space="0" w:color="auto"/>
            </w:tcBorders>
            <w:shd w:val="clear" w:color="auto" w:fill="E0E0E0"/>
          </w:tcPr>
          <w:p w14:paraId="34BEB815" w14:textId="77777777" w:rsidR="00E91403" w:rsidRPr="00A93255" w:rsidRDefault="00E91403" w:rsidP="002F66A2">
            <w:pPr>
              <w:keepLines/>
              <w:spacing w:after="0" w:afterAutospacing="0"/>
              <w:jc w:val="center"/>
              <w:rPr>
                <w:rFonts w:cs="Times New Roman"/>
                <w:b/>
                <w:sz w:val="20"/>
                <w:szCs w:val="20"/>
              </w:rPr>
            </w:pPr>
            <w:r w:rsidRPr="00A93255">
              <w:rPr>
                <w:b/>
                <w:sz w:val="20"/>
              </w:rPr>
              <w:t>Revízia</w:t>
            </w:r>
          </w:p>
        </w:tc>
        <w:tc>
          <w:tcPr>
            <w:tcW w:w="667" w:type="pct"/>
            <w:tcBorders>
              <w:top w:val="single" w:sz="18" w:space="0" w:color="auto"/>
              <w:bottom w:val="double" w:sz="4" w:space="0" w:color="auto"/>
            </w:tcBorders>
            <w:shd w:val="clear" w:color="auto" w:fill="E0E0E0"/>
          </w:tcPr>
          <w:p w14:paraId="13A8D0CD" w14:textId="77777777" w:rsidR="00E91403" w:rsidRPr="00A93255" w:rsidRDefault="00E91403" w:rsidP="002F66A2">
            <w:pPr>
              <w:keepLines/>
              <w:spacing w:after="0" w:afterAutospacing="0"/>
              <w:jc w:val="center"/>
              <w:rPr>
                <w:rFonts w:cs="Times New Roman"/>
                <w:b/>
                <w:sz w:val="20"/>
                <w:szCs w:val="20"/>
              </w:rPr>
            </w:pPr>
            <w:r w:rsidRPr="00A93255">
              <w:rPr>
                <w:b/>
                <w:sz w:val="20"/>
              </w:rPr>
              <w:t>Dátum</w:t>
            </w:r>
          </w:p>
        </w:tc>
        <w:tc>
          <w:tcPr>
            <w:tcW w:w="572" w:type="pct"/>
            <w:tcBorders>
              <w:top w:val="single" w:sz="18" w:space="0" w:color="auto"/>
              <w:bottom w:val="double" w:sz="4" w:space="0" w:color="auto"/>
            </w:tcBorders>
            <w:shd w:val="clear" w:color="auto" w:fill="E0E0E0"/>
          </w:tcPr>
          <w:p w14:paraId="4E5F13C6" w14:textId="77777777" w:rsidR="00E91403" w:rsidRPr="00A93255" w:rsidRDefault="00E91403" w:rsidP="002F66A2">
            <w:pPr>
              <w:keepLines/>
              <w:spacing w:after="0" w:afterAutospacing="0"/>
              <w:jc w:val="center"/>
              <w:rPr>
                <w:rFonts w:cs="Times New Roman"/>
                <w:b/>
                <w:sz w:val="20"/>
                <w:szCs w:val="20"/>
              </w:rPr>
            </w:pPr>
            <w:r w:rsidRPr="00A93255">
              <w:rPr>
                <w:b/>
                <w:sz w:val="20"/>
              </w:rPr>
              <w:t>Časti</w:t>
            </w:r>
          </w:p>
        </w:tc>
        <w:tc>
          <w:tcPr>
            <w:tcW w:w="2258" w:type="pct"/>
            <w:tcBorders>
              <w:top w:val="single" w:sz="18" w:space="0" w:color="auto"/>
              <w:bottom w:val="double" w:sz="4" w:space="0" w:color="auto"/>
            </w:tcBorders>
            <w:shd w:val="clear" w:color="auto" w:fill="E0E0E0"/>
          </w:tcPr>
          <w:p w14:paraId="308681D3" w14:textId="77777777" w:rsidR="00E91403" w:rsidRPr="00A93255" w:rsidRDefault="00E91403" w:rsidP="002F66A2">
            <w:pPr>
              <w:keepLines/>
              <w:spacing w:after="0" w:afterAutospacing="0"/>
              <w:jc w:val="center"/>
              <w:rPr>
                <w:rFonts w:cs="Times New Roman"/>
                <w:b/>
                <w:sz w:val="20"/>
                <w:szCs w:val="20"/>
              </w:rPr>
            </w:pPr>
            <w:r w:rsidRPr="00A93255">
              <w:rPr>
                <w:b/>
                <w:sz w:val="20"/>
              </w:rPr>
              <w:t>Opis revízie</w:t>
            </w:r>
          </w:p>
        </w:tc>
        <w:tc>
          <w:tcPr>
            <w:tcW w:w="896" w:type="pct"/>
            <w:tcBorders>
              <w:top w:val="single" w:sz="18" w:space="0" w:color="auto"/>
              <w:bottom w:val="double" w:sz="4" w:space="0" w:color="auto"/>
            </w:tcBorders>
            <w:shd w:val="clear" w:color="auto" w:fill="E0E0E0"/>
          </w:tcPr>
          <w:p w14:paraId="332F4EE6" w14:textId="77777777" w:rsidR="00E91403" w:rsidRPr="00A93255" w:rsidRDefault="00E91403" w:rsidP="002F66A2">
            <w:pPr>
              <w:keepLines/>
              <w:tabs>
                <w:tab w:val="left" w:pos="465"/>
              </w:tabs>
              <w:spacing w:after="0" w:afterAutospacing="0"/>
              <w:jc w:val="center"/>
              <w:rPr>
                <w:rFonts w:cs="Times New Roman"/>
                <w:b/>
                <w:sz w:val="20"/>
                <w:szCs w:val="20"/>
              </w:rPr>
            </w:pPr>
            <w:r w:rsidRPr="00A93255">
              <w:rPr>
                <w:b/>
                <w:sz w:val="20"/>
              </w:rPr>
              <w:t>Č. žiadosti o zmenu</w:t>
            </w:r>
          </w:p>
        </w:tc>
      </w:tr>
      <w:tr w:rsidR="00EA1645" w:rsidRPr="00A93255" w14:paraId="47D66140" w14:textId="77777777" w:rsidTr="001E4A47">
        <w:tc>
          <w:tcPr>
            <w:tcW w:w="607" w:type="pct"/>
            <w:tcBorders>
              <w:top w:val="double" w:sz="4" w:space="0" w:color="auto"/>
              <w:bottom w:val="single" w:sz="4" w:space="0" w:color="auto"/>
            </w:tcBorders>
          </w:tcPr>
          <w:p w14:paraId="4EEA4C6D" w14:textId="60A83431" w:rsidR="00EA1645" w:rsidRPr="00A93255" w:rsidRDefault="00EA1645" w:rsidP="002F66A2">
            <w:pPr>
              <w:keepLines/>
              <w:jc w:val="center"/>
              <w:rPr>
                <w:rFonts w:cs="Times New Roman"/>
                <w:sz w:val="20"/>
                <w:szCs w:val="20"/>
              </w:rPr>
            </w:pPr>
            <w:r w:rsidRPr="00A93255">
              <w:rPr>
                <w:sz w:val="20"/>
              </w:rPr>
              <w:t>A</w:t>
            </w:r>
          </w:p>
        </w:tc>
        <w:tc>
          <w:tcPr>
            <w:tcW w:w="667" w:type="pct"/>
            <w:tcBorders>
              <w:top w:val="double" w:sz="4" w:space="0" w:color="auto"/>
              <w:bottom w:val="single" w:sz="4" w:space="0" w:color="auto"/>
            </w:tcBorders>
          </w:tcPr>
          <w:p w14:paraId="0D82C539" w14:textId="2FE723BA" w:rsidR="00EA1645" w:rsidRPr="00A93255" w:rsidRDefault="00EA1645" w:rsidP="002F66A2">
            <w:pPr>
              <w:keepLines/>
              <w:jc w:val="center"/>
              <w:rPr>
                <w:rFonts w:cs="Times New Roman"/>
                <w:sz w:val="20"/>
                <w:szCs w:val="20"/>
              </w:rPr>
            </w:pPr>
            <w:r w:rsidRPr="00A93255">
              <w:rPr>
                <w:sz w:val="20"/>
              </w:rPr>
              <w:t>17.05.2021</w:t>
            </w:r>
          </w:p>
        </w:tc>
        <w:tc>
          <w:tcPr>
            <w:tcW w:w="572" w:type="pct"/>
            <w:tcBorders>
              <w:top w:val="double" w:sz="4" w:space="0" w:color="auto"/>
              <w:bottom w:val="single" w:sz="4" w:space="0" w:color="auto"/>
            </w:tcBorders>
          </w:tcPr>
          <w:p w14:paraId="6CD4C417" w14:textId="51526DF0" w:rsidR="00EA1645" w:rsidRPr="00A93255" w:rsidRDefault="00EA1645" w:rsidP="002F66A2">
            <w:pPr>
              <w:keepLines/>
              <w:jc w:val="center"/>
              <w:rPr>
                <w:rFonts w:cs="Times New Roman"/>
                <w:sz w:val="20"/>
                <w:szCs w:val="20"/>
              </w:rPr>
            </w:pPr>
            <w:r w:rsidRPr="00A93255">
              <w:rPr>
                <w:sz w:val="20"/>
              </w:rPr>
              <w:t>Všetky</w:t>
            </w:r>
          </w:p>
        </w:tc>
        <w:tc>
          <w:tcPr>
            <w:tcW w:w="2258" w:type="pct"/>
            <w:tcBorders>
              <w:top w:val="double" w:sz="4" w:space="0" w:color="auto"/>
              <w:bottom w:val="single" w:sz="4" w:space="0" w:color="auto"/>
            </w:tcBorders>
          </w:tcPr>
          <w:p w14:paraId="3973A2E3" w14:textId="62506215" w:rsidR="00EA1645" w:rsidRPr="00A93255" w:rsidRDefault="00EA1645" w:rsidP="002F66A2">
            <w:pPr>
              <w:keepLines/>
              <w:rPr>
                <w:rFonts w:cs="Times New Roman"/>
                <w:sz w:val="20"/>
                <w:szCs w:val="20"/>
              </w:rPr>
            </w:pPr>
            <w:r w:rsidRPr="00A93255">
              <w:rPr>
                <w:sz w:val="20"/>
              </w:rPr>
              <w:t>Prvé vydanie</w:t>
            </w:r>
          </w:p>
        </w:tc>
        <w:tc>
          <w:tcPr>
            <w:tcW w:w="896" w:type="pct"/>
            <w:tcBorders>
              <w:top w:val="double" w:sz="4" w:space="0" w:color="auto"/>
              <w:bottom w:val="single" w:sz="4" w:space="0" w:color="auto"/>
            </w:tcBorders>
          </w:tcPr>
          <w:p w14:paraId="243CB41C" w14:textId="2A7043B9" w:rsidR="00EA1645" w:rsidRPr="00A93255" w:rsidRDefault="00EA1645" w:rsidP="002F66A2">
            <w:pPr>
              <w:keepLines/>
              <w:jc w:val="center"/>
              <w:rPr>
                <w:rFonts w:cs="Times New Roman"/>
                <w:sz w:val="20"/>
                <w:szCs w:val="20"/>
              </w:rPr>
            </w:pPr>
            <w:r w:rsidRPr="00A93255">
              <w:rPr>
                <w:sz w:val="20"/>
              </w:rPr>
              <w:t>00103608</w:t>
            </w:r>
          </w:p>
        </w:tc>
      </w:tr>
      <w:tr w:rsidR="004570A0" w:rsidRPr="00A93255" w14:paraId="495D8A1C" w14:textId="77777777" w:rsidTr="001E4A47">
        <w:tc>
          <w:tcPr>
            <w:tcW w:w="607" w:type="pct"/>
            <w:tcBorders>
              <w:top w:val="single" w:sz="4" w:space="0" w:color="auto"/>
              <w:bottom w:val="single" w:sz="4" w:space="0" w:color="auto"/>
            </w:tcBorders>
          </w:tcPr>
          <w:p w14:paraId="065DAE3E" w14:textId="20A1D2B0" w:rsidR="004570A0" w:rsidRPr="00A93255" w:rsidRDefault="005A6AC9" w:rsidP="002F66A2">
            <w:pPr>
              <w:keepLines/>
              <w:jc w:val="center"/>
              <w:rPr>
                <w:rFonts w:cs="Times New Roman"/>
                <w:sz w:val="20"/>
                <w:szCs w:val="20"/>
              </w:rPr>
            </w:pPr>
            <w:r w:rsidRPr="00A93255">
              <w:rPr>
                <w:sz w:val="20"/>
              </w:rPr>
              <w:t>B</w:t>
            </w:r>
          </w:p>
        </w:tc>
        <w:tc>
          <w:tcPr>
            <w:tcW w:w="667" w:type="pct"/>
            <w:tcBorders>
              <w:top w:val="single" w:sz="4" w:space="0" w:color="auto"/>
              <w:bottom w:val="single" w:sz="4" w:space="0" w:color="auto"/>
            </w:tcBorders>
          </w:tcPr>
          <w:p w14:paraId="52F239C5" w14:textId="23640115" w:rsidR="004570A0" w:rsidRPr="00A93255" w:rsidRDefault="004570A0" w:rsidP="002F66A2">
            <w:pPr>
              <w:keepLines/>
              <w:jc w:val="center"/>
              <w:rPr>
                <w:rFonts w:cs="Times New Roman"/>
                <w:sz w:val="20"/>
                <w:szCs w:val="20"/>
              </w:rPr>
            </w:pPr>
            <w:r w:rsidRPr="00A93255">
              <w:rPr>
                <w:sz w:val="20"/>
              </w:rPr>
              <w:t>27.07.2023</w:t>
            </w:r>
          </w:p>
        </w:tc>
        <w:tc>
          <w:tcPr>
            <w:tcW w:w="572" w:type="pct"/>
            <w:tcBorders>
              <w:top w:val="single" w:sz="4" w:space="0" w:color="auto"/>
              <w:bottom w:val="single" w:sz="4" w:space="0" w:color="auto"/>
            </w:tcBorders>
          </w:tcPr>
          <w:p w14:paraId="319F0BB7" w14:textId="2FDAD8B0" w:rsidR="004570A0" w:rsidRPr="00A93255" w:rsidRDefault="004570A0" w:rsidP="002F66A2">
            <w:pPr>
              <w:keepLines/>
              <w:jc w:val="center"/>
              <w:rPr>
                <w:rFonts w:cs="Times New Roman"/>
                <w:sz w:val="20"/>
                <w:szCs w:val="20"/>
              </w:rPr>
            </w:pPr>
            <w:r w:rsidRPr="00A93255">
              <w:rPr>
                <w:sz w:val="20"/>
              </w:rPr>
              <w:t>Všetky</w:t>
            </w:r>
          </w:p>
        </w:tc>
        <w:tc>
          <w:tcPr>
            <w:tcW w:w="2258" w:type="pct"/>
            <w:tcBorders>
              <w:top w:val="single" w:sz="4" w:space="0" w:color="auto"/>
              <w:bottom w:val="single" w:sz="4" w:space="0" w:color="auto"/>
            </w:tcBorders>
          </w:tcPr>
          <w:p w14:paraId="3D913A75" w14:textId="722601A1" w:rsidR="004570A0" w:rsidRPr="00A93255" w:rsidRDefault="002B0C89" w:rsidP="002F66A2">
            <w:pPr>
              <w:keepLines/>
              <w:rPr>
                <w:rFonts w:cs="Times New Roman"/>
                <w:sz w:val="20"/>
                <w:szCs w:val="20"/>
              </w:rPr>
            </w:pPr>
            <w:r w:rsidRPr="00A93255">
              <w:rPr>
                <w:sz w:val="20"/>
              </w:rPr>
              <w:t xml:space="preserve">Vynechanie vodiacich drôtov Worker triedy III pre odpoveď spol. BSI. SSCP-0003 sa bude vzťahovať iba na vodiace drôty Argon, zdravotnícke pomôcky triedy III </w:t>
            </w:r>
          </w:p>
        </w:tc>
        <w:tc>
          <w:tcPr>
            <w:tcW w:w="896" w:type="pct"/>
            <w:tcBorders>
              <w:top w:val="single" w:sz="4" w:space="0" w:color="auto"/>
              <w:bottom w:val="single" w:sz="4" w:space="0" w:color="auto"/>
            </w:tcBorders>
          </w:tcPr>
          <w:p w14:paraId="077C5F38" w14:textId="59F51695" w:rsidR="004570A0" w:rsidRPr="00A93255" w:rsidRDefault="00BA73BD" w:rsidP="002F66A2">
            <w:pPr>
              <w:keepLines/>
              <w:jc w:val="center"/>
              <w:rPr>
                <w:rFonts w:cs="Times New Roman"/>
                <w:sz w:val="20"/>
                <w:szCs w:val="20"/>
              </w:rPr>
            </w:pPr>
            <w:r w:rsidRPr="00A93255">
              <w:rPr>
                <w:sz w:val="20"/>
              </w:rPr>
              <w:t>CR02813</w:t>
            </w:r>
          </w:p>
        </w:tc>
      </w:tr>
      <w:tr w:rsidR="007E712D" w:rsidRPr="00A93255" w14:paraId="3EE8388F" w14:textId="77777777" w:rsidTr="001E4A47">
        <w:tc>
          <w:tcPr>
            <w:tcW w:w="607" w:type="pct"/>
            <w:tcBorders>
              <w:top w:val="single" w:sz="4" w:space="0" w:color="auto"/>
              <w:bottom w:val="single" w:sz="4" w:space="0" w:color="auto"/>
            </w:tcBorders>
          </w:tcPr>
          <w:p w14:paraId="4CA6406D" w14:textId="13442AA7" w:rsidR="007E712D" w:rsidRPr="00A93255" w:rsidRDefault="007E712D" w:rsidP="002F66A2">
            <w:pPr>
              <w:keepLines/>
              <w:jc w:val="center"/>
              <w:rPr>
                <w:rFonts w:cs="Times New Roman"/>
                <w:sz w:val="20"/>
                <w:szCs w:val="20"/>
              </w:rPr>
            </w:pPr>
            <w:r w:rsidRPr="00A93255">
              <w:rPr>
                <w:sz w:val="20"/>
              </w:rPr>
              <w:t>C</w:t>
            </w:r>
          </w:p>
        </w:tc>
        <w:tc>
          <w:tcPr>
            <w:tcW w:w="667" w:type="pct"/>
            <w:tcBorders>
              <w:top w:val="single" w:sz="4" w:space="0" w:color="auto"/>
              <w:bottom w:val="single" w:sz="4" w:space="0" w:color="auto"/>
            </w:tcBorders>
          </w:tcPr>
          <w:p w14:paraId="21026CAB" w14:textId="6D393FF0" w:rsidR="007E712D" w:rsidRPr="00A93255" w:rsidRDefault="007E712D" w:rsidP="002F66A2">
            <w:pPr>
              <w:keepLines/>
              <w:jc w:val="center"/>
              <w:rPr>
                <w:rFonts w:cs="Times New Roman"/>
                <w:sz w:val="20"/>
                <w:szCs w:val="20"/>
              </w:rPr>
            </w:pPr>
            <w:r w:rsidRPr="00A93255">
              <w:rPr>
                <w:sz w:val="20"/>
              </w:rPr>
              <w:t>19. február 2024</w:t>
            </w:r>
          </w:p>
        </w:tc>
        <w:tc>
          <w:tcPr>
            <w:tcW w:w="572" w:type="pct"/>
            <w:tcBorders>
              <w:top w:val="single" w:sz="4" w:space="0" w:color="auto"/>
              <w:bottom w:val="single" w:sz="4" w:space="0" w:color="auto"/>
            </w:tcBorders>
          </w:tcPr>
          <w:p w14:paraId="750F9224" w14:textId="2FCDCCBC" w:rsidR="007E712D" w:rsidRPr="00A93255" w:rsidRDefault="007E712D" w:rsidP="002F66A2">
            <w:pPr>
              <w:keepLines/>
              <w:jc w:val="center"/>
              <w:rPr>
                <w:rFonts w:cs="Times New Roman"/>
                <w:sz w:val="20"/>
                <w:szCs w:val="20"/>
              </w:rPr>
            </w:pPr>
            <w:r w:rsidRPr="00A93255">
              <w:rPr>
                <w:sz w:val="20"/>
              </w:rPr>
              <w:t>Všetky</w:t>
            </w:r>
          </w:p>
        </w:tc>
        <w:tc>
          <w:tcPr>
            <w:tcW w:w="2258" w:type="pct"/>
            <w:tcBorders>
              <w:top w:val="single" w:sz="4" w:space="0" w:color="auto"/>
              <w:bottom w:val="single" w:sz="4" w:space="0" w:color="auto"/>
            </w:tcBorders>
          </w:tcPr>
          <w:p w14:paraId="71666DDB" w14:textId="7BCFBCFB" w:rsidR="007E712D" w:rsidRPr="00A93255" w:rsidRDefault="007E712D" w:rsidP="002F66A2">
            <w:pPr>
              <w:keepLines/>
              <w:rPr>
                <w:rFonts w:cs="Times New Roman"/>
                <w:sz w:val="20"/>
                <w:szCs w:val="20"/>
              </w:rPr>
            </w:pPr>
            <w:r w:rsidRPr="00A93255">
              <w:rPr>
                <w:sz w:val="20"/>
              </w:rPr>
              <w:t>Harmonizácia názvu pomôcky a účelu určenia podľa vyhlásenia o zhode</w:t>
            </w:r>
          </w:p>
        </w:tc>
        <w:tc>
          <w:tcPr>
            <w:tcW w:w="896" w:type="pct"/>
            <w:tcBorders>
              <w:top w:val="single" w:sz="4" w:space="0" w:color="auto"/>
              <w:bottom w:val="single" w:sz="4" w:space="0" w:color="auto"/>
            </w:tcBorders>
          </w:tcPr>
          <w:p w14:paraId="0191514A" w14:textId="20E946CC" w:rsidR="007E712D" w:rsidRPr="00A93255" w:rsidRDefault="00735E0D" w:rsidP="002F66A2">
            <w:pPr>
              <w:keepLines/>
              <w:jc w:val="center"/>
              <w:rPr>
                <w:rFonts w:cs="Times New Roman"/>
                <w:sz w:val="20"/>
                <w:szCs w:val="20"/>
              </w:rPr>
            </w:pPr>
            <w:r w:rsidRPr="00A93255">
              <w:rPr>
                <w:sz w:val="20"/>
              </w:rPr>
              <w:t>04434</w:t>
            </w:r>
          </w:p>
        </w:tc>
      </w:tr>
      <w:tr w:rsidR="007D24A8" w:rsidRPr="00A93255" w14:paraId="0D93A89B" w14:textId="77777777" w:rsidTr="001E4A47">
        <w:tc>
          <w:tcPr>
            <w:tcW w:w="607" w:type="pct"/>
            <w:tcBorders>
              <w:top w:val="single" w:sz="4" w:space="0" w:color="auto"/>
              <w:bottom w:val="single" w:sz="4" w:space="0" w:color="auto"/>
            </w:tcBorders>
          </w:tcPr>
          <w:p w14:paraId="0B9088F7" w14:textId="05F55F6A" w:rsidR="007D24A8" w:rsidRPr="00A93255" w:rsidRDefault="007D24A8" w:rsidP="002F66A2">
            <w:pPr>
              <w:keepLines/>
              <w:jc w:val="center"/>
              <w:rPr>
                <w:rFonts w:cs="Times New Roman"/>
                <w:sz w:val="20"/>
                <w:szCs w:val="20"/>
              </w:rPr>
            </w:pPr>
            <w:r w:rsidRPr="00A93255">
              <w:rPr>
                <w:sz w:val="20"/>
              </w:rPr>
              <w:t>D</w:t>
            </w:r>
          </w:p>
        </w:tc>
        <w:tc>
          <w:tcPr>
            <w:tcW w:w="667" w:type="pct"/>
            <w:tcBorders>
              <w:top w:val="single" w:sz="4" w:space="0" w:color="auto"/>
              <w:bottom w:val="single" w:sz="4" w:space="0" w:color="auto"/>
            </w:tcBorders>
          </w:tcPr>
          <w:p w14:paraId="42E31697" w14:textId="150C0631" w:rsidR="007D24A8" w:rsidRPr="00A93255" w:rsidRDefault="007D24A8" w:rsidP="002F66A2">
            <w:pPr>
              <w:keepLines/>
              <w:jc w:val="center"/>
              <w:rPr>
                <w:rFonts w:cs="Times New Roman"/>
                <w:sz w:val="20"/>
                <w:szCs w:val="20"/>
              </w:rPr>
            </w:pPr>
            <w:r w:rsidRPr="00A93255">
              <w:rPr>
                <w:sz w:val="20"/>
              </w:rPr>
              <w:t>01.11.2024</w:t>
            </w:r>
          </w:p>
        </w:tc>
        <w:tc>
          <w:tcPr>
            <w:tcW w:w="572" w:type="pct"/>
            <w:tcBorders>
              <w:top w:val="single" w:sz="4" w:space="0" w:color="auto"/>
              <w:bottom w:val="single" w:sz="4" w:space="0" w:color="auto"/>
            </w:tcBorders>
          </w:tcPr>
          <w:p w14:paraId="1CE6804D" w14:textId="26CA782C" w:rsidR="007D24A8" w:rsidRPr="00A93255" w:rsidRDefault="00BA0F1E" w:rsidP="002F66A2">
            <w:pPr>
              <w:keepLines/>
              <w:jc w:val="center"/>
              <w:rPr>
                <w:rFonts w:cs="Times New Roman"/>
                <w:sz w:val="20"/>
                <w:szCs w:val="20"/>
              </w:rPr>
            </w:pPr>
            <w:r w:rsidRPr="00A93255">
              <w:rPr>
                <w:sz w:val="20"/>
              </w:rPr>
              <w:t>4.2</w:t>
            </w:r>
          </w:p>
        </w:tc>
        <w:tc>
          <w:tcPr>
            <w:tcW w:w="2258" w:type="pct"/>
            <w:tcBorders>
              <w:top w:val="single" w:sz="4" w:space="0" w:color="auto"/>
              <w:bottom w:val="single" w:sz="4" w:space="0" w:color="auto"/>
            </w:tcBorders>
          </w:tcPr>
          <w:p w14:paraId="51D4D93F" w14:textId="34829ABB" w:rsidR="007D24A8" w:rsidRPr="00A93255" w:rsidRDefault="000E52A1" w:rsidP="002F66A2">
            <w:pPr>
              <w:keepLines/>
              <w:rPr>
                <w:rFonts w:cs="Times New Roman"/>
                <w:sz w:val="20"/>
                <w:szCs w:val="20"/>
              </w:rPr>
            </w:pPr>
            <w:r w:rsidRPr="00A93255">
              <w:rPr>
                <w:sz w:val="20"/>
              </w:rPr>
              <w:t>Aktualizácia čísel IFU schválených BSI a čísel revízií, nedošlo k žiadnej aktualizácii obsahu.</w:t>
            </w:r>
          </w:p>
        </w:tc>
        <w:tc>
          <w:tcPr>
            <w:tcW w:w="896" w:type="pct"/>
            <w:tcBorders>
              <w:top w:val="single" w:sz="4" w:space="0" w:color="auto"/>
              <w:bottom w:val="single" w:sz="4" w:space="0" w:color="auto"/>
            </w:tcBorders>
          </w:tcPr>
          <w:p w14:paraId="6D9F2678" w14:textId="06930926" w:rsidR="007D24A8" w:rsidRPr="00A93255" w:rsidRDefault="00D978E6" w:rsidP="002F66A2">
            <w:pPr>
              <w:keepLines/>
              <w:jc w:val="center"/>
              <w:rPr>
                <w:rFonts w:cs="Times New Roman"/>
                <w:sz w:val="20"/>
                <w:szCs w:val="20"/>
              </w:rPr>
            </w:pPr>
            <w:r w:rsidRPr="00A93255">
              <w:rPr>
                <w:sz w:val="20"/>
              </w:rPr>
              <w:t>05591</w:t>
            </w:r>
          </w:p>
        </w:tc>
      </w:tr>
    </w:tbl>
    <w:p w14:paraId="5C951A98" w14:textId="6A651DC3" w:rsidR="0005411A" w:rsidRPr="00A93255" w:rsidRDefault="00E91403" w:rsidP="002F66A2">
      <w:pPr>
        <w:keepLines/>
        <w:jc w:val="center"/>
        <w:rPr>
          <w:rFonts w:cs="Times New Roman"/>
        </w:rPr>
      </w:pPr>
      <w:r w:rsidRPr="00A93255">
        <w:rPr>
          <w:i/>
        </w:rPr>
        <w:t>Poznámka: schválenia budú zaznamenané prostredníctvom súvisiacej žiadosti o zmenu.</w:t>
      </w:r>
    </w:p>
    <w:p w14:paraId="700C8B5F" w14:textId="34A53550" w:rsidR="006F0810" w:rsidRPr="00A93255" w:rsidRDefault="0005411A" w:rsidP="002F66A2">
      <w:pPr>
        <w:keepLines/>
        <w:spacing w:after="0" w:afterAutospacing="0" w:line="240" w:lineRule="auto"/>
        <w:rPr>
          <w:rFonts w:cs="Times New Roman"/>
        </w:rPr>
      </w:pPr>
      <w:r w:rsidRPr="00A93255">
        <w:br w:type="page"/>
      </w:r>
      <w:r w:rsidRPr="00A93255">
        <w:lastRenderedPageBreak/>
        <w:t>Obsah</w:t>
      </w:r>
    </w:p>
    <w:p w14:paraId="05F002DB" w14:textId="19D5E4C2" w:rsidR="00A93255" w:rsidRPr="00A93255" w:rsidRDefault="006F0810" w:rsidP="00910A4E">
      <w:pPr>
        <w:pStyle w:val="TOC1"/>
        <w:rPr>
          <w:rFonts w:asciiTheme="minorHAnsi" w:eastAsiaTheme="minorEastAsia" w:hAnsiTheme="minorHAnsi" w:cstheme="minorBidi"/>
          <w:kern w:val="2"/>
          <w:lang w:val="en-GB" w:eastAsia="zh-CN"/>
          <w14:ligatures w14:val="standardContextual"/>
        </w:rPr>
      </w:pPr>
      <w:r w:rsidRPr="00A93255">
        <w:fldChar w:fldCharType="begin"/>
      </w:r>
      <w:r w:rsidRPr="00A93255">
        <w:instrText xml:space="preserve"> TOC \o "1-3" \h \z \u </w:instrText>
      </w:r>
      <w:r w:rsidRPr="00A93255">
        <w:fldChar w:fldCharType="separate"/>
      </w:r>
      <w:hyperlink w:anchor="_Toc190681827" w:history="1">
        <w:r w:rsidR="00A93255" w:rsidRPr="00A93255">
          <w:rPr>
            <w:rStyle w:val="Hyperlink"/>
          </w:rPr>
          <w:t>1.</w:t>
        </w:r>
        <w:r w:rsidR="00A93255" w:rsidRPr="00A93255">
          <w:rPr>
            <w:rFonts w:asciiTheme="minorHAnsi" w:eastAsiaTheme="minorEastAsia" w:hAnsiTheme="minorHAnsi" w:cstheme="minorBidi"/>
            <w:kern w:val="2"/>
            <w:lang w:val="en-GB" w:eastAsia="zh-CN"/>
            <w14:ligatures w14:val="standardContextual"/>
          </w:rPr>
          <w:tab/>
        </w:r>
        <w:r w:rsidR="00A93255" w:rsidRPr="00A93255">
          <w:rPr>
            <w:rStyle w:val="Hyperlink"/>
          </w:rPr>
          <w:t>Rozsah súhrnu parametrov bezpečnosti a klinického výkonu (SSCP):</w:t>
        </w:r>
        <w:r w:rsidR="00A93255" w:rsidRPr="00A93255">
          <w:rPr>
            <w:webHidden/>
          </w:rPr>
          <w:tab/>
        </w:r>
        <w:r w:rsidR="00A93255" w:rsidRPr="00A93255">
          <w:rPr>
            <w:webHidden/>
          </w:rPr>
          <w:fldChar w:fldCharType="begin"/>
        </w:r>
        <w:r w:rsidR="00A93255" w:rsidRPr="00A93255">
          <w:rPr>
            <w:webHidden/>
          </w:rPr>
          <w:instrText xml:space="preserve"> PAGEREF _Toc190681827 \h </w:instrText>
        </w:r>
        <w:r w:rsidR="00A93255" w:rsidRPr="00A93255">
          <w:rPr>
            <w:webHidden/>
          </w:rPr>
        </w:r>
        <w:r w:rsidR="00A93255" w:rsidRPr="00A93255">
          <w:rPr>
            <w:webHidden/>
          </w:rPr>
          <w:fldChar w:fldCharType="separate"/>
        </w:r>
        <w:r w:rsidR="009E6261">
          <w:rPr>
            <w:webHidden/>
          </w:rPr>
          <w:t>3</w:t>
        </w:r>
        <w:r w:rsidR="00A93255" w:rsidRPr="00A93255">
          <w:rPr>
            <w:webHidden/>
          </w:rPr>
          <w:fldChar w:fldCharType="end"/>
        </w:r>
      </w:hyperlink>
    </w:p>
    <w:p w14:paraId="63AA4254" w14:textId="03FE0400"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28" w:history="1">
        <w:r w:rsidRPr="00A93255">
          <w:rPr>
            <w:rStyle w:val="Hyperlink"/>
          </w:rPr>
          <w:t>1.1.</w:t>
        </w:r>
        <w:r w:rsidRPr="00A93255">
          <w:rPr>
            <w:rFonts w:asciiTheme="minorHAnsi" w:eastAsiaTheme="minorEastAsia" w:hAnsiTheme="minorHAnsi" w:cstheme="minorBidi"/>
            <w:kern w:val="2"/>
            <w:lang w:val="en-GB" w:eastAsia="zh-CN"/>
            <w14:ligatures w14:val="standardContextual"/>
          </w:rPr>
          <w:tab/>
        </w:r>
        <w:r w:rsidRPr="00A93255">
          <w:rPr>
            <w:rStyle w:val="Hyperlink"/>
          </w:rPr>
          <w:t>Obchodný názov pomôcky:</w:t>
        </w:r>
        <w:r w:rsidRPr="00A93255">
          <w:rPr>
            <w:webHidden/>
          </w:rPr>
          <w:tab/>
        </w:r>
        <w:r w:rsidRPr="00A93255">
          <w:rPr>
            <w:webHidden/>
          </w:rPr>
          <w:fldChar w:fldCharType="begin"/>
        </w:r>
        <w:r w:rsidRPr="00A93255">
          <w:rPr>
            <w:webHidden/>
          </w:rPr>
          <w:instrText xml:space="preserve"> PAGEREF _Toc190681828 \h </w:instrText>
        </w:r>
        <w:r w:rsidRPr="00A93255">
          <w:rPr>
            <w:webHidden/>
          </w:rPr>
        </w:r>
        <w:r w:rsidRPr="00A93255">
          <w:rPr>
            <w:webHidden/>
          </w:rPr>
          <w:fldChar w:fldCharType="separate"/>
        </w:r>
        <w:r w:rsidR="009E6261">
          <w:rPr>
            <w:webHidden/>
          </w:rPr>
          <w:t>3</w:t>
        </w:r>
        <w:r w:rsidRPr="00A93255">
          <w:rPr>
            <w:webHidden/>
          </w:rPr>
          <w:fldChar w:fldCharType="end"/>
        </w:r>
      </w:hyperlink>
    </w:p>
    <w:p w14:paraId="15BF8841" w14:textId="7AB2EDF8"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29" w:history="1">
        <w:r w:rsidRPr="00A93255">
          <w:rPr>
            <w:rStyle w:val="Hyperlink"/>
          </w:rPr>
          <w:t>1.2.</w:t>
        </w:r>
        <w:r w:rsidRPr="00A93255">
          <w:rPr>
            <w:rFonts w:asciiTheme="minorHAnsi" w:eastAsiaTheme="minorEastAsia" w:hAnsiTheme="minorHAnsi" w:cstheme="minorBidi"/>
            <w:kern w:val="2"/>
            <w:lang w:val="en-GB" w:eastAsia="zh-CN"/>
            <w14:ligatures w14:val="standardContextual"/>
          </w:rPr>
          <w:tab/>
        </w:r>
        <w:r w:rsidRPr="00A93255">
          <w:rPr>
            <w:rStyle w:val="Hyperlink"/>
          </w:rPr>
          <w:t>Názov a adresa výrobcu</w:t>
        </w:r>
        <w:r w:rsidRPr="00A93255">
          <w:rPr>
            <w:webHidden/>
          </w:rPr>
          <w:tab/>
        </w:r>
        <w:r w:rsidRPr="00A93255">
          <w:rPr>
            <w:webHidden/>
          </w:rPr>
          <w:fldChar w:fldCharType="begin"/>
        </w:r>
        <w:r w:rsidRPr="00A93255">
          <w:rPr>
            <w:webHidden/>
          </w:rPr>
          <w:instrText xml:space="preserve"> PAGEREF _Toc190681829 \h </w:instrText>
        </w:r>
        <w:r w:rsidRPr="00A93255">
          <w:rPr>
            <w:webHidden/>
          </w:rPr>
        </w:r>
        <w:r w:rsidRPr="00A93255">
          <w:rPr>
            <w:webHidden/>
          </w:rPr>
          <w:fldChar w:fldCharType="separate"/>
        </w:r>
        <w:r w:rsidR="009E6261">
          <w:rPr>
            <w:webHidden/>
          </w:rPr>
          <w:t>3</w:t>
        </w:r>
        <w:r w:rsidRPr="00A93255">
          <w:rPr>
            <w:webHidden/>
          </w:rPr>
          <w:fldChar w:fldCharType="end"/>
        </w:r>
      </w:hyperlink>
    </w:p>
    <w:p w14:paraId="6FDAE320" w14:textId="303F1527"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0" w:history="1">
        <w:r w:rsidRPr="00A93255">
          <w:rPr>
            <w:rStyle w:val="Hyperlink"/>
          </w:rPr>
          <w:t>1.3.</w:t>
        </w:r>
        <w:r w:rsidRPr="00A93255">
          <w:rPr>
            <w:rFonts w:asciiTheme="minorHAnsi" w:eastAsiaTheme="minorEastAsia" w:hAnsiTheme="minorHAnsi" w:cstheme="minorBidi"/>
            <w:kern w:val="2"/>
            <w:lang w:val="en-GB" w:eastAsia="zh-CN"/>
            <w14:ligatures w14:val="standardContextual"/>
          </w:rPr>
          <w:tab/>
        </w:r>
        <w:r w:rsidRPr="00A93255">
          <w:rPr>
            <w:rStyle w:val="Hyperlink"/>
          </w:rPr>
          <w:t>Jediné registračné číslo výrobcu (SRN)</w:t>
        </w:r>
        <w:r w:rsidRPr="00A93255">
          <w:rPr>
            <w:webHidden/>
          </w:rPr>
          <w:tab/>
        </w:r>
        <w:r w:rsidRPr="00A93255">
          <w:rPr>
            <w:webHidden/>
          </w:rPr>
          <w:fldChar w:fldCharType="begin"/>
        </w:r>
        <w:r w:rsidRPr="00A93255">
          <w:rPr>
            <w:webHidden/>
          </w:rPr>
          <w:instrText xml:space="preserve"> PAGEREF _Toc190681830 \h </w:instrText>
        </w:r>
        <w:r w:rsidRPr="00A93255">
          <w:rPr>
            <w:webHidden/>
          </w:rPr>
        </w:r>
        <w:r w:rsidRPr="00A93255">
          <w:rPr>
            <w:webHidden/>
          </w:rPr>
          <w:fldChar w:fldCharType="separate"/>
        </w:r>
        <w:r w:rsidR="009E6261">
          <w:rPr>
            <w:webHidden/>
          </w:rPr>
          <w:t>3</w:t>
        </w:r>
        <w:r w:rsidRPr="00A93255">
          <w:rPr>
            <w:webHidden/>
          </w:rPr>
          <w:fldChar w:fldCharType="end"/>
        </w:r>
      </w:hyperlink>
    </w:p>
    <w:p w14:paraId="3B4847B3" w14:textId="53470830"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1" w:history="1">
        <w:r w:rsidRPr="00A93255">
          <w:rPr>
            <w:rStyle w:val="Hyperlink"/>
          </w:rPr>
          <w:t>1.4.</w:t>
        </w:r>
        <w:r w:rsidRPr="00A93255">
          <w:rPr>
            <w:rFonts w:asciiTheme="minorHAnsi" w:eastAsiaTheme="minorEastAsia" w:hAnsiTheme="minorHAnsi" w:cstheme="minorBidi"/>
            <w:kern w:val="2"/>
            <w:lang w:val="en-GB" w:eastAsia="zh-CN"/>
            <w14:ligatures w14:val="standardContextual"/>
          </w:rPr>
          <w:tab/>
        </w:r>
        <w:r w:rsidRPr="00A93255">
          <w:rPr>
            <w:rStyle w:val="Hyperlink"/>
          </w:rPr>
          <w:t>Základný identifikátor UDI-DI</w:t>
        </w:r>
        <w:r w:rsidRPr="00A93255">
          <w:rPr>
            <w:webHidden/>
          </w:rPr>
          <w:tab/>
        </w:r>
        <w:r w:rsidRPr="00A93255">
          <w:rPr>
            <w:webHidden/>
          </w:rPr>
          <w:fldChar w:fldCharType="begin"/>
        </w:r>
        <w:r w:rsidRPr="00A93255">
          <w:rPr>
            <w:webHidden/>
          </w:rPr>
          <w:instrText xml:space="preserve"> PAGEREF _Toc190681831 \h </w:instrText>
        </w:r>
        <w:r w:rsidRPr="00A93255">
          <w:rPr>
            <w:webHidden/>
          </w:rPr>
        </w:r>
        <w:r w:rsidRPr="00A93255">
          <w:rPr>
            <w:webHidden/>
          </w:rPr>
          <w:fldChar w:fldCharType="separate"/>
        </w:r>
        <w:r w:rsidR="009E6261">
          <w:rPr>
            <w:webHidden/>
          </w:rPr>
          <w:t>3</w:t>
        </w:r>
        <w:r w:rsidRPr="00A93255">
          <w:rPr>
            <w:webHidden/>
          </w:rPr>
          <w:fldChar w:fldCharType="end"/>
        </w:r>
      </w:hyperlink>
    </w:p>
    <w:p w14:paraId="5EF36848" w14:textId="360803F7"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2" w:history="1">
        <w:r w:rsidRPr="00A93255">
          <w:rPr>
            <w:rStyle w:val="Hyperlink"/>
          </w:rPr>
          <w:t>1.5.</w:t>
        </w:r>
        <w:r w:rsidRPr="00A93255">
          <w:rPr>
            <w:rFonts w:asciiTheme="minorHAnsi" w:eastAsiaTheme="minorEastAsia" w:hAnsiTheme="minorHAnsi" w:cstheme="minorBidi"/>
            <w:kern w:val="2"/>
            <w:lang w:val="en-GB" w:eastAsia="zh-CN"/>
            <w14:ligatures w14:val="standardContextual"/>
          </w:rPr>
          <w:tab/>
        </w:r>
        <w:r w:rsidRPr="00A93255">
          <w:rPr>
            <w:rStyle w:val="Hyperlink"/>
          </w:rPr>
          <w:t>Európska nomenklatúra zdravotníckych pomôcok</w:t>
        </w:r>
        <w:r w:rsidRPr="00A93255">
          <w:rPr>
            <w:webHidden/>
          </w:rPr>
          <w:tab/>
        </w:r>
        <w:r w:rsidRPr="00A93255">
          <w:rPr>
            <w:webHidden/>
          </w:rPr>
          <w:fldChar w:fldCharType="begin"/>
        </w:r>
        <w:r w:rsidRPr="00A93255">
          <w:rPr>
            <w:webHidden/>
          </w:rPr>
          <w:instrText xml:space="preserve"> PAGEREF _Toc190681832 \h </w:instrText>
        </w:r>
        <w:r w:rsidRPr="00A93255">
          <w:rPr>
            <w:webHidden/>
          </w:rPr>
        </w:r>
        <w:r w:rsidRPr="00A93255">
          <w:rPr>
            <w:webHidden/>
          </w:rPr>
          <w:fldChar w:fldCharType="separate"/>
        </w:r>
        <w:r w:rsidR="009E6261">
          <w:rPr>
            <w:webHidden/>
          </w:rPr>
          <w:t>3</w:t>
        </w:r>
        <w:r w:rsidRPr="00A93255">
          <w:rPr>
            <w:webHidden/>
          </w:rPr>
          <w:fldChar w:fldCharType="end"/>
        </w:r>
      </w:hyperlink>
    </w:p>
    <w:p w14:paraId="3AF46C38" w14:textId="77D14839"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3" w:history="1">
        <w:r w:rsidRPr="00A93255">
          <w:rPr>
            <w:rStyle w:val="Hyperlink"/>
          </w:rPr>
          <w:t>1.6.</w:t>
        </w:r>
        <w:r w:rsidRPr="00A93255">
          <w:rPr>
            <w:rFonts w:asciiTheme="minorHAnsi" w:eastAsiaTheme="minorEastAsia" w:hAnsiTheme="minorHAnsi" w:cstheme="minorBidi"/>
            <w:kern w:val="2"/>
            <w:lang w:val="en-GB" w:eastAsia="zh-CN"/>
            <w14:ligatures w14:val="standardContextual"/>
          </w:rPr>
          <w:tab/>
        </w:r>
        <w:r w:rsidRPr="00A93255">
          <w:rPr>
            <w:rStyle w:val="Hyperlink"/>
          </w:rPr>
          <w:t>Trieda pomôcky</w:t>
        </w:r>
        <w:r w:rsidRPr="00A93255">
          <w:rPr>
            <w:webHidden/>
          </w:rPr>
          <w:tab/>
        </w:r>
        <w:r w:rsidRPr="00A93255">
          <w:rPr>
            <w:webHidden/>
          </w:rPr>
          <w:fldChar w:fldCharType="begin"/>
        </w:r>
        <w:r w:rsidRPr="00A93255">
          <w:rPr>
            <w:webHidden/>
          </w:rPr>
          <w:instrText xml:space="preserve"> PAGEREF _Toc190681833 \h </w:instrText>
        </w:r>
        <w:r w:rsidRPr="00A93255">
          <w:rPr>
            <w:webHidden/>
          </w:rPr>
        </w:r>
        <w:r w:rsidRPr="00A93255">
          <w:rPr>
            <w:webHidden/>
          </w:rPr>
          <w:fldChar w:fldCharType="separate"/>
        </w:r>
        <w:r w:rsidR="009E6261">
          <w:rPr>
            <w:webHidden/>
          </w:rPr>
          <w:t>4</w:t>
        </w:r>
        <w:r w:rsidRPr="00A93255">
          <w:rPr>
            <w:webHidden/>
          </w:rPr>
          <w:fldChar w:fldCharType="end"/>
        </w:r>
      </w:hyperlink>
    </w:p>
    <w:p w14:paraId="4DE886EC" w14:textId="71BEE8FA"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4" w:history="1">
        <w:r w:rsidRPr="00A93255">
          <w:rPr>
            <w:rStyle w:val="Hyperlink"/>
          </w:rPr>
          <w:t>1.7.</w:t>
        </w:r>
        <w:r w:rsidRPr="00A93255">
          <w:rPr>
            <w:rFonts w:asciiTheme="minorHAnsi" w:eastAsiaTheme="minorEastAsia" w:hAnsiTheme="minorHAnsi" w:cstheme="minorBidi"/>
            <w:kern w:val="2"/>
            <w:lang w:val="en-GB" w:eastAsia="zh-CN"/>
            <w14:ligatures w14:val="standardContextual"/>
          </w:rPr>
          <w:tab/>
        </w:r>
        <w:r w:rsidRPr="00A93255">
          <w:rPr>
            <w:rStyle w:val="Hyperlink"/>
          </w:rPr>
          <w:t>Rok prvého vydania certifikátu (CE) pre danú pomôcku:</w:t>
        </w:r>
        <w:r w:rsidRPr="00A93255">
          <w:rPr>
            <w:webHidden/>
          </w:rPr>
          <w:tab/>
        </w:r>
        <w:r w:rsidRPr="00A93255">
          <w:rPr>
            <w:webHidden/>
          </w:rPr>
          <w:fldChar w:fldCharType="begin"/>
        </w:r>
        <w:r w:rsidRPr="00A93255">
          <w:rPr>
            <w:webHidden/>
          </w:rPr>
          <w:instrText xml:space="preserve"> PAGEREF _Toc190681834 \h </w:instrText>
        </w:r>
        <w:r w:rsidRPr="00A93255">
          <w:rPr>
            <w:webHidden/>
          </w:rPr>
        </w:r>
        <w:r w:rsidRPr="00A93255">
          <w:rPr>
            <w:webHidden/>
          </w:rPr>
          <w:fldChar w:fldCharType="separate"/>
        </w:r>
        <w:r w:rsidR="009E6261">
          <w:rPr>
            <w:webHidden/>
          </w:rPr>
          <w:t>6</w:t>
        </w:r>
        <w:r w:rsidRPr="00A93255">
          <w:rPr>
            <w:webHidden/>
          </w:rPr>
          <w:fldChar w:fldCharType="end"/>
        </w:r>
      </w:hyperlink>
    </w:p>
    <w:p w14:paraId="6C8CD8C2" w14:textId="4E4DE823"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5" w:history="1">
        <w:r w:rsidRPr="00A93255">
          <w:rPr>
            <w:rStyle w:val="Hyperlink"/>
            <w:bCs/>
          </w:rPr>
          <w:t>1.8.</w:t>
        </w:r>
        <w:r w:rsidRPr="00A93255">
          <w:rPr>
            <w:rFonts w:asciiTheme="minorHAnsi" w:eastAsiaTheme="minorEastAsia" w:hAnsiTheme="minorHAnsi" w:cstheme="minorBidi"/>
            <w:kern w:val="2"/>
            <w:lang w:val="en-GB" w:eastAsia="zh-CN"/>
            <w14:ligatures w14:val="standardContextual"/>
          </w:rPr>
          <w:tab/>
        </w:r>
        <w:r w:rsidRPr="00A93255">
          <w:rPr>
            <w:rStyle w:val="Hyperlink"/>
          </w:rPr>
          <w:t>Názov splnomocneného zástupcu a SRN:</w:t>
        </w:r>
        <w:r w:rsidRPr="00A93255">
          <w:rPr>
            <w:webHidden/>
          </w:rPr>
          <w:tab/>
        </w:r>
        <w:r w:rsidRPr="00A93255">
          <w:rPr>
            <w:webHidden/>
          </w:rPr>
          <w:fldChar w:fldCharType="begin"/>
        </w:r>
        <w:r w:rsidRPr="00A93255">
          <w:rPr>
            <w:webHidden/>
          </w:rPr>
          <w:instrText xml:space="preserve"> PAGEREF _Toc190681835 \h </w:instrText>
        </w:r>
        <w:r w:rsidRPr="00A93255">
          <w:rPr>
            <w:webHidden/>
          </w:rPr>
        </w:r>
        <w:r w:rsidRPr="00A93255">
          <w:rPr>
            <w:webHidden/>
          </w:rPr>
          <w:fldChar w:fldCharType="separate"/>
        </w:r>
        <w:r w:rsidR="009E6261">
          <w:rPr>
            <w:webHidden/>
          </w:rPr>
          <w:t>7</w:t>
        </w:r>
        <w:r w:rsidRPr="00A93255">
          <w:rPr>
            <w:webHidden/>
          </w:rPr>
          <w:fldChar w:fldCharType="end"/>
        </w:r>
      </w:hyperlink>
    </w:p>
    <w:p w14:paraId="72648030" w14:textId="36CF23BC"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6" w:history="1">
        <w:r w:rsidRPr="00A93255">
          <w:rPr>
            <w:rStyle w:val="Hyperlink"/>
            <w:bCs/>
          </w:rPr>
          <w:t>1.9.</w:t>
        </w:r>
        <w:r w:rsidRPr="00A93255">
          <w:rPr>
            <w:rFonts w:asciiTheme="minorHAnsi" w:eastAsiaTheme="minorEastAsia" w:hAnsiTheme="minorHAnsi" w:cstheme="minorBidi"/>
            <w:kern w:val="2"/>
            <w:lang w:val="en-GB" w:eastAsia="zh-CN"/>
            <w14:ligatures w14:val="standardContextual"/>
          </w:rPr>
          <w:tab/>
        </w:r>
        <w:r w:rsidRPr="00A93255">
          <w:rPr>
            <w:rStyle w:val="Hyperlink"/>
          </w:rPr>
          <w:t>Názov a jediné registračné číslo notifikovanej osoby:</w:t>
        </w:r>
        <w:r w:rsidRPr="00A93255">
          <w:rPr>
            <w:webHidden/>
          </w:rPr>
          <w:tab/>
        </w:r>
        <w:r w:rsidRPr="00A93255">
          <w:rPr>
            <w:webHidden/>
          </w:rPr>
          <w:fldChar w:fldCharType="begin"/>
        </w:r>
        <w:r w:rsidRPr="00A93255">
          <w:rPr>
            <w:webHidden/>
          </w:rPr>
          <w:instrText xml:space="preserve"> PAGEREF _Toc190681836 \h </w:instrText>
        </w:r>
        <w:r w:rsidRPr="00A93255">
          <w:rPr>
            <w:webHidden/>
          </w:rPr>
        </w:r>
        <w:r w:rsidRPr="00A93255">
          <w:rPr>
            <w:webHidden/>
          </w:rPr>
          <w:fldChar w:fldCharType="separate"/>
        </w:r>
        <w:r w:rsidR="009E6261">
          <w:rPr>
            <w:webHidden/>
          </w:rPr>
          <w:t>7</w:t>
        </w:r>
        <w:r w:rsidRPr="00A93255">
          <w:rPr>
            <w:webHidden/>
          </w:rPr>
          <w:fldChar w:fldCharType="end"/>
        </w:r>
      </w:hyperlink>
    </w:p>
    <w:p w14:paraId="14969911" w14:textId="208DADF4"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7" w:history="1">
        <w:r w:rsidRPr="00A93255">
          <w:rPr>
            <w:rStyle w:val="Hyperlink"/>
          </w:rPr>
          <w:t>2.1.</w:t>
        </w:r>
        <w:r w:rsidRPr="00A93255">
          <w:rPr>
            <w:rFonts w:asciiTheme="minorHAnsi" w:eastAsiaTheme="minorEastAsia" w:hAnsiTheme="minorHAnsi" w:cstheme="minorBidi"/>
            <w:kern w:val="2"/>
            <w:lang w:val="en-GB" w:eastAsia="zh-CN"/>
            <w14:ligatures w14:val="standardContextual"/>
          </w:rPr>
          <w:tab/>
        </w:r>
        <w:r w:rsidRPr="00A93255">
          <w:rPr>
            <w:rStyle w:val="Hyperlink"/>
          </w:rPr>
          <w:t>Účel určenia</w:t>
        </w:r>
        <w:r w:rsidRPr="00A93255">
          <w:rPr>
            <w:webHidden/>
          </w:rPr>
          <w:tab/>
        </w:r>
        <w:r w:rsidRPr="00A93255">
          <w:rPr>
            <w:webHidden/>
          </w:rPr>
          <w:fldChar w:fldCharType="begin"/>
        </w:r>
        <w:r w:rsidRPr="00A93255">
          <w:rPr>
            <w:webHidden/>
          </w:rPr>
          <w:instrText xml:space="preserve"> PAGEREF _Toc190681837 \h </w:instrText>
        </w:r>
        <w:r w:rsidRPr="00A93255">
          <w:rPr>
            <w:webHidden/>
          </w:rPr>
        </w:r>
        <w:r w:rsidRPr="00A93255">
          <w:rPr>
            <w:webHidden/>
          </w:rPr>
          <w:fldChar w:fldCharType="separate"/>
        </w:r>
        <w:r w:rsidR="009E6261">
          <w:rPr>
            <w:webHidden/>
          </w:rPr>
          <w:t>7</w:t>
        </w:r>
        <w:r w:rsidRPr="00A93255">
          <w:rPr>
            <w:webHidden/>
          </w:rPr>
          <w:fldChar w:fldCharType="end"/>
        </w:r>
      </w:hyperlink>
    </w:p>
    <w:p w14:paraId="707ADCBE" w14:textId="0769750C"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8" w:history="1">
        <w:r w:rsidRPr="00A93255">
          <w:rPr>
            <w:rStyle w:val="Hyperlink"/>
          </w:rPr>
          <w:t>2.2.</w:t>
        </w:r>
        <w:r w:rsidRPr="00A93255">
          <w:rPr>
            <w:rFonts w:asciiTheme="minorHAnsi" w:eastAsiaTheme="minorEastAsia" w:hAnsiTheme="minorHAnsi" w:cstheme="minorBidi"/>
            <w:kern w:val="2"/>
            <w:lang w:val="en-GB" w:eastAsia="zh-CN"/>
            <w14:ligatures w14:val="standardContextual"/>
          </w:rPr>
          <w:tab/>
        </w:r>
        <w:r w:rsidRPr="00A93255">
          <w:rPr>
            <w:rStyle w:val="Hyperlink"/>
          </w:rPr>
          <w:t>Indikácie a cieľové populácie</w:t>
        </w:r>
        <w:r w:rsidRPr="00A93255">
          <w:rPr>
            <w:webHidden/>
          </w:rPr>
          <w:tab/>
        </w:r>
        <w:r w:rsidRPr="00A93255">
          <w:rPr>
            <w:webHidden/>
          </w:rPr>
          <w:fldChar w:fldCharType="begin"/>
        </w:r>
        <w:r w:rsidRPr="00A93255">
          <w:rPr>
            <w:webHidden/>
          </w:rPr>
          <w:instrText xml:space="preserve"> PAGEREF _Toc190681838 \h </w:instrText>
        </w:r>
        <w:r w:rsidRPr="00A93255">
          <w:rPr>
            <w:webHidden/>
          </w:rPr>
        </w:r>
        <w:r w:rsidRPr="00A93255">
          <w:rPr>
            <w:webHidden/>
          </w:rPr>
          <w:fldChar w:fldCharType="separate"/>
        </w:r>
        <w:r w:rsidR="009E6261">
          <w:rPr>
            <w:webHidden/>
          </w:rPr>
          <w:t>8</w:t>
        </w:r>
        <w:r w:rsidRPr="00A93255">
          <w:rPr>
            <w:webHidden/>
          </w:rPr>
          <w:fldChar w:fldCharType="end"/>
        </w:r>
      </w:hyperlink>
    </w:p>
    <w:p w14:paraId="34734E60" w14:textId="0FCC1428"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39" w:history="1">
        <w:r w:rsidRPr="00A93255">
          <w:rPr>
            <w:rStyle w:val="Hyperlink"/>
          </w:rPr>
          <w:t>2.3.</w:t>
        </w:r>
        <w:r w:rsidRPr="00A93255">
          <w:rPr>
            <w:rFonts w:asciiTheme="minorHAnsi" w:eastAsiaTheme="minorEastAsia" w:hAnsiTheme="minorHAnsi" w:cstheme="minorBidi"/>
            <w:kern w:val="2"/>
            <w:lang w:val="en-GB" w:eastAsia="zh-CN"/>
            <w14:ligatures w14:val="standardContextual"/>
          </w:rPr>
          <w:tab/>
        </w:r>
        <w:r w:rsidRPr="00A93255">
          <w:rPr>
            <w:rStyle w:val="Hyperlink"/>
          </w:rPr>
          <w:t>Kontraindikácie</w:t>
        </w:r>
        <w:r w:rsidRPr="00A93255">
          <w:rPr>
            <w:webHidden/>
          </w:rPr>
          <w:tab/>
        </w:r>
        <w:r w:rsidRPr="00A93255">
          <w:rPr>
            <w:webHidden/>
          </w:rPr>
          <w:fldChar w:fldCharType="begin"/>
        </w:r>
        <w:r w:rsidRPr="00A93255">
          <w:rPr>
            <w:webHidden/>
          </w:rPr>
          <w:instrText xml:space="preserve"> PAGEREF _Toc190681839 \h </w:instrText>
        </w:r>
        <w:r w:rsidRPr="00A93255">
          <w:rPr>
            <w:webHidden/>
          </w:rPr>
        </w:r>
        <w:r w:rsidRPr="00A93255">
          <w:rPr>
            <w:webHidden/>
          </w:rPr>
          <w:fldChar w:fldCharType="separate"/>
        </w:r>
        <w:r w:rsidR="009E6261">
          <w:rPr>
            <w:webHidden/>
          </w:rPr>
          <w:t>8</w:t>
        </w:r>
        <w:r w:rsidRPr="00A93255">
          <w:rPr>
            <w:webHidden/>
          </w:rPr>
          <w:fldChar w:fldCharType="end"/>
        </w:r>
      </w:hyperlink>
    </w:p>
    <w:p w14:paraId="46927B56" w14:textId="370F67B5"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0" w:history="1">
        <w:r w:rsidRPr="00A93255">
          <w:rPr>
            <w:rStyle w:val="Hyperlink"/>
          </w:rPr>
          <w:t>3.</w:t>
        </w:r>
        <w:r w:rsidRPr="00A93255">
          <w:rPr>
            <w:rFonts w:asciiTheme="minorHAnsi" w:eastAsiaTheme="minorEastAsia" w:hAnsiTheme="minorHAnsi" w:cstheme="minorBidi"/>
            <w:kern w:val="2"/>
            <w:lang w:val="en-GB" w:eastAsia="zh-CN"/>
            <w14:ligatures w14:val="standardContextual"/>
          </w:rPr>
          <w:tab/>
        </w:r>
        <w:r w:rsidRPr="00A93255">
          <w:rPr>
            <w:rStyle w:val="Hyperlink"/>
          </w:rPr>
          <w:t>Opis pomôcky</w:t>
        </w:r>
        <w:r w:rsidRPr="00A93255">
          <w:rPr>
            <w:webHidden/>
          </w:rPr>
          <w:tab/>
        </w:r>
        <w:r w:rsidRPr="00A93255">
          <w:rPr>
            <w:webHidden/>
          </w:rPr>
          <w:fldChar w:fldCharType="begin"/>
        </w:r>
        <w:r w:rsidRPr="00A93255">
          <w:rPr>
            <w:webHidden/>
          </w:rPr>
          <w:instrText xml:space="preserve"> PAGEREF _Toc190681840 \h </w:instrText>
        </w:r>
        <w:r w:rsidRPr="00A93255">
          <w:rPr>
            <w:webHidden/>
          </w:rPr>
        </w:r>
        <w:r w:rsidRPr="00A93255">
          <w:rPr>
            <w:webHidden/>
          </w:rPr>
          <w:fldChar w:fldCharType="separate"/>
        </w:r>
        <w:r w:rsidR="009E6261">
          <w:rPr>
            <w:webHidden/>
          </w:rPr>
          <w:t>8</w:t>
        </w:r>
        <w:r w:rsidRPr="00A93255">
          <w:rPr>
            <w:webHidden/>
          </w:rPr>
          <w:fldChar w:fldCharType="end"/>
        </w:r>
      </w:hyperlink>
    </w:p>
    <w:p w14:paraId="7C927080" w14:textId="599CBA15"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1" w:history="1">
        <w:r w:rsidRPr="00A93255">
          <w:rPr>
            <w:rStyle w:val="Hyperlink"/>
          </w:rPr>
          <w:t>3.1.</w:t>
        </w:r>
        <w:r w:rsidRPr="00A93255">
          <w:rPr>
            <w:rFonts w:asciiTheme="minorHAnsi" w:eastAsiaTheme="minorEastAsia" w:hAnsiTheme="minorHAnsi" w:cstheme="minorBidi"/>
            <w:kern w:val="2"/>
            <w:lang w:val="en-GB" w:eastAsia="zh-CN"/>
            <w14:ligatures w14:val="standardContextual"/>
          </w:rPr>
          <w:tab/>
        </w:r>
        <w:r w:rsidRPr="00A93255">
          <w:rPr>
            <w:rStyle w:val="Hyperlink"/>
          </w:rPr>
          <w:t>Opis pomôcky</w:t>
        </w:r>
        <w:r w:rsidRPr="00A93255">
          <w:rPr>
            <w:webHidden/>
          </w:rPr>
          <w:tab/>
        </w:r>
        <w:r w:rsidRPr="00A93255">
          <w:rPr>
            <w:webHidden/>
          </w:rPr>
          <w:fldChar w:fldCharType="begin"/>
        </w:r>
        <w:r w:rsidRPr="00A93255">
          <w:rPr>
            <w:webHidden/>
          </w:rPr>
          <w:instrText xml:space="preserve"> PAGEREF _Toc190681841 \h </w:instrText>
        </w:r>
        <w:r w:rsidRPr="00A93255">
          <w:rPr>
            <w:webHidden/>
          </w:rPr>
        </w:r>
        <w:r w:rsidRPr="00A93255">
          <w:rPr>
            <w:webHidden/>
          </w:rPr>
          <w:fldChar w:fldCharType="separate"/>
        </w:r>
        <w:r w:rsidR="009E6261">
          <w:rPr>
            <w:webHidden/>
          </w:rPr>
          <w:t>8</w:t>
        </w:r>
        <w:r w:rsidRPr="00A93255">
          <w:rPr>
            <w:webHidden/>
          </w:rPr>
          <w:fldChar w:fldCharType="end"/>
        </w:r>
      </w:hyperlink>
    </w:p>
    <w:p w14:paraId="18F2CBAC" w14:textId="26D7FDE3"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2" w:history="1">
        <w:r w:rsidRPr="00A93255">
          <w:rPr>
            <w:rStyle w:val="Hyperlink"/>
          </w:rPr>
          <w:t>3.2.</w:t>
        </w:r>
        <w:r w:rsidRPr="00A93255">
          <w:rPr>
            <w:rFonts w:asciiTheme="minorHAnsi" w:eastAsiaTheme="minorEastAsia" w:hAnsiTheme="minorHAnsi" w:cstheme="minorBidi"/>
            <w:kern w:val="2"/>
            <w:lang w:val="en-GB" w:eastAsia="zh-CN"/>
            <w14:ligatures w14:val="standardContextual"/>
          </w:rPr>
          <w:tab/>
        </w:r>
        <w:r w:rsidRPr="00A93255">
          <w:rPr>
            <w:rStyle w:val="Hyperlink"/>
          </w:rPr>
          <w:t>Predchádzajúce varianty a ich rozdiely</w:t>
        </w:r>
        <w:r w:rsidRPr="00A93255">
          <w:rPr>
            <w:webHidden/>
          </w:rPr>
          <w:tab/>
        </w:r>
        <w:r w:rsidRPr="00A93255">
          <w:rPr>
            <w:webHidden/>
          </w:rPr>
          <w:fldChar w:fldCharType="begin"/>
        </w:r>
        <w:r w:rsidRPr="00A93255">
          <w:rPr>
            <w:webHidden/>
          </w:rPr>
          <w:instrText xml:space="preserve"> PAGEREF _Toc190681842 \h </w:instrText>
        </w:r>
        <w:r w:rsidRPr="00A93255">
          <w:rPr>
            <w:webHidden/>
          </w:rPr>
        </w:r>
        <w:r w:rsidRPr="00A93255">
          <w:rPr>
            <w:webHidden/>
          </w:rPr>
          <w:fldChar w:fldCharType="separate"/>
        </w:r>
        <w:r w:rsidR="009E6261">
          <w:rPr>
            <w:webHidden/>
          </w:rPr>
          <w:t>10</w:t>
        </w:r>
        <w:r w:rsidRPr="00A93255">
          <w:rPr>
            <w:webHidden/>
          </w:rPr>
          <w:fldChar w:fldCharType="end"/>
        </w:r>
      </w:hyperlink>
    </w:p>
    <w:p w14:paraId="357C51FD" w14:textId="2871CD02"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3" w:history="1">
        <w:r w:rsidRPr="00A93255">
          <w:rPr>
            <w:rStyle w:val="Hyperlink"/>
          </w:rPr>
          <w:t>3.3.</w:t>
        </w:r>
        <w:r w:rsidRPr="00A93255">
          <w:rPr>
            <w:rFonts w:asciiTheme="minorHAnsi" w:eastAsiaTheme="minorEastAsia" w:hAnsiTheme="minorHAnsi" w:cstheme="minorBidi"/>
            <w:kern w:val="2"/>
            <w:lang w:val="en-GB" w:eastAsia="zh-CN"/>
            <w14:ligatures w14:val="standardContextual"/>
          </w:rPr>
          <w:tab/>
        </w:r>
        <w:r w:rsidRPr="00A93255">
          <w:rPr>
            <w:rStyle w:val="Hyperlink"/>
          </w:rPr>
          <w:t xml:space="preserve">Príslušenstvo, kompatibilné pomôcky a iné produkty používané spolu s danou </w:t>
        </w:r>
        <w:r w:rsidR="00910A4E">
          <w:rPr>
            <w:rStyle w:val="Hyperlink"/>
          </w:rPr>
          <w:br/>
        </w:r>
        <w:r w:rsidR="00910A4E">
          <w:rPr>
            <w:rStyle w:val="Hyperlink"/>
          </w:rPr>
          <w:tab/>
        </w:r>
        <w:r w:rsidRPr="00A93255">
          <w:rPr>
            <w:rStyle w:val="Hyperlink"/>
          </w:rPr>
          <w:t>pomôckou</w:t>
        </w:r>
        <w:r w:rsidRPr="00A93255">
          <w:rPr>
            <w:webHidden/>
          </w:rPr>
          <w:tab/>
        </w:r>
        <w:r w:rsidRPr="00A93255">
          <w:rPr>
            <w:webHidden/>
          </w:rPr>
          <w:fldChar w:fldCharType="begin"/>
        </w:r>
        <w:r w:rsidRPr="00A93255">
          <w:rPr>
            <w:webHidden/>
          </w:rPr>
          <w:instrText xml:space="preserve"> PAGEREF _Toc190681843 \h </w:instrText>
        </w:r>
        <w:r w:rsidRPr="00A93255">
          <w:rPr>
            <w:webHidden/>
          </w:rPr>
        </w:r>
        <w:r w:rsidRPr="00A93255">
          <w:rPr>
            <w:webHidden/>
          </w:rPr>
          <w:fldChar w:fldCharType="separate"/>
        </w:r>
        <w:r w:rsidR="009E6261">
          <w:rPr>
            <w:webHidden/>
          </w:rPr>
          <w:t>10</w:t>
        </w:r>
        <w:r w:rsidRPr="00A93255">
          <w:rPr>
            <w:webHidden/>
          </w:rPr>
          <w:fldChar w:fldCharType="end"/>
        </w:r>
      </w:hyperlink>
    </w:p>
    <w:p w14:paraId="7D621BD7" w14:textId="1B2F1020"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4" w:history="1">
        <w:r w:rsidRPr="00A93255">
          <w:rPr>
            <w:rStyle w:val="Hyperlink"/>
          </w:rPr>
          <w:t>4.</w:t>
        </w:r>
        <w:r w:rsidRPr="00A93255">
          <w:rPr>
            <w:rFonts w:asciiTheme="minorHAnsi" w:eastAsiaTheme="minorEastAsia" w:hAnsiTheme="minorHAnsi" w:cstheme="minorBidi"/>
            <w:kern w:val="2"/>
            <w:lang w:val="en-GB" w:eastAsia="zh-CN"/>
            <w14:ligatures w14:val="standardContextual"/>
          </w:rPr>
          <w:tab/>
        </w:r>
        <w:r w:rsidRPr="00A93255">
          <w:rPr>
            <w:rStyle w:val="Hyperlink"/>
          </w:rPr>
          <w:t>Riziká a upozornenia</w:t>
        </w:r>
        <w:r w:rsidRPr="00A93255">
          <w:rPr>
            <w:webHidden/>
          </w:rPr>
          <w:tab/>
        </w:r>
        <w:r w:rsidRPr="00A93255">
          <w:rPr>
            <w:webHidden/>
          </w:rPr>
          <w:fldChar w:fldCharType="begin"/>
        </w:r>
        <w:r w:rsidRPr="00A93255">
          <w:rPr>
            <w:webHidden/>
          </w:rPr>
          <w:instrText xml:space="preserve"> PAGEREF _Toc190681844 \h </w:instrText>
        </w:r>
        <w:r w:rsidRPr="00A93255">
          <w:rPr>
            <w:webHidden/>
          </w:rPr>
        </w:r>
        <w:r w:rsidRPr="00A93255">
          <w:rPr>
            <w:webHidden/>
          </w:rPr>
          <w:fldChar w:fldCharType="separate"/>
        </w:r>
        <w:r w:rsidR="009E6261">
          <w:rPr>
            <w:webHidden/>
          </w:rPr>
          <w:t>10</w:t>
        </w:r>
        <w:r w:rsidRPr="00A93255">
          <w:rPr>
            <w:webHidden/>
          </w:rPr>
          <w:fldChar w:fldCharType="end"/>
        </w:r>
      </w:hyperlink>
    </w:p>
    <w:p w14:paraId="37D30B81" w14:textId="13ACC038"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5" w:history="1">
        <w:r w:rsidRPr="00A93255">
          <w:rPr>
            <w:rStyle w:val="Hyperlink"/>
          </w:rPr>
          <w:t>4.1.</w:t>
        </w:r>
        <w:r w:rsidRPr="00A93255">
          <w:rPr>
            <w:rFonts w:asciiTheme="minorHAnsi" w:eastAsiaTheme="minorEastAsia" w:hAnsiTheme="minorHAnsi" w:cstheme="minorBidi"/>
            <w:kern w:val="2"/>
            <w:lang w:val="en-GB" w:eastAsia="zh-CN"/>
            <w14:ligatures w14:val="standardContextual"/>
          </w:rPr>
          <w:tab/>
        </w:r>
        <w:r w:rsidRPr="00A93255">
          <w:rPr>
            <w:rStyle w:val="Hyperlink"/>
          </w:rPr>
          <w:t>Reziduálne riziká a nežiaduce vedľajšie účinky</w:t>
        </w:r>
        <w:r w:rsidRPr="00A93255">
          <w:rPr>
            <w:webHidden/>
          </w:rPr>
          <w:tab/>
        </w:r>
        <w:r w:rsidRPr="00A93255">
          <w:rPr>
            <w:webHidden/>
          </w:rPr>
          <w:fldChar w:fldCharType="begin"/>
        </w:r>
        <w:r w:rsidRPr="00A93255">
          <w:rPr>
            <w:webHidden/>
          </w:rPr>
          <w:instrText xml:space="preserve"> PAGEREF _Toc190681845 \h </w:instrText>
        </w:r>
        <w:r w:rsidRPr="00A93255">
          <w:rPr>
            <w:webHidden/>
          </w:rPr>
        </w:r>
        <w:r w:rsidRPr="00A93255">
          <w:rPr>
            <w:webHidden/>
          </w:rPr>
          <w:fldChar w:fldCharType="separate"/>
        </w:r>
        <w:r w:rsidR="009E6261">
          <w:rPr>
            <w:webHidden/>
          </w:rPr>
          <w:t>10</w:t>
        </w:r>
        <w:r w:rsidRPr="00A93255">
          <w:rPr>
            <w:webHidden/>
          </w:rPr>
          <w:fldChar w:fldCharType="end"/>
        </w:r>
      </w:hyperlink>
    </w:p>
    <w:p w14:paraId="366D2C34" w14:textId="50B6588C"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6" w:history="1">
        <w:r w:rsidRPr="00A93255">
          <w:rPr>
            <w:rStyle w:val="Hyperlink"/>
          </w:rPr>
          <w:t>4.2.</w:t>
        </w:r>
        <w:r w:rsidRPr="00A93255">
          <w:rPr>
            <w:rFonts w:asciiTheme="minorHAnsi" w:eastAsiaTheme="minorEastAsia" w:hAnsiTheme="minorHAnsi" w:cstheme="minorBidi"/>
            <w:kern w:val="2"/>
            <w:lang w:val="en-GB" w:eastAsia="zh-CN"/>
            <w14:ligatures w14:val="standardContextual"/>
          </w:rPr>
          <w:tab/>
        </w:r>
        <w:r w:rsidRPr="00A93255">
          <w:rPr>
            <w:rStyle w:val="Hyperlink"/>
          </w:rPr>
          <w:t>Upozornenia a preventívne opatrenia</w:t>
        </w:r>
        <w:r w:rsidRPr="00A93255">
          <w:rPr>
            <w:webHidden/>
          </w:rPr>
          <w:tab/>
        </w:r>
        <w:r w:rsidRPr="00A93255">
          <w:rPr>
            <w:webHidden/>
          </w:rPr>
          <w:fldChar w:fldCharType="begin"/>
        </w:r>
        <w:r w:rsidRPr="00A93255">
          <w:rPr>
            <w:webHidden/>
          </w:rPr>
          <w:instrText xml:space="preserve"> PAGEREF _Toc190681846 \h </w:instrText>
        </w:r>
        <w:r w:rsidRPr="00A93255">
          <w:rPr>
            <w:webHidden/>
          </w:rPr>
        </w:r>
        <w:r w:rsidRPr="00A93255">
          <w:rPr>
            <w:webHidden/>
          </w:rPr>
          <w:fldChar w:fldCharType="separate"/>
        </w:r>
        <w:r w:rsidR="009E6261">
          <w:rPr>
            <w:webHidden/>
          </w:rPr>
          <w:t>11</w:t>
        </w:r>
        <w:r w:rsidRPr="00A93255">
          <w:rPr>
            <w:webHidden/>
          </w:rPr>
          <w:fldChar w:fldCharType="end"/>
        </w:r>
      </w:hyperlink>
    </w:p>
    <w:p w14:paraId="1545A6A7" w14:textId="202F962B"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7" w:history="1">
        <w:r w:rsidRPr="00A93255">
          <w:rPr>
            <w:rStyle w:val="Hyperlink"/>
          </w:rPr>
          <w:t>4.3.</w:t>
        </w:r>
        <w:r w:rsidRPr="00A93255">
          <w:rPr>
            <w:rFonts w:asciiTheme="minorHAnsi" w:eastAsiaTheme="minorEastAsia" w:hAnsiTheme="minorHAnsi" w:cstheme="minorBidi"/>
            <w:kern w:val="2"/>
            <w:lang w:val="en-GB" w:eastAsia="zh-CN"/>
            <w14:ligatures w14:val="standardContextual"/>
          </w:rPr>
          <w:tab/>
        </w:r>
        <w:r w:rsidRPr="00A93255">
          <w:rPr>
            <w:rStyle w:val="Hyperlink"/>
          </w:rPr>
          <w:t xml:space="preserve">Iné relevantné aspekty súvisiace s bezpečnosťou vrátane súhrnu akýchkoľvek </w:t>
        </w:r>
        <w:r w:rsidR="00910A4E">
          <w:rPr>
            <w:rStyle w:val="Hyperlink"/>
          </w:rPr>
          <w:br/>
        </w:r>
        <w:r w:rsidR="00910A4E">
          <w:rPr>
            <w:rStyle w:val="Hyperlink"/>
          </w:rPr>
          <w:tab/>
        </w:r>
        <w:r w:rsidRPr="00A93255">
          <w:rPr>
            <w:rStyle w:val="Hyperlink"/>
          </w:rPr>
          <w:t xml:space="preserve">bezpečnostných nápravných opatrení (Field Safety Corrective Action – FSCA), </w:t>
        </w:r>
        <w:r w:rsidR="00910A4E">
          <w:rPr>
            <w:rStyle w:val="Hyperlink"/>
          </w:rPr>
          <w:br/>
        </w:r>
        <w:r w:rsidR="00910A4E">
          <w:rPr>
            <w:rStyle w:val="Hyperlink"/>
          </w:rPr>
          <w:tab/>
        </w:r>
        <w:r w:rsidRPr="00A93255">
          <w:rPr>
            <w:rStyle w:val="Hyperlink"/>
          </w:rPr>
          <w:t>vrátane bezpečnostných oznamov (Field Safety Notice – FSN)</w:t>
        </w:r>
        <w:r w:rsidRPr="00A93255">
          <w:rPr>
            <w:webHidden/>
          </w:rPr>
          <w:tab/>
        </w:r>
        <w:r w:rsidRPr="00A93255">
          <w:rPr>
            <w:webHidden/>
          </w:rPr>
          <w:fldChar w:fldCharType="begin"/>
        </w:r>
        <w:r w:rsidRPr="00A93255">
          <w:rPr>
            <w:webHidden/>
          </w:rPr>
          <w:instrText xml:space="preserve"> PAGEREF _Toc190681847 \h </w:instrText>
        </w:r>
        <w:r w:rsidRPr="00A93255">
          <w:rPr>
            <w:webHidden/>
          </w:rPr>
        </w:r>
        <w:r w:rsidRPr="00A93255">
          <w:rPr>
            <w:webHidden/>
          </w:rPr>
          <w:fldChar w:fldCharType="separate"/>
        </w:r>
        <w:r w:rsidR="009E6261">
          <w:rPr>
            <w:webHidden/>
          </w:rPr>
          <w:t>12</w:t>
        </w:r>
        <w:r w:rsidRPr="00A93255">
          <w:rPr>
            <w:webHidden/>
          </w:rPr>
          <w:fldChar w:fldCharType="end"/>
        </w:r>
      </w:hyperlink>
    </w:p>
    <w:p w14:paraId="2C170D64" w14:textId="1E551170"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8" w:history="1">
        <w:r w:rsidRPr="00A93255">
          <w:rPr>
            <w:rStyle w:val="Hyperlink"/>
          </w:rPr>
          <w:t>5.</w:t>
        </w:r>
        <w:r w:rsidRPr="00A93255">
          <w:rPr>
            <w:rFonts w:asciiTheme="minorHAnsi" w:eastAsiaTheme="minorEastAsia" w:hAnsiTheme="minorHAnsi" w:cstheme="minorBidi"/>
            <w:kern w:val="2"/>
            <w:lang w:val="en-GB" w:eastAsia="zh-CN"/>
            <w14:ligatures w14:val="standardContextual"/>
          </w:rPr>
          <w:tab/>
        </w:r>
        <w:r w:rsidRPr="00A93255">
          <w:rPr>
            <w:rStyle w:val="Hyperlink"/>
          </w:rPr>
          <w:t>Súhrn klinického hodnotenia a klinického sledovania po uvedení na trh (PMCF)</w:t>
        </w:r>
        <w:r w:rsidRPr="00A93255">
          <w:rPr>
            <w:webHidden/>
          </w:rPr>
          <w:tab/>
        </w:r>
        <w:r w:rsidRPr="00A93255">
          <w:rPr>
            <w:webHidden/>
          </w:rPr>
          <w:fldChar w:fldCharType="begin"/>
        </w:r>
        <w:r w:rsidRPr="00A93255">
          <w:rPr>
            <w:webHidden/>
          </w:rPr>
          <w:instrText xml:space="preserve"> PAGEREF _Toc190681848 \h </w:instrText>
        </w:r>
        <w:r w:rsidRPr="00A93255">
          <w:rPr>
            <w:webHidden/>
          </w:rPr>
        </w:r>
        <w:r w:rsidRPr="00A93255">
          <w:rPr>
            <w:webHidden/>
          </w:rPr>
          <w:fldChar w:fldCharType="separate"/>
        </w:r>
        <w:r w:rsidR="009E6261">
          <w:rPr>
            <w:webHidden/>
          </w:rPr>
          <w:t>12</w:t>
        </w:r>
        <w:r w:rsidRPr="00A93255">
          <w:rPr>
            <w:webHidden/>
          </w:rPr>
          <w:fldChar w:fldCharType="end"/>
        </w:r>
      </w:hyperlink>
    </w:p>
    <w:p w14:paraId="0B697C10" w14:textId="278A8841"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49" w:history="1">
        <w:r w:rsidRPr="00A93255">
          <w:rPr>
            <w:rStyle w:val="Hyperlink"/>
          </w:rPr>
          <w:t>5.1.</w:t>
        </w:r>
        <w:r w:rsidRPr="00A93255">
          <w:rPr>
            <w:rFonts w:asciiTheme="minorHAnsi" w:eastAsiaTheme="minorEastAsia" w:hAnsiTheme="minorHAnsi" w:cstheme="minorBidi"/>
            <w:kern w:val="2"/>
            <w:lang w:val="en-GB" w:eastAsia="zh-CN"/>
            <w14:ligatures w14:val="standardContextual"/>
          </w:rPr>
          <w:tab/>
        </w:r>
        <w:r w:rsidRPr="00A93255">
          <w:rPr>
            <w:rStyle w:val="Hyperlink"/>
          </w:rPr>
          <w:t>Súhrn klinických údajov týkajúcich sa rovnocennej pomôcky, ak je to použiteľné</w:t>
        </w:r>
        <w:r w:rsidRPr="00A93255">
          <w:rPr>
            <w:webHidden/>
          </w:rPr>
          <w:tab/>
        </w:r>
        <w:r w:rsidRPr="00A93255">
          <w:rPr>
            <w:webHidden/>
          </w:rPr>
          <w:fldChar w:fldCharType="begin"/>
        </w:r>
        <w:r w:rsidRPr="00A93255">
          <w:rPr>
            <w:webHidden/>
          </w:rPr>
          <w:instrText xml:space="preserve"> PAGEREF _Toc190681849 \h </w:instrText>
        </w:r>
        <w:r w:rsidRPr="00A93255">
          <w:rPr>
            <w:webHidden/>
          </w:rPr>
        </w:r>
        <w:r w:rsidRPr="00A93255">
          <w:rPr>
            <w:webHidden/>
          </w:rPr>
          <w:fldChar w:fldCharType="separate"/>
        </w:r>
        <w:r w:rsidR="009E6261">
          <w:rPr>
            <w:webHidden/>
          </w:rPr>
          <w:t>12</w:t>
        </w:r>
        <w:r w:rsidRPr="00A93255">
          <w:rPr>
            <w:webHidden/>
          </w:rPr>
          <w:fldChar w:fldCharType="end"/>
        </w:r>
      </w:hyperlink>
    </w:p>
    <w:p w14:paraId="68C93745" w14:textId="119D13DC"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0" w:history="1">
        <w:r w:rsidRPr="00A93255">
          <w:rPr>
            <w:rStyle w:val="Hyperlink"/>
          </w:rPr>
          <w:t>5.2.</w:t>
        </w:r>
        <w:r w:rsidRPr="00A93255">
          <w:rPr>
            <w:rFonts w:asciiTheme="minorHAnsi" w:eastAsiaTheme="minorEastAsia" w:hAnsiTheme="minorHAnsi" w:cstheme="minorBidi"/>
            <w:kern w:val="2"/>
            <w:lang w:val="en-GB" w:eastAsia="zh-CN"/>
            <w14:ligatures w14:val="standardContextual"/>
          </w:rPr>
          <w:tab/>
        </w:r>
        <w:r w:rsidRPr="00A93255">
          <w:rPr>
            <w:rStyle w:val="Hyperlink"/>
          </w:rPr>
          <w:t xml:space="preserve">Súhrn klinických údajov z vykonaných skúšaní pomôcky pred udelením označenia </w:t>
        </w:r>
        <w:r w:rsidR="00910A4E">
          <w:rPr>
            <w:rStyle w:val="Hyperlink"/>
          </w:rPr>
          <w:br/>
        </w:r>
        <w:r w:rsidR="00910A4E">
          <w:rPr>
            <w:rStyle w:val="Hyperlink"/>
          </w:rPr>
          <w:tab/>
        </w:r>
        <w:r w:rsidRPr="00A93255">
          <w:rPr>
            <w:rStyle w:val="Hyperlink"/>
          </w:rPr>
          <w:t>CE, ak je to použiteľné</w:t>
        </w:r>
        <w:r w:rsidRPr="00A93255">
          <w:rPr>
            <w:webHidden/>
          </w:rPr>
          <w:tab/>
        </w:r>
        <w:r w:rsidRPr="00A93255">
          <w:rPr>
            <w:webHidden/>
          </w:rPr>
          <w:fldChar w:fldCharType="begin"/>
        </w:r>
        <w:r w:rsidRPr="00A93255">
          <w:rPr>
            <w:webHidden/>
          </w:rPr>
          <w:instrText xml:space="preserve"> PAGEREF _Toc190681850 \h </w:instrText>
        </w:r>
        <w:r w:rsidRPr="00A93255">
          <w:rPr>
            <w:webHidden/>
          </w:rPr>
        </w:r>
        <w:r w:rsidRPr="00A93255">
          <w:rPr>
            <w:webHidden/>
          </w:rPr>
          <w:fldChar w:fldCharType="separate"/>
        </w:r>
        <w:r w:rsidR="009E6261">
          <w:rPr>
            <w:webHidden/>
          </w:rPr>
          <w:t>12</w:t>
        </w:r>
        <w:r w:rsidRPr="00A93255">
          <w:rPr>
            <w:webHidden/>
          </w:rPr>
          <w:fldChar w:fldCharType="end"/>
        </w:r>
      </w:hyperlink>
    </w:p>
    <w:p w14:paraId="0A5A3A85" w14:textId="38A9F929"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1" w:history="1">
        <w:r w:rsidRPr="00A93255">
          <w:rPr>
            <w:rStyle w:val="Hyperlink"/>
          </w:rPr>
          <w:t>5.3.</w:t>
        </w:r>
        <w:r w:rsidRPr="00A93255">
          <w:rPr>
            <w:rFonts w:asciiTheme="minorHAnsi" w:eastAsiaTheme="minorEastAsia" w:hAnsiTheme="minorHAnsi" w:cstheme="minorBidi"/>
            <w:kern w:val="2"/>
            <w:lang w:val="en-GB" w:eastAsia="zh-CN"/>
            <w14:ligatures w14:val="standardContextual"/>
          </w:rPr>
          <w:tab/>
        </w:r>
        <w:r w:rsidRPr="00A93255">
          <w:rPr>
            <w:rStyle w:val="Hyperlink"/>
          </w:rPr>
          <w:t>Súhrn klinických údajov z iných zdrojov, ak je to použiteľné</w:t>
        </w:r>
        <w:r w:rsidRPr="00A93255">
          <w:rPr>
            <w:webHidden/>
          </w:rPr>
          <w:tab/>
        </w:r>
        <w:r w:rsidRPr="00A93255">
          <w:rPr>
            <w:webHidden/>
          </w:rPr>
          <w:fldChar w:fldCharType="begin"/>
        </w:r>
        <w:r w:rsidRPr="00A93255">
          <w:rPr>
            <w:webHidden/>
          </w:rPr>
          <w:instrText xml:space="preserve"> PAGEREF _Toc190681851 \h </w:instrText>
        </w:r>
        <w:r w:rsidRPr="00A93255">
          <w:rPr>
            <w:webHidden/>
          </w:rPr>
        </w:r>
        <w:r w:rsidRPr="00A93255">
          <w:rPr>
            <w:webHidden/>
          </w:rPr>
          <w:fldChar w:fldCharType="separate"/>
        </w:r>
        <w:r w:rsidR="009E6261">
          <w:rPr>
            <w:webHidden/>
          </w:rPr>
          <w:t>13</w:t>
        </w:r>
        <w:r w:rsidRPr="00A93255">
          <w:rPr>
            <w:webHidden/>
          </w:rPr>
          <w:fldChar w:fldCharType="end"/>
        </w:r>
      </w:hyperlink>
    </w:p>
    <w:p w14:paraId="4283BBBC" w14:textId="03D3478F"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2" w:history="1">
        <w:r w:rsidRPr="00A93255">
          <w:rPr>
            <w:rStyle w:val="Hyperlink"/>
          </w:rPr>
          <w:t>5.4.</w:t>
        </w:r>
        <w:r w:rsidRPr="00A93255">
          <w:rPr>
            <w:rFonts w:asciiTheme="minorHAnsi" w:eastAsiaTheme="minorEastAsia" w:hAnsiTheme="minorHAnsi" w:cstheme="minorBidi"/>
            <w:kern w:val="2"/>
            <w:lang w:val="en-GB" w:eastAsia="zh-CN"/>
            <w14:ligatures w14:val="standardContextual"/>
          </w:rPr>
          <w:tab/>
        </w:r>
        <w:r w:rsidRPr="00A93255">
          <w:rPr>
            <w:rStyle w:val="Hyperlink"/>
          </w:rPr>
          <w:t>Celkové zhrnutie klinického výkonu a bezpečnosti</w:t>
        </w:r>
        <w:r w:rsidRPr="00A93255">
          <w:rPr>
            <w:webHidden/>
          </w:rPr>
          <w:tab/>
        </w:r>
        <w:r w:rsidRPr="00A93255">
          <w:rPr>
            <w:webHidden/>
          </w:rPr>
          <w:fldChar w:fldCharType="begin"/>
        </w:r>
        <w:r w:rsidRPr="00A93255">
          <w:rPr>
            <w:webHidden/>
          </w:rPr>
          <w:instrText xml:space="preserve"> PAGEREF _Toc190681852 \h </w:instrText>
        </w:r>
        <w:r w:rsidRPr="00A93255">
          <w:rPr>
            <w:webHidden/>
          </w:rPr>
        </w:r>
        <w:r w:rsidRPr="00A93255">
          <w:rPr>
            <w:webHidden/>
          </w:rPr>
          <w:fldChar w:fldCharType="separate"/>
        </w:r>
        <w:r w:rsidR="009E6261">
          <w:rPr>
            <w:webHidden/>
          </w:rPr>
          <w:t>25</w:t>
        </w:r>
        <w:r w:rsidRPr="00A93255">
          <w:rPr>
            <w:webHidden/>
          </w:rPr>
          <w:fldChar w:fldCharType="end"/>
        </w:r>
      </w:hyperlink>
    </w:p>
    <w:p w14:paraId="52C5F6B5" w14:textId="7D85D9F4"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3" w:history="1">
        <w:r w:rsidRPr="00A93255">
          <w:rPr>
            <w:rStyle w:val="Hyperlink"/>
          </w:rPr>
          <w:t>5.5.</w:t>
        </w:r>
        <w:r w:rsidRPr="00A93255">
          <w:rPr>
            <w:rFonts w:asciiTheme="minorHAnsi" w:eastAsiaTheme="minorEastAsia" w:hAnsiTheme="minorHAnsi" w:cstheme="minorBidi"/>
            <w:kern w:val="2"/>
            <w:lang w:val="en-GB" w:eastAsia="zh-CN"/>
            <w14:ligatures w14:val="standardContextual"/>
          </w:rPr>
          <w:tab/>
        </w:r>
        <w:r w:rsidRPr="00A93255">
          <w:rPr>
            <w:rStyle w:val="Hyperlink"/>
          </w:rPr>
          <w:t>Prebiehajúce alebo plánované klinické sledovanie po uvedení pomôcky na trh.</w:t>
        </w:r>
        <w:r w:rsidRPr="00A93255">
          <w:rPr>
            <w:webHidden/>
          </w:rPr>
          <w:tab/>
        </w:r>
        <w:r w:rsidRPr="00A93255">
          <w:rPr>
            <w:webHidden/>
          </w:rPr>
          <w:fldChar w:fldCharType="begin"/>
        </w:r>
        <w:r w:rsidRPr="00A93255">
          <w:rPr>
            <w:webHidden/>
          </w:rPr>
          <w:instrText xml:space="preserve"> PAGEREF _Toc190681853 \h </w:instrText>
        </w:r>
        <w:r w:rsidRPr="00A93255">
          <w:rPr>
            <w:webHidden/>
          </w:rPr>
        </w:r>
        <w:r w:rsidRPr="00A93255">
          <w:rPr>
            <w:webHidden/>
          </w:rPr>
          <w:fldChar w:fldCharType="separate"/>
        </w:r>
        <w:r w:rsidR="009E6261">
          <w:rPr>
            <w:webHidden/>
          </w:rPr>
          <w:t>28</w:t>
        </w:r>
        <w:r w:rsidRPr="00A93255">
          <w:rPr>
            <w:webHidden/>
          </w:rPr>
          <w:fldChar w:fldCharType="end"/>
        </w:r>
      </w:hyperlink>
    </w:p>
    <w:p w14:paraId="0F966EAD" w14:textId="1F509068"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4" w:history="1">
        <w:r w:rsidRPr="00A93255">
          <w:rPr>
            <w:rStyle w:val="Hyperlink"/>
          </w:rPr>
          <w:t>6.</w:t>
        </w:r>
        <w:r w:rsidRPr="00A93255">
          <w:rPr>
            <w:rFonts w:asciiTheme="minorHAnsi" w:eastAsiaTheme="minorEastAsia" w:hAnsiTheme="minorHAnsi" w:cstheme="minorBidi"/>
            <w:kern w:val="2"/>
            <w:lang w:val="en-GB" w:eastAsia="zh-CN"/>
            <w14:ligatures w14:val="standardContextual"/>
          </w:rPr>
          <w:tab/>
        </w:r>
        <w:r w:rsidRPr="00A93255">
          <w:rPr>
            <w:rStyle w:val="Hyperlink"/>
          </w:rPr>
          <w:t>Možné diagnostické alebo terapeutické alternatívy</w:t>
        </w:r>
        <w:r w:rsidRPr="00A93255">
          <w:rPr>
            <w:webHidden/>
          </w:rPr>
          <w:tab/>
        </w:r>
        <w:r w:rsidRPr="00A93255">
          <w:rPr>
            <w:webHidden/>
          </w:rPr>
          <w:fldChar w:fldCharType="begin"/>
        </w:r>
        <w:r w:rsidRPr="00A93255">
          <w:rPr>
            <w:webHidden/>
          </w:rPr>
          <w:instrText xml:space="preserve"> PAGEREF _Toc190681854 \h </w:instrText>
        </w:r>
        <w:r w:rsidRPr="00A93255">
          <w:rPr>
            <w:webHidden/>
          </w:rPr>
        </w:r>
        <w:r w:rsidRPr="00A93255">
          <w:rPr>
            <w:webHidden/>
          </w:rPr>
          <w:fldChar w:fldCharType="separate"/>
        </w:r>
        <w:r w:rsidR="009E6261">
          <w:rPr>
            <w:webHidden/>
          </w:rPr>
          <w:t>29</w:t>
        </w:r>
        <w:r w:rsidRPr="00A93255">
          <w:rPr>
            <w:webHidden/>
          </w:rPr>
          <w:fldChar w:fldCharType="end"/>
        </w:r>
      </w:hyperlink>
    </w:p>
    <w:p w14:paraId="19208C10" w14:textId="28F21D12"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5" w:history="1">
        <w:r w:rsidRPr="00A93255">
          <w:rPr>
            <w:rStyle w:val="Hyperlink"/>
          </w:rPr>
          <w:t>7.</w:t>
        </w:r>
        <w:r w:rsidRPr="00A93255">
          <w:rPr>
            <w:rFonts w:asciiTheme="minorHAnsi" w:eastAsiaTheme="minorEastAsia" w:hAnsiTheme="minorHAnsi" w:cstheme="minorBidi"/>
            <w:kern w:val="2"/>
            <w:lang w:val="en-GB" w:eastAsia="zh-CN"/>
            <w14:ligatures w14:val="standardContextual"/>
          </w:rPr>
          <w:tab/>
        </w:r>
        <w:r w:rsidRPr="00A93255">
          <w:rPr>
            <w:rStyle w:val="Hyperlink"/>
          </w:rPr>
          <w:t>Navrhovaný profil a odborná príprava pre používateľov</w:t>
        </w:r>
        <w:r w:rsidRPr="00A93255">
          <w:rPr>
            <w:webHidden/>
          </w:rPr>
          <w:tab/>
        </w:r>
        <w:r w:rsidRPr="00A93255">
          <w:rPr>
            <w:webHidden/>
          </w:rPr>
          <w:fldChar w:fldCharType="begin"/>
        </w:r>
        <w:r w:rsidRPr="00A93255">
          <w:rPr>
            <w:webHidden/>
          </w:rPr>
          <w:instrText xml:space="preserve"> PAGEREF _Toc190681855 \h </w:instrText>
        </w:r>
        <w:r w:rsidRPr="00A93255">
          <w:rPr>
            <w:webHidden/>
          </w:rPr>
        </w:r>
        <w:r w:rsidRPr="00A93255">
          <w:rPr>
            <w:webHidden/>
          </w:rPr>
          <w:fldChar w:fldCharType="separate"/>
        </w:r>
        <w:r w:rsidR="009E6261">
          <w:rPr>
            <w:webHidden/>
          </w:rPr>
          <w:t>29</w:t>
        </w:r>
        <w:r w:rsidRPr="00A93255">
          <w:rPr>
            <w:webHidden/>
          </w:rPr>
          <w:fldChar w:fldCharType="end"/>
        </w:r>
      </w:hyperlink>
    </w:p>
    <w:p w14:paraId="10A9F18C" w14:textId="45618F0D"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6" w:history="1">
        <w:r w:rsidRPr="00A93255">
          <w:rPr>
            <w:rStyle w:val="Hyperlink"/>
          </w:rPr>
          <w:t>8.</w:t>
        </w:r>
        <w:r w:rsidRPr="00A93255">
          <w:rPr>
            <w:rFonts w:asciiTheme="minorHAnsi" w:eastAsiaTheme="minorEastAsia" w:hAnsiTheme="minorHAnsi" w:cstheme="minorBidi"/>
            <w:kern w:val="2"/>
            <w:lang w:val="en-GB" w:eastAsia="zh-CN"/>
            <w14:ligatures w14:val="standardContextual"/>
          </w:rPr>
          <w:tab/>
        </w:r>
        <w:r w:rsidRPr="00A93255">
          <w:rPr>
            <w:rStyle w:val="Hyperlink"/>
          </w:rPr>
          <w:t>Harmonizované normy/spoločné špecifikácie</w:t>
        </w:r>
        <w:r w:rsidRPr="00A93255">
          <w:rPr>
            <w:webHidden/>
          </w:rPr>
          <w:tab/>
        </w:r>
        <w:r w:rsidRPr="00A93255">
          <w:rPr>
            <w:webHidden/>
          </w:rPr>
          <w:fldChar w:fldCharType="begin"/>
        </w:r>
        <w:r w:rsidRPr="00A93255">
          <w:rPr>
            <w:webHidden/>
          </w:rPr>
          <w:instrText xml:space="preserve"> PAGEREF _Toc190681856 \h </w:instrText>
        </w:r>
        <w:r w:rsidRPr="00A93255">
          <w:rPr>
            <w:webHidden/>
          </w:rPr>
        </w:r>
        <w:r w:rsidRPr="00A93255">
          <w:rPr>
            <w:webHidden/>
          </w:rPr>
          <w:fldChar w:fldCharType="separate"/>
        </w:r>
        <w:r w:rsidR="009E6261">
          <w:rPr>
            <w:webHidden/>
          </w:rPr>
          <w:t>29</w:t>
        </w:r>
        <w:r w:rsidRPr="00A93255">
          <w:rPr>
            <w:webHidden/>
          </w:rPr>
          <w:fldChar w:fldCharType="end"/>
        </w:r>
      </w:hyperlink>
    </w:p>
    <w:p w14:paraId="62A43005" w14:textId="5255D03A" w:rsidR="00A93255" w:rsidRPr="00A93255" w:rsidRDefault="00A93255" w:rsidP="00910A4E">
      <w:pPr>
        <w:pStyle w:val="TOC1"/>
        <w:rPr>
          <w:rFonts w:asciiTheme="minorHAnsi" w:eastAsiaTheme="minorEastAsia" w:hAnsiTheme="minorHAnsi" w:cstheme="minorBidi"/>
          <w:kern w:val="2"/>
          <w:lang w:val="en-GB" w:eastAsia="zh-CN"/>
          <w14:ligatures w14:val="standardContextual"/>
        </w:rPr>
      </w:pPr>
      <w:hyperlink w:anchor="_Toc190681857" w:history="1">
        <w:r w:rsidRPr="00A93255">
          <w:rPr>
            <w:rStyle w:val="Hyperlink"/>
          </w:rPr>
          <w:t>9.</w:t>
        </w:r>
        <w:r w:rsidRPr="00A93255">
          <w:rPr>
            <w:rFonts w:asciiTheme="minorHAnsi" w:eastAsiaTheme="minorEastAsia" w:hAnsiTheme="minorHAnsi" w:cstheme="minorBidi"/>
            <w:kern w:val="2"/>
            <w:lang w:val="en-GB" w:eastAsia="zh-CN"/>
            <w14:ligatures w14:val="standardContextual"/>
          </w:rPr>
          <w:tab/>
        </w:r>
        <w:r w:rsidRPr="00A93255">
          <w:rPr>
            <w:rStyle w:val="Hyperlink"/>
          </w:rPr>
          <w:t>Chronologický prehľad revízií</w:t>
        </w:r>
        <w:r w:rsidRPr="00A93255">
          <w:rPr>
            <w:webHidden/>
          </w:rPr>
          <w:tab/>
        </w:r>
        <w:r w:rsidRPr="00A93255">
          <w:rPr>
            <w:webHidden/>
          </w:rPr>
          <w:fldChar w:fldCharType="begin"/>
        </w:r>
        <w:r w:rsidRPr="00A93255">
          <w:rPr>
            <w:webHidden/>
          </w:rPr>
          <w:instrText xml:space="preserve"> PAGEREF _Toc190681857 \h </w:instrText>
        </w:r>
        <w:r w:rsidRPr="00A93255">
          <w:rPr>
            <w:webHidden/>
          </w:rPr>
        </w:r>
        <w:r w:rsidRPr="00A93255">
          <w:rPr>
            <w:webHidden/>
          </w:rPr>
          <w:fldChar w:fldCharType="separate"/>
        </w:r>
        <w:r w:rsidR="009E6261">
          <w:rPr>
            <w:webHidden/>
          </w:rPr>
          <w:t>32</w:t>
        </w:r>
        <w:r w:rsidRPr="00A93255">
          <w:rPr>
            <w:webHidden/>
          </w:rPr>
          <w:fldChar w:fldCharType="end"/>
        </w:r>
      </w:hyperlink>
    </w:p>
    <w:p w14:paraId="29D6E5E3" w14:textId="4FD31771" w:rsidR="006F0810" w:rsidRPr="00A93255" w:rsidRDefault="006F0810" w:rsidP="002F66A2">
      <w:pPr>
        <w:keepLines/>
        <w:rPr>
          <w:rFonts w:cs="Times New Roman"/>
        </w:rPr>
      </w:pPr>
      <w:r w:rsidRPr="00A93255">
        <w:rPr>
          <w:rFonts w:cs="Times New Roman"/>
        </w:rPr>
        <w:fldChar w:fldCharType="end"/>
      </w:r>
    </w:p>
    <w:p w14:paraId="343DF155" w14:textId="77777777" w:rsidR="006F0810" w:rsidRPr="00A93255" w:rsidRDefault="006F0810" w:rsidP="002F66A2">
      <w:pPr>
        <w:keepLines/>
        <w:spacing w:after="0" w:afterAutospacing="0" w:line="240" w:lineRule="auto"/>
        <w:rPr>
          <w:rFonts w:cs="Times New Roman"/>
        </w:rPr>
      </w:pPr>
      <w:r w:rsidRPr="00A93255">
        <w:br w:type="page"/>
      </w:r>
    </w:p>
    <w:p w14:paraId="453DC774" w14:textId="77777777" w:rsidR="00221CEF" w:rsidRPr="00A93255" w:rsidRDefault="00221CEF" w:rsidP="002F66A2">
      <w:pPr>
        <w:pStyle w:val="Heading7"/>
        <w:keepLines/>
        <w:spacing w:after="0" w:afterAutospacing="0"/>
      </w:pPr>
      <w:r w:rsidRPr="00A93255">
        <w:lastRenderedPageBreak/>
        <w:t>Súhrn parametrov bezpečnosti a klinického výkonu</w:t>
      </w:r>
    </w:p>
    <w:p w14:paraId="029617D9" w14:textId="7158B292" w:rsidR="00EA4D8E" w:rsidRPr="00A93255" w:rsidRDefault="00221CEF" w:rsidP="002F66A2">
      <w:pPr>
        <w:keepLines/>
        <w:spacing w:after="60"/>
        <w:rPr>
          <w:rFonts w:cs="Times New Roman"/>
        </w:rPr>
      </w:pPr>
      <w:r w:rsidRPr="00A93255">
        <w:t>Účelom tohto súhrnu parametrov bezpečnosti a klinického výkonu (SSCP) je poskytnúť verejnosti prístup k aktualizovanému súhrnu hlavných aspektov bezpečnosti a klinického výkonu vodiacich drôtov zahŕňajúcich vodiace drôty z nehrdzavejúcej ocele, z nehrdzavejúcej ocele s PTFE povlakom a z nitinolu od 01.01.2017 do 31.07.2022 (interval podávania správ).</w:t>
      </w:r>
    </w:p>
    <w:p w14:paraId="549AF428" w14:textId="73BF07AB" w:rsidR="00221CEF" w:rsidRPr="00A93255" w:rsidRDefault="00221CEF" w:rsidP="002F66A2">
      <w:pPr>
        <w:keepLines/>
        <w:spacing w:after="0" w:afterAutospacing="0" w:line="240" w:lineRule="auto"/>
        <w:rPr>
          <w:rFonts w:cs="Times New Roman"/>
        </w:rPr>
      </w:pPr>
      <w:r w:rsidRPr="00A93255">
        <w:t>SSCP nie je určený ako náhrada návodu na použitie (IFU) ako hlavného dokumentu na zaistenie bezpečného používania pomôcky, ani nie je určený na poskytovanie diagnostických alebo terapeutických návrhov určeným používateľom alebo pacientom.</w:t>
      </w:r>
    </w:p>
    <w:p w14:paraId="6E1D4297" w14:textId="77777777" w:rsidR="00042B91" w:rsidRPr="00A93255" w:rsidRDefault="00042B91" w:rsidP="002F66A2">
      <w:pPr>
        <w:keepLines/>
        <w:spacing w:after="0" w:afterAutospacing="0" w:line="240" w:lineRule="auto"/>
        <w:rPr>
          <w:rFonts w:cs="Times New Roman"/>
        </w:rPr>
      </w:pPr>
    </w:p>
    <w:p w14:paraId="4ADF6011" w14:textId="4F4143FF" w:rsidR="00221CEF" w:rsidRPr="00A93255" w:rsidRDefault="00221CEF" w:rsidP="002F66A2">
      <w:pPr>
        <w:keepLines/>
        <w:spacing w:after="0" w:afterAutospacing="0" w:line="240" w:lineRule="auto"/>
        <w:rPr>
          <w:rFonts w:cs="Times New Roman"/>
        </w:rPr>
      </w:pPr>
      <w:r w:rsidRPr="00A93255">
        <w:t>Nasledujúce informácie sú určené pre používateľov/odborných zdravotníckych pracovníkov. Doplnkový SSCP s informáciami pre pacientov nebol vypracovaný, pretože vodiace drôty nie sú implantovateľné pomôcky, ku ktorým sa poskytuje karta implantátu pre pacientov, a pomôcka nie je určená na priame použitie zo strany pacientov.</w:t>
      </w:r>
    </w:p>
    <w:p w14:paraId="49E355F7" w14:textId="3165C457" w:rsidR="003C165D" w:rsidRPr="00A93255" w:rsidRDefault="003C165D" w:rsidP="002F66A2">
      <w:pPr>
        <w:keepLines/>
        <w:spacing w:after="0" w:afterAutospacing="0" w:line="240" w:lineRule="auto"/>
        <w:rPr>
          <w:rFonts w:cs="Times New Roman"/>
        </w:rPr>
      </w:pPr>
    </w:p>
    <w:p w14:paraId="18A77BED" w14:textId="77777777" w:rsidR="00042B91" w:rsidRPr="00A93255" w:rsidRDefault="00042B91" w:rsidP="002F66A2">
      <w:pPr>
        <w:keepLines/>
        <w:spacing w:after="0" w:afterAutospacing="0" w:line="240" w:lineRule="auto"/>
        <w:rPr>
          <w:rFonts w:cs="Times New Roman"/>
        </w:rPr>
      </w:pPr>
    </w:p>
    <w:p w14:paraId="6E5276B4" w14:textId="2AFD9220" w:rsidR="00042B91" w:rsidRPr="00A93255" w:rsidRDefault="006F0810" w:rsidP="002F66A2">
      <w:pPr>
        <w:pStyle w:val="Heading1"/>
        <w:keepLines/>
        <w:numPr>
          <w:ilvl w:val="0"/>
          <w:numId w:val="2"/>
        </w:numPr>
        <w:rPr>
          <w:rFonts w:cs="Times New Roman"/>
        </w:rPr>
      </w:pPr>
      <w:bookmarkStart w:id="0" w:name="_Toc190681827"/>
      <w:r w:rsidRPr="00A93255">
        <w:t>Rozsah súhrnu parametrov bezpečnosti a klinického výkonu (SSCP):</w:t>
      </w:r>
      <w:bookmarkEnd w:id="0"/>
    </w:p>
    <w:p w14:paraId="5CDBAEA3" w14:textId="77777777" w:rsidR="00042B91" w:rsidRPr="00A93255" w:rsidRDefault="00042B91" w:rsidP="002F66A2">
      <w:pPr>
        <w:keepLines/>
        <w:spacing w:after="0" w:afterAutospacing="0" w:line="240" w:lineRule="auto"/>
        <w:rPr>
          <w:rFonts w:cs="Times New Roman"/>
        </w:rPr>
      </w:pPr>
    </w:p>
    <w:p w14:paraId="45E5BCB2" w14:textId="26832B86" w:rsidR="00AA2E04" w:rsidRPr="00A93255" w:rsidRDefault="00221CEF" w:rsidP="002F66A2">
      <w:pPr>
        <w:pStyle w:val="Heading1"/>
        <w:keepLines/>
        <w:rPr>
          <w:rFonts w:cs="Times New Roman"/>
        </w:rPr>
      </w:pPr>
      <w:bookmarkStart w:id="1" w:name="_Toc190681828"/>
      <w:r w:rsidRPr="00A93255">
        <w:t>Obchodný názov pomôcky:</w:t>
      </w:r>
      <w:bookmarkEnd w:id="1"/>
      <w:r w:rsidRPr="00A93255">
        <w:t xml:space="preserve"> </w:t>
      </w:r>
    </w:p>
    <w:p w14:paraId="29AE9E59" w14:textId="6436398E" w:rsidR="00042B91" w:rsidRPr="00A93255" w:rsidRDefault="00AE7474" w:rsidP="002F66A2">
      <w:pPr>
        <w:pStyle w:val="ListParagraph"/>
        <w:keepLines/>
        <w:widowControl w:val="0"/>
        <w:numPr>
          <w:ilvl w:val="0"/>
          <w:numId w:val="3"/>
        </w:numPr>
        <w:tabs>
          <w:tab w:val="right" w:pos="1260"/>
        </w:tabs>
        <w:spacing w:after="240" w:afterAutospacing="0" w:line="300" w:lineRule="exact"/>
        <w:ind w:left="1170"/>
        <w:rPr>
          <w:rFonts w:cs="Times New Roman"/>
        </w:rPr>
      </w:pPr>
      <w:r w:rsidRPr="00A93255">
        <w:t>Vodiace drôty</w:t>
      </w:r>
    </w:p>
    <w:p w14:paraId="08750880" w14:textId="144819E3" w:rsidR="009B56AF" w:rsidRPr="00A93255" w:rsidRDefault="009B56AF" w:rsidP="002F66A2">
      <w:pPr>
        <w:pStyle w:val="ListParagraph"/>
        <w:keepLines/>
        <w:widowControl w:val="0"/>
        <w:numPr>
          <w:ilvl w:val="0"/>
          <w:numId w:val="3"/>
        </w:numPr>
        <w:tabs>
          <w:tab w:val="right" w:pos="1260"/>
        </w:tabs>
        <w:spacing w:after="240" w:afterAutospacing="0" w:line="300" w:lineRule="exact"/>
        <w:ind w:left="1170"/>
        <w:rPr>
          <w:rFonts w:cs="Times New Roman"/>
        </w:rPr>
      </w:pPr>
      <w:r w:rsidRPr="00A93255">
        <w:t>EMDN kód C0402: Vodiace drôty pre periférne cievy; C0401 Vodiace drôty pre koronárne artérie</w:t>
      </w:r>
    </w:p>
    <w:p w14:paraId="12A38037" w14:textId="1BEC57CD" w:rsidR="003C165D" w:rsidRPr="00A93255" w:rsidRDefault="003C165D" w:rsidP="002F66A2">
      <w:pPr>
        <w:pStyle w:val="Heading1"/>
        <w:keepLines/>
        <w:rPr>
          <w:rFonts w:cs="Times New Roman"/>
        </w:rPr>
      </w:pPr>
      <w:bookmarkStart w:id="2" w:name="_Toc190681829"/>
      <w:bookmarkStart w:id="3" w:name="_Hlk127996263"/>
      <w:r w:rsidRPr="00A93255">
        <w:t>Názov a adresa výrobcu</w:t>
      </w:r>
      <w:bookmarkEnd w:id="2"/>
    </w:p>
    <w:p w14:paraId="54F113D6" w14:textId="0F4AFB4B" w:rsidR="003C165D" w:rsidRPr="00A93255" w:rsidRDefault="003C165D" w:rsidP="002F66A2">
      <w:pPr>
        <w:keepLines/>
        <w:rPr>
          <w:rFonts w:cs="Times New Roman"/>
          <w:bCs/>
        </w:rPr>
      </w:pPr>
      <w:r w:rsidRPr="00A93255">
        <w:t>Názov a adresa výrobcu vodiacich drôtov sú uvedené v tabuľke 1.2.1</w:t>
      </w:r>
    </w:p>
    <w:p w14:paraId="2F0A9B48" w14:textId="08E618CF" w:rsidR="000D7D28" w:rsidRPr="00A93255" w:rsidRDefault="000D7D28" w:rsidP="002F66A2">
      <w:pPr>
        <w:keepLines/>
        <w:spacing w:after="120" w:afterAutospacing="0"/>
        <w:jc w:val="center"/>
        <w:rPr>
          <w:rFonts w:cs="Times New Roman"/>
          <w:b/>
        </w:rPr>
      </w:pPr>
      <w:bookmarkStart w:id="4" w:name="_Hlk127996454"/>
      <w:r w:rsidRPr="00A93255">
        <w:rPr>
          <w:b/>
        </w:rPr>
        <w:t>Tabuľka 1.2.1 Informácie o výrobcovi</w:t>
      </w:r>
    </w:p>
    <w:tbl>
      <w:tblPr>
        <w:tblStyle w:val="TableGrid"/>
        <w:tblW w:w="0" w:type="auto"/>
        <w:tblLook w:val="04A0" w:firstRow="1" w:lastRow="0" w:firstColumn="1" w:lastColumn="0" w:noHBand="0" w:noVBand="1"/>
      </w:tblPr>
      <w:tblGrid>
        <w:gridCol w:w="4675"/>
        <w:gridCol w:w="4675"/>
      </w:tblGrid>
      <w:tr w:rsidR="003C165D" w:rsidRPr="00A93255" w14:paraId="4C2518D7" w14:textId="77777777" w:rsidTr="003C165D">
        <w:tc>
          <w:tcPr>
            <w:tcW w:w="4675" w:type="dxa"/>
            <w:shd w:val="clear" w:color="auto" w:fill="BFBFBF" w:themeFill="background1" w:themeFillShade="BF"/>
          </w:tcPr>
          <w:bookmarkEnd w:id="4"/>
          <w:p w14:paraId="2F5A2454" w14:textId="3104DC96" w:rsidR="003C165D" w:rsidRPr="00A93255" w:rsidRDefault="003C165D" w:rsidP="002F66A2">
            <w:pPr>
              <w:keepLines/>
              <w:rPr>
                <w:rFonts w:cs="Times New Roman"/>
                <w:b/>
                <w:bCs/>
              </w:rPr>
            </w:pPr>
            <w:r w:rsidRPr="00A93255">
              <w:rPr>
                <w:b/>
              </w:rPr>
              <w:t>Názov výrobcu</w:t>
            </w:r>
          </w:p>
        </w:tc>
        <w:tc>
          <w:tcPr>
            <w:tcW w:w="4675" w:type="dxa"/>
            <w:shd w:val="clear" w:color="auto" w:fill="BFBFBF" w:themeFill="background1" w:themeFillShade="BF"/>
          </w:tcPr>
          <w:p w14:paraId="3030687C" w14:textId="1AA0E877" w:rsidR="003C165D" w:rsidRPr="00A93255" w:rsidRDefault="003C165D" w:rsidP="002F66A2">
            <w:pPr>
              <w:keepLines/>
              <w:rPr>
                <w:rFonts w:cs="Times New Roman"/>
                <w:b/>
                <w:bCs/>
              </w:rPr>
            </w:pPr>
            <w:r w:rsidRPr="00A93255">
              <w:rPr>
                <w:b/>
              </w:rPr>
              <w:t>Adresa výrobcu</w:t>
            </w:r>
          </w:p>
        </w:tc>
      </w:tr>
      <w:tr w:rsidR="003C165D" w:rsidRPr="00A93255" w14:paraId="1C5804BA" w14:textId="77777777" w:rsidTr="003C165D">
        <w:trPr>
          <w:trHeight w:val="755"/>
        </w:trPr>
        <w:tc>
          <w:tcPr>
            <w:tcW w:w="4675" w:type="dxa"/>
            <w:vAlign w:val="center"/>
          </w:tcPr>
          <w:p w14:paraId="4636C7FF" w14:textId="7032F579" w:rsidR="003C165D" w:rsidRPr="00A93255" w:rsidRDefault="003C165D" w:rsidP="002F66A2">
            <w:pPr>
              <w:keepLines/>
              <w:rPr>
                <w:rFonts w:cs="Times New Roman"/>
              </w:rPr>
            </w:pPr>
            <w:r w:rsidRPr="00A93255">
              <w:t>Argon Medical Devices, Inc.</w:t>
            </w:r>
          </w:p>
        </w:tc>
        <w:tc>
          <w:tcPr>
            <w:tcW w:w="4675" w:type="dxa"/>
            <w:vAlign w:val="center"/>
          </w:tcPr>
          <w:p w14:paraId="35BF9DAF" w14:textId="77777777" w:rsidR="003C165D" w:rsidRPr="00A93255" w:rsidRDefault="003C165D" w:rsidP="002F66A2">
            <w:pPr>
              <w:keepLines/>
              <w:spacing w:after="0" w:afterAutospacing="0"/>
              <w:rPr>
                <w:rFonts w:cs="Times New Roman"/>
              </w:rPr>
            </w:pPr>
            <w:r w:rsidRPr="00A93255">
              <w:t>1445 Flat Creek Road</w:t>
            </w:r>
          </w:p>
          <w:p w14:paraId="3EA35DF3" w14:textId="7210F9DD" w:rsidR="003C165D" w:rsidRPr="00A93255" w:rsidRDefault="003C165D" w:rsidP="002F66A2">
            <w:pPr>
              <w:keepLines/>
              <w:spacing w:after="0" w:afterAutospacing="0"/>
              <w:rPr>
                <w:rFonts w:cs="Times New Roman"/>
              </w:rPr>
            </w:pPr>
            <w:r w:rsidRPr="00A93255">
              <w:t>Athens, Texas 75751, USA</w:t>
            </w:r>
          </w:p>
        </w:tc>
      </w:tr>
      <w:bookmarkEnd w:id="3"/>
    </w:tbl>
    <w:p w14:paraId="1F4617F4" w14:textId="77777777" w:rsidR="003C165D" w:rsidRPr="00A93255" w:rsidRDefault="003C165D" w:rsidP="002F66A2">
      <w:pPr>
        <w:keepLines/>
        <w:rPr>
          <w:rFonts w:cs="Times New Roman"/>
        </w:rPr>
      </w:pPr>
    </w:p>
    <w:p w14:paraId="629BD6F4" w14:textId="28C0583B" w:rsidR="0059312C" w:rsidRPr="00A93255" w:rsidRDefault="003C165D" w:rsidP="002F66A2">
      <w:pPr>
        <w:pStyle w:val="Heading1"/>
        <w:keepLines/>
        <w:rPr>
          <w:rFonts w:cs="Times New Roman"/>
        </w:rPr>
      </w:pPr>
      <w:bookmarkStart w:id="5" w:name="_Toc190681830"/>
      <w:bookmarkStart w:id="6" w:name="_Hlk127996390"/>
      <w:r w:rsidRPr="00A93255">
        <w:t>Jediné registračné číslo výrobcu (SRN)</w:t>
      </w:r>
      <w:bookmarkEnd w:id="5"/>
    </w:p>
    <w:p w14:paraId="4538F5A4" w14:textId="1BE5CE97" w:rsidR="000D7D28" w:rsidRPr="00A93255" w:rsidRDefault="000D7D28" w:rsidP="002F66A2">
      <w:pPr>
        <w:keepLines/>
        <w:spacing w:after="0" w:afterAutospacing="0" w:line="240" w:lineRule="auto"/>
        <w:rPr>
          <w:rFonts w:cs="Times New Roman"/>
        </w:rPr>
      </w:pPr>
      <w:bookmarkStart w:id="7" w:name="_Hlk127997429"/>
      <w:r w:rsidRPr="00A93255">
        <w:t xml:space="preserve">Jediné registračné číslo výrobcu (SRN) je </w:t>
      </w:r>
      <w:bookmarkStart w:id="8" w:name="_Hlk127996743"/>
      <w:r w:rsidRPr="00A93255">
        <w:t>SRN: US-MF-000002324</w:t>
      </w:r>
    </w:p>
    <w:bookmarkEnd w:id="7"/>
    <w:p w14:paraId="047F9928" w14:textId="77777777" w:rsidR="000D7D28" w:rsidRPr="00A93255" w:rsidRDefault="000D7D28" w:rsidP="002F66A2">
      <w:pPr>
        <w:keepLines/>
        <w:spacing w:after="0" w:afterAutospacing="0" w:line="240" w:lineRule="auto"/>
        <w:rPr>
          <w:rFonts w:cs="Times New Roman"/>
        </w:rPr>
      </w:pPr>
    </w:p>
    <w:p w14:paraId="7DB6A160" w14:textId="35345B3D" w:rsidR="000D7D28" w:rsidRPr="00A93255" w:rsidRDefault="000D7D28" w:rsidP="002F66A2">
      <w:pPr>
        <w:pStyle w:val="Heading1"/>
        <w:keepLines/>
        <w:rPr>
          <w:rFonts w:cs="Times New Roman"/>
        </w:rPr>
      </w:pPr>
      <w:bookmarkStart w:id="9" w:name="_Toc190681831"/>
      <w:r w:rsidRPr="00A93255">
        <w:t>Základný identifikátor UDI-DI</w:t>
      </w:r>
      <w:bookmarkEnd w:id="9"/>
    </w:p>
    <w:p w14:paraId="67BAC357" w14:textId="501DC4C2" w:rsidR="000D7D28" w:rsidRPr="00A93255" w:rsidRDefault="000D7D28" w:rsidP="002F66A2">
      <w:pPr>
        <w:keepLines/>
        <w:rPr>
          <w:rFonts w:cs="Times New Roman"/>
        </w:rPr>
      </w:pPr>
      <w:r w:rsidRPr="00A93255">
        <w:t>Základný identifikátor pomôcky (UDI) je uvedený v tabuľke 1.6.1.</w:t>
      </w:r>
    </w:p>
    <w:p w14:paraId="211222CA" w14:textId="5C14D75B" w:rsidR="000D7D28" w:rsidRPr="00A93255" w:rsidRDefault="000D7D28" w:rsidP="002F66A2">
      <w:pPr>
        <w:pStyle w:val="Heading1"/>
        <w:keepLines/>
        <w:rPr>
          <w:rFonts w:cs="Times New Roman"/>
        </w:rPr>
      </w:pPr>
      <w:bookmarkStart w:id="10" w:name="_Toc190681832"/>
      <w:r w:rsidRPr="00A93255">
        <w:t>Európska nomenklatúra zdravotníckych pomôcok</w:t>
      </w:r>
      <w:bookmarkEnd w:id="10"/>
    </w:p>
    <w:p w14:paraId="2918DD16" w14:textId="43FD6D69" w:rsidR="000D7D28" w:rsidRPr="00A93255" w:rsidRDefault="000D7D28" w:rsidP="002F66A2">
      <w:pPr>
        <w:keepLines/>
        <w:widowControl w:val="0"/>
        <w:tabs>
          <w:tab w:val="right" w:pos="1260"/>
        </w:tabs>
        <w:spacing w:after="240" w:afterAutospacing="0" w:line="300" w:lineRule="exact"/>
        <w:rPr>
          <w:rFonts w:cs="Times New Roman"/>
        </w:rPr>
      </w:pPr>
      <w:r w:rsidRPr="00A93255">
        <w:t>Kódy EMDN priradené týmto pomôckam sú Kód EMDN C0402: Vodiace drôty pre periférne cievy; C0401 Vodiace drôty pre koronárne artérie.</w:t>
      </w:r>
    </w:p>
    <w:p w14:paraId="6C5B2FBB" w14:textId="18752076" w:rsidR="000D7D28" w:rsidRPr="00A93255" w:rsidRDefault="000D7D28" w:rsidP="002F66A2">
      <w:pPr>
        <w:pStyle w:val="Heading1"/>
        <w:keepLines/>
        <w:rPr>
          <w:rFonts w:cs="Times New Roman"/>
        </w:rPr>
      </w:pPr>
      <w:bookmarkStart w:id="11" w:name="_Toc190681833"/>
      <w:bookmarkStart w:id="12" w:name="_Hlk127996759"/>
      <w:bookmarkEnd w:id="8"/>
      <w:r w:rsidRPr="00A93255">
        <w:lastRenderedPageBreak/>
        <w:t>Trieda pomôcky</w:t>
      </w:r>
      <w:bookmarkEnd w:id="11"/>
    </w:p>
    <w:p w14:paraId="606B1646" w14:textId="07347E6A" w:rsidR="000D7D28" w:rsidRPr="00A93255" w:rsidRDefault="000D7D28" w:rsidP="002F66A2">
      <w:pPr>
        <w:keepLines/>
        <w:widowControl w:val="0"/>
        <w:tabs>
          <w:tab w:val="right" w:pos="1260"/>
        </w:tabs>
        <w:spacing w:after="240" w:afterAutospacing="0" w:line="300" w:lineRule="exact"/>
        <w:rPr>
          <w:rFonts w:cs="Times New Roman"/>
        </w:rPr>
      </w:pPr>
      <w:r w:rsidRPr="00A93255">
        <w:t>EÚ klasifikácia rizika pomôcky pre vodiace drôty je uvedená v tabuľke 1.6.1.</w:t>
      </w:r>
    </w:p>
    <w:bookmarkEnd w:id="12"/>
    <w:p w14:paraId="3A7B85F4" w14:textId="77777777" w:rsidR="000D7D28" w:rsidRPr="00A93255" w:rsidRDefault="000D7D28" w:rsidP="002F66A2">
      <w:pPr>
        <w:keepLines/>
        <w:spacing w:after="120" w:afterAutospacing="0"/>
        <w:jc w:val="center"/>
        <w:rPr>
          <w:rFonts w:cs="Times New Roman"/>
          <w:b/>
        </w:rPr>
      </w:pPr>
      <w:r w:rsidRPr="00A93255">
        <w:rPr>
          <w:b/>
        </w:rPr>
        <w:t>Tabuľka 1.6.1 Identifikačné informácie o pomôcke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3241"/>
        <w:gridCol w:w="1376"/>
        <w:gridCol w:w="1584"/>
        <w:gridCol w:w="1978"/>
      </w:tblGrid>
      <w:tr w:rsidR="00E36A97" w:rsidRPr="00A93255" w14:paraId="117B1927" w14:textId="77777777" w:rsidTr="00B2060C">
        <w:trPr>
          <w:trHeight w:val="255"/>
          <w:tblHeader/>
          <w:jc w:val="center"/>
        </w:trPr>
        <w:tc>
          <w:tcPr>
            <w:tcW w:w="626" w:type="pct"/>
            <w:shd w:val="clear" w:color="auto" w:fill="BFBFBF" w:themeFill="background1" w:themeFillShade="BF"/>
            <w:noWrap/>
            <w:vAlign w:val="center"/>
          </w:tcPr>
          <w:p w14:paraId="1256A7F3" w14:textId="1508A815" w:rsidR="00E36A97" w:rsidRPr="00A93255" w:rsidRDefault="00E36A97" w:rsidP="002F66A2">
            <w:pPr>
              <w:keepLines/>
              <w:spacing w:after="0" w:afterAutospacing="0"/>
              <w:jc w:val="center"/>
              <w:rPr>
                <w:rFonts w:eastAsia="Times New Roman" w:cs="Times New Roman"/>
                <w:b/>
                <w:bCs/>
                <w:sz w:val="20"/>
                <w:szCs w:val="20"/>
              </w:rPr>
            </w:pPr>
            <w:bookmarkStart w:id="13" w:name="_Hlk112081278"/>
            <w:bookmarkEnd w:id="6"/>
            <w:r w:rsidRPr="00A93255">
              <w:rPr>
                <w:b/>
                <w:sz w:val="22"/>
              </w:rPr>
              <w:t>Číslo výrobku</w:t>
            </w:r>
          </w:p>
        </w:tc>
        <w:tc>
          <w:tcPr>
            <w:tcW w:w="1733" w:type="pct"/>
            <w:shd w:val="clear" w:color="auto" w:fill="BFBFBF" w:themeFill="background1" w:themeFillShade="BF"/>
            <w:noWrap/>
            <w:vAlign w:val="center"/>
          </w:tcPr>
          <w:p w14:paraId="2175D92A" w14:textId="60A955ED" w:rsidR="00E36A97" w:rsidRPr="00A93255" w:rsidRDefault="00E36A97" w:rsidP="002F66A2">
            <w:pPr>
              <w:keepLines/>
              <w:spacing w:after="0" w:afterAutospacing="0" w:line="240" w:lineRule="auto"/>
              <w:rPr>
                <w:rFonts w:eastAsia="Times New Roman" w:cs="Times New Roman"/>
                <w:b/>
                <w:bCs/>
                <w:sz w:val="20"/>
                <w:szCs w:val="20"/>
              </w:rPr>
            </w:pPr>
            <w:r w:rsidRPr="00A93255">
              <w:rPr>
                <w:b/>
                <w:sz w:val="22"/>
              </w:rPr>
              <w:t>Názov a opis pomôcky</w:t>
            </w:r>
          </w:p>
        </w:tc>
        <w:tc>
          <w:tcPr>
            <w:tcW w:w="736" w:type="pct"/>
            <w:shd w:val="clear" w:color="auto" w:fill="BFBFBF" w:themeFill="background1" w:themeFillShade="BF"/>
            <w:vAlign w:val="center"/>
          </w:tcPr>
          <w:p w14:paraId="3E21877A" w14:textId="55E1F2BD" w:rsidR="00E36A97" w:rsidRPr="00A93255" w:rsidRDefault="00E36A97" w:rsidP="002F66A2">
            <w:pPr>
              <w:keepLines/>
              <w:spacing w:after="0" w:afterAutospacing="0"/>
              <w:jc w:val="center"/>
              <w:rPr>
                <w:rFonts w:cs="Times New Roman"/>
                <w:b/>
                <w:bCs/>
                <w:sz w:val="22"/>
                <w:szCs w:val="20"/>
              </w:rPr>
            </w:pPr>
            <w:r w:rsidRPr="00A93255">
              <w:rPr>
                <w:b/>
                <w:sz w:val="22"/>
              </w:rPr>
              <w:t>Číslo výrobku</w:t>
            </w:r>
          </w:p>
        </w:tc>
        <w:tc>
          <w:tcPr>
            <w:tcW w:w="847" w:type="pct"/>
            <w:shd w:val="clear" w:color="auto" w:fill="BFBFBF" w:themeFill="background1" w:themeFillShade="BF"/>
            <w:vAlign w:val="center"/>
          </w:tcPr>
          <w:p w14:paraId="2FEC40CB" w14:textId="5F614A0B" w:rsidR="00E36A97" w:rsidRPr="00A93255" w:rsidRDefault="00E36A97" w:rsidP="002F66A2">
            <w:pPr>
              <w:keepLines/>
              <w:spacing w:after="0" w:afterAutospacing="0" w:line="240" w:lineRule="auto"/>
              <w:jc w:val="center"/>
              <w:rPr>
                <w:rFonts w:cs="Times New Roman"/>
                <w:b/>
                <w:bCs/>
                <w:sz w:val="20"/>
                <w:szCs w:val="20"/>
              </w:rPr>
            </w:pPr>
            <w:r w:rsidRPr="00A93255">
              <w:rPr>
                <w:b/>
                <w:sz w:val="22"/>
              </w:rPr>
              <w:t>Trieda pomôcky EÚ</w:t>
            </w:r>
          </w:p>
        </w:tc>
        <w:tc>
          <w:tcPr>
            <w:tcW w:w="1058" w:type="pct"/>
            <w:shd w:val="clear" w:color="auto" w:fill="BFBFBF" w:themeFill="background1" w:themeFillShade="BF"/>
            <w:vAlign w:val="center"/>
          </w:tcPr>
          <w:p w14:paraId="4118E977" w14:textId="2CB5DB87" w:rsidR="00E36A97" w:rsidRPr="00A93255" w:rsidRDefault="00E36A97" w:rsidP="002F66A2">
            <w:pPr>
              <w:keepLines/>
              <w:spacing w:after="0" w:afterAutospacing="0" w:line="240" w:lineRule="auto"/>
              <w:jc w:val="center"/>
              <w:rPr>
                <w:rFonts w:eastAsia="Times New Roman" w:cs="Times New Roman"/>
                <w:b/>
                <w:bCs/>
                <w:color w:val="000000"/>
                <w:sz w:val="20"/>
                <w:szCs w:val="20"/>
              </w:rPr>
            </w:pPr>
            <w:r w:rsidRPr="00A93255">
              <w:rPr>
                <w:b/>
                <w:sz w:val="20"/>
              </w:rPr>
              <w:t xml:space="preserve">Základný identifikátor </w:t>
            </w:r>
            <w:r w:rsidR="00910A4E">
              <w:rPr>
                <w:b/>
                <w:sz w:val="20"/>
              </w:rPr>
              <w:br/>
            </w:r>
            <w:r w:rsidRPr="00A93255">
              <w:rPr>
                <w:b/>
                <w:sz w:val="20"/>
              </w:rPr>
              <w:t>UDI-DI</w:t>
            </w:r>
          </w:p>
        </w:tc>
      </w:tr>
      <w:tr w:rsidR="00E36A97" w:rsidRPr="00A93255" w14:paraId="1198C57F" w14:textId="77777777" w:rsidTr="00B2060C">
        <w:trPr>
          <w:trHeight w:val="255"/>
          <w:jc w:val="center"/>
        </w:trPr>
        <w:tc>
          <w:tcPr>
            <w:tcW w:w="626" w:type="pct"/>
            <w:noWrap/>
            <w:vAlign w:val="center"/>
            <w:hideMark/>
          </w:tcPr>
          <w:p w14:paraId="0A794F3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388273</w:t>
            </w:r>
          </w:p>
        </w:tc>
        <w:tc>
          <w:tcPr>
            <w:tcW w:w="1733" w:type="pct"/>
            <w:noWrap/>
            <w:vAlign w:val="center"/>
            <w:hideMark/>
          </w:tcPr>
          <w:p w14:paraId="6AE136F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35/150/FC/SS/3J/CLASSIC</w:t>
            </w:r>
          </w:p>
        </w:tc>
        <w:tc>
          <w:tcPr>
            <w:tcW w:w="736" w:type="pct"/>
            <w:vAlign w:val="center"/>
          </w:tcPr>
          <w:p w14:paraId="5632D227" w14:textId="3B929DA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388273</w:t>
            </w:r>
          </w:p>
        </w:tc>
        <w:tc>
          <w:tcPr>
            <w:tcW w:w="847" w:type="pct"/>
            <w:vAlign w:val="center"/>
          </w:tcPr>
          <w:p w14:paraId="30E62807" w14:textId="0750E247"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D059158" w14:textId="074EE65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08863332700062N</w:t>
            </w:r>
          </w:p>
        </w:tc>
      </w:tr>
      <w:tr w:rsidR="00E36A97" w:rsidRPr="00A93255" w14:paraId="2CD76AA2" w14:textId="77777777" w:rsidTr="00B2060C">
        <w:trPr>
          <w:trHeight w:val="255"/>
          <w:jc w:val="center"/>
        </w:trPr>
        <w:tc>
          <w:tcPr>
            <w:tcW w:w="626" w:type="pct"/>
            <w:noWrap/>
            <w:vAlign w:val="center"/>
            <w:hideMark/>
          </w:tcPr>
          <w:p w14:paraId="2CDD639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388275</w:t>
            </w:r>
          </w:p>
        </w:tc>
        <w:tc>
          <w:tcPr>
            <w:tcW w:w="1733" w:type="pct"/>
            <w:noWrap/>
            <w:vAlign w:val="center"/>
            <w:hideMark/>
          </w:tcPr>
          <w:p w14:paraId="44436D01"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38/150/FC/SS/3J/CLASSIC</w:t>
            </w:r>
          </w:p>
        </w:tc>
        <w:tc>
          <w:tcPr>
            <w:tcW w:w="736" w:type="pct"/>
            <w:vAlign w:val="center"/>
          </w:tcPr>
          <w:p w14:paraId="18FDE159" w14:textId="02B719D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388275</w:t>
            </w:r>
          </w:p>
        </w:tc>
        <w:tc>
          <w:tcPr>
            <w:tcW w:w="847" w:type="pct"/>
            <w:vAlign w:val="center"/>
          </w:tcPr>
          <w:p w14:paraId="279AB680" w14:textId="7A8CD01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9B99993" w14:textId="645678C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08863332700062N</w:t>
            </w:r>
          </w:p>
        </w:tc>
      </w:tr>
      <w:tr w:rsidR="00E36A97" w:rsidRPr="00A93255" w14:paraId="443C0172" w14:textId="77777777" w:rsidTr="00B2060C">
        <w:trPr>
          <w:trHeight w:val="255"/>
          <w:jc w:val="center"/>
        </w:trPr>
        <w:tc>
          <w:tcPr>
            <w:tcW w:w="626" w:type="pct"/>
            <w:noWrap/>
            <w:vAlign w:val="center"/>
            <w:hideMark/>
          </w:tcPr>
          <w:p w14:paraId="5F2282FF"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388282</w:t>
            </w:r>
          </w:p>
        </w:tc>
        <w:tc>
          <w:tcPr>
            <w:tcW w:w="1733" w:type="pct"/>
            <w:noWrap/>
            <w:vAlign w:val="center"/>
            <w:hideMark/>
          </w:tcPr>
          <w:p w14:paraId="4A0848A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35/150/FC/PTFE/3J/CLASSIC</w:t>
            </w:r>
          </w:p>
        </w:tc>
        <w:tc>
          <w:tcPr>
            <w:tcW w:w="736" w:type="pct"/>
            <w:vAlign w:val="center"/>
          </w:tcPr>
          <w:p w14:paraId="411BA5D5" w14:textId="4566FE7C"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388282</w:t>
            </w:r>
          </w:p>
        </w:tc>
        <w:tc>
          <w:tcPr>
            <w:tcW w:w="847" w:type="pct"/>
            <w:vAlign w:val="center"/>
          </w:tcPr>
          <w:p w14:paraId="4DFDD4BB" w14:textId="66D570A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AD8FF19" w14:textId="14327D7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DCDC506" w14:textId="77777777" w:rsidTr="00B2060C">
        <w:trPr>
          <w:trHeight w:val="255"/>
          <w:jc w:val="center"/>
        </w:trPr>
        <w:tc>
          <w:tcPr>
            <w:tcW w:w="626" w:type="pct"/>
            <w:noWrap/>
            <w:vAlign w:val="center"/>
            <w:hideMark/>
          </w:tcPr>
          <w:p w14:paraId="4D103A3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388284</w:t>
            </w:r>
          </w:p>
        </w:tc>
        <w:tc>
          <w:tcPr>
            <w:tcW w:w="1733" w:type="pct"/>
            <w:noWrap/>
            <w:vAlign w:val="center"/>
            <w:hideMark/>
          </w:tcPr>
          <w:p w14:paraId="02956A7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38/150/FC/PTFE/3J/CLASSIC</w:t>
            </w:r>
          </w:p>
        </w:tc>
        <w:tc>
          <w:tcPr>
            <w:tcW w:w="736" w:type="pct"/>
            <w:vAlign w:val="center"/>
          </w:tcPr>
          <w:p w14:paraId="434D064F" w14:textId="1B3DA96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388284</w:t>
            </w:r>
          </w:p>
        </w:tc>
        <w:tc>
          <w:tcPr>
            <w:tcW w:w="847" w:type="pct"/>
            <w:vAlign w:val="center"/>
          </w:tcPr>
          <w:p w14:paraId="586B6EE9" w14:textId="014396D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921B943" w14:textId="0001290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6232DC0" w14:textId="77777777" w:rsidTr="00B2060C">
        <w:trPr>
          <w:trHeight w:val="255"/>
          <w:jc w:val="center"/>
        </w:trPr>
        <w:tc>
          <w:tcPr>
            <w:tcW w:w="626" w:type="pct"/>
            <w:noWrap/>
            <w:vAlign w:val="center"/>
            <w:hideMark/>
          </w:tcPr>
          <w:p w14:paraId="3A0C61C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388300</w:t>
            </w:r>
          </w:p>
        </w:tc>
        <w:tc>
          <w:tcPr>
            <w:tcW w:w="1733" w:type="pct"/>
            <w:noWrap/>
            <w:vAlign w:val="center"/>
            <w:hideMark/>
          </w:tcPr>
          <w:p w14:paraId="0810E186"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35/150/MC/PTFE/3J/CLASSIC</w:t>
            </w:r>
          </w:p>
        </w:tc>
        <w:tc>
          <w:tcPr>
            <w:tcW w:w="736" w:type="pct"/>
            <w:vAlign w:val="center"/>
          </w:tcPr>
          <w:p w14:paraId="49D6C030" w14:textId="279984EE"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388300</w:t>
            </w:r>
          </w:p>
        </w:tc>
        <w:tc>
          <w:tcPr>
            <w:tcW w:w="847" w:type="pct"/>
            <w:vAlign w:val="center"/>
          </w:tcPr>
          <w:p w14:paraId="62A22763" w14:textId="16F9CE20"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AA88250" w14:textId="5246332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18A65F2B" w14:textId="77777777" w:rsidTr="00B2060C">
        <w:trPr>
          <w:trHeight w:val="255"/>
          <w:jc w:val="center"/>
        </w:trPr>
        <w:tc>
          <w:tcPr>
            <w:tcW w:w="626" w:type="pct"/>
            <w:noWrap/>
            <w:vAlign w:val="center"/>
            <w:hideMark/>
          </w:tcPr>
          <w:p w14:paraId="1E9F043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388301</w:t>
            </w:r>
          </w:p>
        </w:tc>
        <w:tc>
          <w:tcPr>
            <w:tcW w:w="1733" w:type="pct"/>
            <w:noWrap/>
            <w:vAlign w:val="center"/>
            <w:hideMark/>
          </w:tcPr>
          <w:p w14:paraId="5571167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35/150/MC/PTFE/ST/CLASSIC</w:t>
            </w:r>
          </w:p>
        </w:tc>
        <w:tc>
          <w:tcPr>
            <w:tcW w:w="736" w:type="pct"/>
            <w:vAlign w:val="center"/>
          </w:tcPr>
          <w:p w14:paraId="2FD43AAC" w14:textId="478D5921"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388301</w:t>
            </w:r>
          </w:p>
        </w:tc>
        <w:tc>
          <w:tcPr>
            <w:tcW w:w="847" w:type="pct"/>
            <w:vAlign w:val="center"/>
          </w:tcPr>
          <w:p w14:paraId="54B9BB31" w14:textId="3565A6B0"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E78537C" w14:textId="5BC8070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08863332700282Y</w:t>
            </w:r>
          </w:p>
        </w:tc>
      </w:tr>
      <w:tr w:rsidR="00E36A97" w:rsidRPr="00A93255" w14:paraId="51932F46" w14:textId="77777777" w:rsidTr="00B2060C">
        <w:trPr>
          <w:trHeight w:val="255"/>
          <w:jc w:val="center"/>
        </w:trPr>
        <w:tc>
          <w:tcPr>
            <w:tcW w:w="626" w:type="pct"/>
            <w:noWrap/>
            <w:vAlign w:val="center"/>
            <w:hideMark/>
          </w:tcPr>
          <w:p w14:paraId="419DC0D3"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388768</w:t>
            </w:r>
          </w:p>
        </w:tc>
        <w:tc>
          <w:tcPr>
            <w:tcW w:w="1733" w:type="pct"/>
            <w:noWrap/>
            <w:vAlign w:val="center"/>
            <w:hideMark/>
          </w:tcPr>
          <w:p w14:paraId="5BFB2E13"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35/175/FC/PTFE/3J/CLASSIC</w:t>
            </w:r>
          </w:p>
        </w:tc>
        <w:tc>
          <w:tcPr>
            <w:tcW w:w="736" w:type="pct"/>
            <w:vAlign w:val="center"/>
          </w:tcPr>
          <w:p w14:paraId="3729A241" w14:textId="14A1297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388768</w:t>
            </w:r>
          </w:p>
        </w:tc>
        <w:tc>
          <w:tcPr>
            <w:tcW w:w="847" w:type="pct"/>
            <w:vAlign w:val="center"/>
          </w:tcPr>
          <w:p w14:paraId="1C8CC645" w14:textId="1BA1317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E237D6C" w14:textId="1DF39C93"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613BBCA9" w14:textId="77777777" w:rsidTr="00B2060C">
        <w:trPr>
          <w:trHeight w:val="255"/>
          <w:jc w:val="center"/>
        </w:trPr>
        <w:tc>
          <w:tcPr>
            <w:tcW w:w="626" w:type="pct"/>
            <w:noWrap/>
            <w:vAlign w:val="center"/>
            <w:hideMark/>
          </w:tcPr>
          <w:p w14:paraId="168975A9"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388794</w:t>
            </w:r>
          </w:p>
        </w:tc>
        <w:tc>
          <w:tcPr>
            <w:tcW w:w="1733" w:type="pct"/>
            <w:noWrap/>
            <w:vAlign w:val="center"/>
            <w:hideMark/>
          </w:tcPr>
          <w:p w14:paraId="3273971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35/260/FC/PTFE/3J/CLASSIC</w:t>
            </w:r>
          </w:p>
        </w:tc>
        <w:tc>
          <w:tcPr>
            <w:tcW w:w="736" w:type="pct"/>
            <w:vAlign w:val="center"/>
          </w:tcPr>
          <w:p w14:paraId="3740BE3A" w14:textId="05BFC7D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388794</w:t>
            </w:r>
          </w:p>
        </w:tc>
        <w:tc>
          <w:tcPr>
            <w:tcW w:w="847" w:type="pct"/>
            <w:vAlign w:val="center"/>
          </w:tcPr>
          <w:p w14:paraId="73861D93" w14:textId="6376307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777CD6F" w14:textId="61C82CA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631E468C" w14:textId="77777777" w:rsidTr="00B2060C">
        <w:trPr>
          <w:trHeight w:val="255"/>
          <w:jc w:val="center"/>
        </w:trPr>
        <w:tc>
          <w:tcPr>
            <w:tcW w:w="626" w:type="pct"/>
            <w:noWrap/>
            <w:vAlign w:val="center"/>
            <w:hideMark/>
          </w:tcPr>
          <w:p w14:paraId="4BC1907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390182</w:t>
            </w:r>
          </w:p>
        </w:tc>
        <w:tc>
          <w:tcPr>
            <w:tcW w:w="1733" w:type="pct"/>
            <w:noWrap/>
            <w:vAlign w:val="center"/>
            <w:hideMark/>
          </w:tcPr>
          <w:p w14:paraId="5BCFDC6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35/150/FC/PTFE/3J/XTB</w:t>
            </w:r>
          </w:p>
        </w:tc>
        <w:tc>
          <w:tcPr>
            <w:tcW w:w="736" w:type="pct"/>
            <w:vAlign w:val="center"/>
          </w:tcPr>
          <w:p w14:paraId="13AE56ED" w14:textId="296168C1"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390182</w:t>
            </w:r>
          </w:p>
        </w:tc>
        <w:tc>
          <w:tcPr>
            <w:tcW w:w="847" w:type="pct"/>
            <w:vAlign w:val="center"/>
          </w:tcPr>
          <w:p w14:paraId="0424A17E" w14:textId="0E86DF7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0464317" w14:textId="1CB206D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08863332700202G</w:t>
            </w:r>
          </w:p>
        </w:tc>
      </w:tr>
      <w:tr w:rsidR="00E36A97" w:rsidRPr="00A93255" w14:paraId="5EE30573" w14:textId="77777777" w:rsidTr="00B2060C">
        <w:trPr>
          <w:trHeight w:val="255"/>
          <w:jc w:val="center"/>
        </w:trPr>
        <w:tc>
          <w:tcPr>
            <w:tcW w:w="626" w:type="pct"/>
            <w:noWrap/>
            <w:vAlign w:val="center"/>
            <w:hideMark/>
          </w:tcPr>
          <w:p w14:paraId="1B854EF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390186</w:t>
            </w:r>
          </w:p>
        </w:tc>
        <w:tc>
          <w:tcPr>
            <w:tcW w:w="1733" w:type="pct"/>
            <w:noWrap/>
            <w:vAlign w:val="center"/>
            <w:hideMark/>
          </w:tcPr>
          <w:p w14:paraId="6434097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35/175/FC/PTFE/3J/XTB</w:t>
            </w:r>
          </w:p>
        </w:tc>
        <w:tc>
          <w:tcPr>
            <w:tcW w:w="736" w:type="pct"/>
            <w:vAlign w:val="center"/>
          </w:tcPr>
          <w:p w14:paraId="76056785" w14:textId="18FC871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390186</w:t>
            </w:r>
          </w:p>
        </w:tc>
        <w:tc>
          <w:tcPr>
            <w:tcW w:w="847" w:type="pct"/>
            <w:vAlign w:val="center"/>
          </w:tcPr>
          <w:p w14:paraId="0E7B47E0" w14:textId="6FA5EB2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B5CE87C" w14:textId="0460208B"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08863332700202G</w:t>
            </w:r>
          </w:p>
        </w:tc>
      </w:tr>
      <w:tr w:rsidR="00E36A97" w:rsidRPr="00A93255" w14:paraId="7D67AB63" w14:textId="77777777" w:rsidTr="00B2060C">
        <w:trPr>
          <w:trHeight w:val="255"/>
          <w:jc w:val="center"/>
        </w:trPr>
        <w:tc>
          <w:tcPr>
            <w:tcW w:w="626" w:type="pct"/>
            <w:noWrap/>
            <w:vAlign w:val="center"/>
            <w:hideMark/>
          </w:tcPr>
          <w:p w14:paraId="4654F501"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390282</w:t>
            </w:r>
          </w:p>
        </w:tc>
        <w:tc>
          <w:tcPr>
            <w:tcW w:w="1733" w:type="pct"/>
            <w:noWrap/>
            <w:vAlign w:val="center"/>
            <w:hideMark/>
          </w:tcPr>
          <w:p w14:paraId="4447F43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35/150/FC/PTFE/3J/XTB</w:t>
            </w:r>
          </w:p>
        </w:tc>
        <w:tc>
          <w:tcPr>
            <w:tcW w:w="736" w:type="pct"/>
            <w:vAlign w:val="center"/>
          </w:tcPr>
          <w:p w14:paraId="5A9FCA75" w14:textId="2AD6273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390282</w:t>
            </w:r>
          </w:p>
        </w:tc>
        <w:tc>
          <w:tcPr>
            <w:tcW w:w="847" w:type="pct"/>
            <w:vAlign w:val="center"/>
          </w:tcPr>
          <w:p w14:paraId="3688D601" w14:textId="67C037C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771AFF0" w14:textId="38E1FD5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08863332700302K</w:t>
            </w:r>
          </w:p>
        </w:tc>
      </w:tr>
      <w:tr w:rsidR="00E36A97" w:rsidRPr="00A93255" w14:paraId="24D36DFF" w14:textId="77777777" w:rsidTr="00B2060C">
        <w:trPr>
          <w:trHeight w:val="255"/>
          <w:jc w:val="center"/>
        </w:trPr>
        <w:tc>
          <w:tcPr>
            <w:tcW w:w="626" w:type="pct"/>
            <w:noWrap/>
            <w:vAlign w:val="center"/>
            <w:hideMark/>
          </w:tcPr>
          <w:p w14:paraId="0D26EB3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390284</w:t>
            </w:r>
          </w:p>
        </w:tc>
        <w:tc>
          <w:tcPr>
            <w:tcW w:w="1733" w:type="pct"/>
            <w:noWrap/>
            <w:vAlign w:val="center"/>
            <w:hideMark/>
          </w:tcPr>
          <w:p w14:paraId="2919F5A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38/150/FC/PTFE/3J/XTB</w:t>
            </w:r>
          </w:p>
        </w:tc>
        <w:tc>
          <w:tcPr>
            <w:tcW w:w="736" w:type="pct"/>
            <w:vAlign w:val="center"/>
          </w:tcPr>
          <w:p w14:paraId="4F5AFDB7" w14:textId="74AB178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390284</w:t>
            </w:r>
          </w:p>
        </w:tc>
        <w:tc>
          <w:tcPr>
            <w:tcW w:w="847" w:type="pct"/>
            <w:vAlign w:val="center"/>
          </w:tcPr>
          <w:p w14:paraId="5B618369" w14:textId="5595907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3F186EB" w14:textId="2002C43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08863332700202G</w:t>
            </w:r>
          </w:p>
        </w:tc>
      </w:tr>
      <w:tr w:rsidR="00E36A97" w:rsidRPr="00A93255" w14:paraId="042ED641" w14:textId="77777777" w:rsidTr="00B2060C">
        <w:trPr>
          <w:trHeight w:val="255"/>
          <w:jc w:val="center"/>
        </w:trPr>
        <w:tc>
          <w:tcPr>
            <w:tcW w:w="626" w:type="pct"/>
            <w:noWrap/>
            <w:vAlign w:val="center"/>
            <w:hideMark/>
          </w:tcPr>
          <w:p w14:paraId="5E2F9AB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393182</w:t>
            </w:r>
          </w:p>
        </w:tc>
        <w:tc>
          <w:tcPr>
            <w:tcW w:w="1733" w:type="pct"/>
            <w:noWrap/>
            <w:vAlign w:val="center"/>
            <w:hideMark/>
          </w:tcPr>
          <w:p w14:paraId="634F387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35/150/FC/PTFE/3J/EXT</w:t>
            </w:r>
          </w:p>
        </w:tc>
        <w:tc>
          <w:tcPr>
            <w:tcW w:w="736" w:type="pct"/>
            <w:vAlign w:val="center"/>
          </w:tcPr>
          <w:p w14:paraId="3201C6D5" w14:textId="62B1CEB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393182</w:t>
            </w:r>
          </w:p>
        </w:tc>
        <w:tc>
          <w:tcPr>
            <w:tcW w:w="847" w:type="pct"/>
            <w:vAlign w:val="center"/>
          </w:tcPr>
          <w:p w14:paraId="2E8BFF1D" w14:textId="1B6CCE4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1363333" w14:textId="679EB51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08863332700182V</w:t>
            </w:r>
          </w:p>
        </w:tc>
      </w:tr>
      <w:tr w:rsidR="00E36A97" w:rsidRPr="00A93255" w14:paraId="038A1F39" w14:textId="77777777" w:rsidTr="00B2060C">
        <w:trPr>
          <w:trHeight w:val="255"/>
          <w:jc w:val="center"/>
        </w:trPr>
        <w:tc>
          <w:tcPr>
            <w:tcW w:w="626" w:type="pct"/>
            <w:noWrap/>
            <w:vAlign w:val="center"/>
            <w:hideMark/>
          </w:tcPr>
          <w:p w14:paraId="13DE40C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393184</w:t>
            </w:r>
          </w:p>
        </w:tc>
        <w:tc>
          <w:tcPr>
            <w:tcW w:w="1733" w:type="pct"/>
            <w:noWrap/>
            <w:vAlign w:val="center"/>
            <w:hideMark/>
          </w:tcPr>
          <w:p w14:paraId="5067B881"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38/150/FC/PTFE/3J/EXT</w:t>
            </w:r>
          </w:p>
        </w:tc>
        <w:tc>
          <w:tcPr>
            <w:tcW w:w="736" w:type="pct"/>
            <w:vAlign w:val="center"/>
          </w:tcPr>
          <w:p w14:paraId="6A299409" w14:textId="5A53F8F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393184</w:t>
            </w:r>
          </w:p>
        </w:tc>
        <w:tc>
          <w:tcPr>
            <w:tcW w:w="847" w:type="pct"/>
            <w:vAlign w:val="center"/>
          </w:tcPr>
          <w:p w14:paraId="25A9D8E9" w14:textId="1226348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61E1F21" w14:textId="0B12B47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08863332700182V</w:t>
            </w:r>
          </w:p>
        </w:tc>
      </w:tr>
      <w:tr w:rsidR="00E36A97" w:rsidRPr="00A93255" w14:paraId="7C77CD40" w14:textId="77777777" w:rsidTr="00B2060C">
        <w:trPr>
          <w:trHeight w:val="255"/>
          <w:jc w:val="center"/>
        </w:trPr>
        <w:tc>
          <w:tcPr>
            <w:tcW w:w="626" w:type="pct"/>
            <w:noWrap/>
            <w:vAlign w:val="center"/>
            <w:hideMark/>
          </w:tcPr>
          <w:p w14:paraId="64DC761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393186</w:t>
            </w:r>
          </w:p>
        </w:tc>
        <w:tc>
          <w:tcPr>
            <w:tcW w:w="1733" w:type="pct"/>
            <w:noWrap/>
            <w:vAlign w:val="center"/>
            <w:hideMark/>
          </w:tcPr>
          <w:p w14:paraId="78AB4CE2"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35/175/FC/PTFE/3J/EXT</w:t>
            </w:r>
          </w:p>
        </w:tc>
        <w:tc>
          <w:tcPr>
            <w:tcW w:w="736" w:type="pct"/>
            <w:vAlign w:val="center"/>
          </w:tcPr>
          <w:p w14:paraId="0455B79B" w14:textId="6282848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393186</w:t>
            </w:r>
          </w:p>
        </w:tc>
        <w:tc>
          <w:tcPr>
            <w:tcW w:w="847" w:type="pct"/>
            <w:vAlign w:val="center"/>
          </w:tcPr>
          <w:p w14:paraId="30224134" w14:textId="2FAAAE3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EB175F5" w14:textId="3A39234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08863332700182V</w:t>
            </w:r>
          </w:p>
        </w:tc>
      </w:tr>
      <w:tr w:rsidR="00E36A97" w:rsidRPr="00A93255" w14:paraId="771E5197" w14:textId="77777777" w:rsidTr="00B2060C">
        <w:trPr>
          <w:trHeight w:val="255"/>
          <w:jc w:val="center"/>
        </w:trPr>
        <w:tc>
          <w:tcPr>
            <w:tcW w:w="626" w:type="pct"/>
            <w:noWrap/>
            <w:vAlign w:val="center"/>
            <w:hideMark/>
          </w:tcPr>
          <w:p w14:paraId="1B0A0F2F"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393187</w:t>
            </w:r>
          </w:p>
        </w:tc>
        <w:tc>
          <w:tcPr>
            <w:tcW w:w="1733" w:type="pct"/>
            <w:noWrap/>
            <w:vAlign w:val="center"/>
            <w:hideMark/>
          </w:tcPr>
          <w:p w14:paraId="6BF5318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38/175/FC/PTFE/3J/HD/Z</w:t>
            </w:r>
          </w:p>
        </w:tc>
        <w:tc>
          <w:tcPr>
            <w:tcW w:w="736" w:type="pct"/>
            <w:vAlign w:val="center"/>
          </w:tcPr>
          <w:p w14:paraId="04A57A82" w14:textId="442216D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393187</w:t>
            </w:r>
          </w:p>
        </w:tc>
        <w:tc>
          <w:tcPr>
            <w:tcW w:w="847" w:type="pct"/>
            <w:vAlign w:val="center"/>
          </w:tcPr>
          <w:p w14:paraId="1604F30E" w14:textId="314B3AF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87ABFE5" w14:textId="5552C60B"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08863332700182V</w:t>
            </w:r>
          </w:p>
        </w:tc>
      </w:tr>
      <w:tr w:rsidR="00E36A97" w:rsidRPr="00A93255" w14:paraId="18B65A8B" w14:textId="77777777" w:rsidTr="00B2060C">
        <w:trPr>
          <w:trHeight w:val="255"/>
          <w:jc w:val="center"/>
        </w:trPr>
        <w:tc>
          <w:tcPr>
            <w:tcW w:w="626" w:type="pct"/>
            <w:noWrap/>
            <w:vAlign w:val="center"/>
            <w:hideMark/>
          </w:tcPr>
          <w:p w14:paraId="612D010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393282</w:t>
            </w:r>
          </w:p>
        </w:tc>
        <w:tc>
          <w:tcPr>
            <w:tcW w:w="1733" w:type="pct"/>
            <w:noWrap/>
            <w:vAlign w:val="center"/>
            <w:hideMark/>
          </w:tcPr>
          <w:p w14:paraId="168CFDB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35/150/FC/PTFE/3J/EXT</w:t>
            </w:r>
          </w:p>
        </w:tc>
        <w:tc>
          <w:tcPr>
            <w:tcW w:w="736" w:type="pct"/>
            <w:vAlign w:val="center"/>
          </w:tcPr>
          <w:p w14:paraId="10BFECB1" w14:textId="6AD3F97E"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393282</w:t>
            </w:r>
          </w:p>
        </w:tc>
        <w:tc>
          <w:tcPr>
            <w:tcW w:w="847" w:type="pct"/>
            <w:vAlign w:val="center"/>
          </w:tcPr>
          <w:p w14:paraId="64195EAF" w14:textId="032260FA"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9ED908C" w14:textId="6E7B8E1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08863332700212J</w:t>
            </w:r>
          </w:p>
        </w:tc>
      </w:tr>
      <w:tr w:rsidR="00E36A97" w:rsidRPr="00A93255" w14:paraId="5B337C30" w14:textId="77777777" w:rsidTr="00B2060C">
        <w:trPr>
          <w:trHeight w:val="255"/>
          <w:jc w:val="center"/>
        </w:trPr>
        <w:tc>
          <w:tcPr>
            <w:tcW w:w="626" w:type="pct"/>
            <w:noWrap/>
            <w:vAlign w:val="center"/>
            <w:hideMark/>
          </w:tcPr>
          <w:p w14:paraId="26BC3FB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393999</w:t>
            </w:r>
          </w:p>
        </w:tc>
        <w:tc>
          <w:tcPr>
            <w:tcW w:w="1733" w:type="pct"/>
            <w:noWrap/>
            <w:vAlign w:val="center"/>
            <w:hideMark/>
          </w:tcPr>
          <w:p w14:paraId="1EE62D2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val="da-DK" w:eastAsia="en-US"/>
              </w:rPr>
              <w:t>35/180/FC/PTFE/DE-3J&amp;ST</w:t>
            </w:r>
          </w:p>
        </w:tc>
        <w:tc>
          <w:tcPr>
            <w:tcW w:w="736" w:type="pct"/>
            <w:vAlign w:val="center"/>
          </w:tcPr>
          <w:p w14:paraId="3653EA66" w14:textId="6117557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393999</w:t>
            </w:r>
          </w:p>
        </w:tc>
        <w:tc>
          <w:tcPr>
            <w:tcW w:w="847" w:type="pct"/>
            <w:vAlign w:val="center"/>
          </w:tcPr>
          <w:p w14:paraId="3C7F4601" w14:textId="66DDA69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F5FBFF5" w14:textId="69ACB971"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08863332700242Q</w:t>
            </w:r>
          </w:p>
        </w:tc>
      </w:tr>
      <w:tr w:rsidR="00E36A97" w:rsidRPr="00A93255" w14:paraId="0C3381B2" w14:textId="77777777" w:rsidTr="00B2060C">
        <w:trPr>
          <w:trHeight w:val="255"/>
          <w:jc w:val="center"/>
        </w:trPr>
        <w:tc>
          <w:tcPr>
            <w:tcW w:w="626" w:type="pct"/>
            <w:noWrap/>
            <w:vAlign w:val="center"/>
            <w:hideMark/>
          </w:tcPr>
          <w:p w14:paraId="61303758"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395073</w:t>
            </w:r>
          </w:p>
        </w:tc>
        <w:tc>
          <w:tcPr>
            <w:tcW w:w="1733" w:type="pct"/>
            <w:noWrap/>
            <w:vAlign w:val="center"/>
            <w:hideMark/>
          </w:tcPr>
          <w:p w14:paraId="11C8191E"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35/260/FC/PTFE/ST/MULLINS/HD </w:t>
            </w:r>
          </w:p>
        </w:tc>
        <w:tc>
          <w:tcPr>
            <w:tcW w:w="736" w:type="pct"/>
            <w:vAlign w:val="center"/>
          </w:tcPr>
          <w:p w14:paraId="503857F8" w14:textId="5737092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395073</w:t>
            </w:r>
          </w:p>
        </w:tc>
        <w:tc>
          <w:tcPr>
            <w:tcW w:w="847" w:type="pct"/>
            <w:vAlign w:val="center"/>
          </w:tcPr>
          <w:p w14:paraId="0C1661D4" w14:textId="0C6EB18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47847D3" w14:textId="6A5AC68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088633327002932</w:t>
            </w:r>
          </w:p>
        </w:tc>
      </w:tr>
      <w:tr w:rsidR="00E36A97" w:rsidRPr="00A93255" w14:paraId="5780F967" w14:textId="77777777" w:rsidTr="00B2060C">
        <w:trPr>
          <w:trHeight w:val="255"/>
          <w:jc w:val="center"/>
        </w:trPr>
        <w:tc>
          <w:tcPr>
            <w:tcW w:w="626" w:type="pct"/>
            <w:noWrap/>
            <w:vAlign w:val="center"/>
            <w:hideMark/>
          </w:tcPr>
          <w:p w14:paraId="2F03404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395112</w:t>
            </w:r>
          </w:p>
        </w:tc>
        <w:tc>
          <w:tcPr>
            <w:tcW w:w="1733" w:type="pct"/>
            <w:noWrap/>
            <w:vAlign w:val="center"/>
            <w:hideMark/>
          </w:tcPr>
          <w:p w14:paraId="2AC61A52"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val="da-DK" w:eastAsia="en-US"/>
              </w:rPr>
              <w:t>35/150/FC/PTFE/DE/3J/ST</w:t>
            </w:r>
          </w:p>
        </w:tc>
        <w:tc>
          <w:tcPr>
            <w:tcW w:w="736" w:type="pct"/>
            <w:vAlign w:val="center"/>
          </w:tcPr>
          <w:p w14:paraId="6913A82A" w14:textId="7567033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395112</w:t>
            </w:r>
          </w:p>
        </w:tc>
        <w:tc>
          <w:tcPr>
            <w:tcW w:w="847" w:type="pct"/>
            <w:vAlign w:val="center"/>
          </w:tcPr>
          <w:p w14:paraId="74580AB0" w14:textId="79EC328A"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CEC818D" w14:textId="113EE3C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08863332700242Q</w:t>
            </w:r>
          </w:p>
        </w:tc>
      </w:tr>
      <w:tr w:rsidR="00E36A97" w:rsidRPr="00A93255" w14:paraId="6C0BECF4" w14:textId="77777777" w:rsidTr="00B2060C">
        <w:trPr>
          <w:trHeight w:val="255"/>
          <w:jc w:val="center"/>
        </w:trPr>
        <w:tc>
          <w:tcPr>
            <w:tcW w:w="626" w:type="pct"/>
            <w:noWrap/>
            <w:vAlign w:val="center"/>
            <w:hideMark/>
          </w:tcPr>
          <w:p w14:paraId="09ECC741"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395170</w:t>
            </w:r>
          </w:p>
        </w:tc>
        <w:tc>
          <w:tcPr>
            <w:tcW w:w="1733" w:type="pct"/>
            <w:noWrap/>
            <w:vAlign w:val="center"/>
            <w:hideMark/>
          </w:tcPr>
          <w:p w14:paraId="5BA4AC21"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35/180/FC/PTFE/BEN</w:t>
            </w:r>
          </w:p>
        </w:tc>
        <w:tc>
          <w:tcPr>
            <w:tcW w:w="736" w:type="pct"/>
            <w:vAlign w:val="center"/>
          </w:tcPr>
          <w:p w14:paraId="24BD60F6" w14:textId="0BF3645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395170</w:t>
            </w:r>
          </w:p>
        </w:tc>
        <w:tc>
          <w:tcPr>
            <w:tcW w:w="847" w:type="pct"/>
            <w:vAlign w:val="center"/>
          </w:tcPr>
          <w:p w14:paraId="1C0E5443" w14:textId="6141D912"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76C4B93" w14:textId="4625B885"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08863332700122H</w:t>
            </w:r>
          </w:p>
        </w:tc>
      </w:tr>
      <w:tr w:rsidR="00E36A97" w:rsidRPr="00A93255" w14:paraId="5B0685B9" w14:textId="77777777" w:rsidTr="00B2060C">
        <w:trPr>
          <w:trHeight w:val="255"/>
          <w:jc w:val="center"/>
        </w:trPr>
        <w:tc>
          <w:tcPr>
            <w:tcW w:w="626" w:type="pct"/>
            <w:noWrap/>
            <w:vAlign w:val="center"/>
            <w:hideMark/>
          </w:tcPr>
          <w:p w14:paraId="208E2F19"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395183</w:t>
            </w:r>
          </w:p>
        </w:tc>
        <w:tc>
          <w:tcPr>
            <w:tcW w:w="1733" w:type="pct"/>
            <w:noWrap/>
            <w:vAlign w:val="center"/>
            <w:hideMark/>
          </w:tcPr>
          <w:p w14:paraId="09B19FA3"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35/150/FC/PTFE/3J/CLASSIC</w:t>
            </w:r>
          </w:p>
        </w:tc>
        <w:tc>
          <w:tcPr>
            <w:tcW w:w="736" w:type="pct"/>
            <w:vAlign w:val="center"/>
          </w:tcPr>
          <w:p w14:paraId="240CF2E1" w14:textId="135C63B3"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395183</w:t>
            </w:r>
          </w:p>
        </w:tc>
        <w:tc>
          <w:tcPr>
            <w:tcW w:w="847" w:type="pct"/>
            <w:vAlign w:val="center"/>
          </w:tcPr>
          <w:p w14:paraId="1D3BD882" w14:textId="230F2E45"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E45E39D" w14:textId="07EA52A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72FE7A9F" w14:textId="77777777" w:rsidTr="00B2060C">
        <w:trPr>
          <w:trHeight w:val="255"/>
          <w:jc w:val="center"/>
        </w:trPr>
        <w:tc>
          <w:tcPr>
            <w:tcW w:w="626" w:type="pct"/>
            <w:noWrap/>
            <w:vAlign w:val="center"/>
            <w:hideMark/>
          </w:tcPr>
          <w:p w14:paraId="2444FBB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395205</w:t>
            </w:r>
          </w:p>
        </w:tc>
        <w:tc>
          <w:tcPr>
            <w:tcW w:w="1733" w:type="pct"/>
            <w:noWrap/>
            <w:vAlign w:val="center"/>
            <w:hideMark/>
          </w:tcPr>
          <w:p w14:paraId="0579C92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21/125/FC/SS/ST</w:t>
            </w:r>
          </w:p>
        </w:tc>
        <w:tc>
          <w:tcPr>
            <w:tcW w:w="736" w:type="pct"/>
            <w:vAlign w:val="center"/>
          </w:tcPr>
          <w:p w14:paraId="4BE6D6C9" w14:textId="5A698F8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395205</w:t>
            </w:r>
          </w:p>
        </w:tc>
        <w:tc>
          <w:tcPr>
            <w:tcW w:w="847" w:type="pct"/>
            <w:vAlign w:val="center"/>
          </w:tcPr>
          <w:p w14:paraId="0B14EB8B" w14:textId="6E27CBC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C272BBF" w14:textId="0651A88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08863332700072Q</w:t>
            </w:r>
          </w:p>
        </w:tc>
      </w:tr>
      <w:tr w:rsidR="00E36A97" w:rsidRPr="00A93255" w14:paraId="0E49BC3D" w14:textId="77777777" w:rsidTr="00B2060C">
        <w:trPr>
          <w:trHeight w:val="255"/>
          <w:jc w:val="center"/>
        </w:trPr>
        <w:tc>
          <w:tcPr>
            <w:tcW w:w="626" w:type="pct"/>
            <w:noWrap/>
            <w:vAlign w:val="center"/>
            <w:hideMark/>
          </w:tcPr>
          <w:p w14:paraId="27B31E19"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395208</w:t>
            </w:r>
          </w:p>
        </w:tc>
        <w:tc>
          <w:tcPr>
            <w:tcW w:w="1733" w:type="pct"/>
            <w:noWrap/>
            <w:vAlign w:val="center"/>
            <w:hideMark/>
          </w:tcPr>
          <w:p w14:paraId="1D967422"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25/125/FC/SS/ST</w:t>
            </w:r>
          </w:p>
        </w:tc>
        <w:tc>
          <w:tcPr>
            <w:tcW w:w="736" w:type="pct"/>
            <w:vAlign w:val="center"/>
          </w:tcPr>
          <w:p w14:paraId="0BBB863B" w14:textId="1EB5505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395208</w:t>
            </w:r>
          </w:p>
        </w:tc>
        <w:tc>
          <w:tcPr>
            <w:tcW w:w="847" w:type="pct"/>
            <w:vAlign w:val="center"/>
          </w:tcPr>
          <w:p w14:paraId="6B58647D" w14:textId="2E247FC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FF20808" w14:textId="787AA2C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08863332700072Q</w:t>
            </w:r>
          </w:p>
        </w:tc>
      </w:tr>
      <w:tr w:rsidR="00E36A97" w:rsidRPr="00A93255" w14:paraId="5D154CBF" w14:textId="77777777" w:rsidTr="00B2060C">
        <w:trPr>
          <w:trHeight w:val="255"/>
          <w:jc w:val="center"/>
        </w:trPr>
        <w:tc>
          <w:tcPr>
            <w:tcW w:w="626" w:type="pct"/>
            <w:noWrap/>
            <w:vAlign w:val="center"/>
            <w:hideMark/>
          </w:tcPr>
          <w:p w14:paraId="3DC722F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395212</w:t>
            </w:r>
          </w:p>
        </w:tc>
        <w:tc>
          <w:tcPr>
            <w:tcW w:w="1733" w:type="pct"/>
            <w:noWrap/>
            <w:vAlign w:val="center"/>
            <w:hideMark/>
          </w:tcPr>
          <w:p w14:paraId="1B95170E"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32/150/FC/SS/ST</w:t>
            </w:r>
          </w:p>
        </w:tc>
        <w:tc>
          <w:tcPr>
            <w:tcW w:w="736" w:type="pct"/>
            <w:vAlign w:val="center"/>
          </w:tcPr>
          <w:p w14:paraId="483B8236" w14:textId="2CD903C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395212</w:t>
            </w:r>
          </w:p>
        </w:tc>
        <w:tc>
          <w:tcPr>
            <w:tcW w:w="847" w:type="pct"/>
            <w:vAlign w:val="center"/>
          </w:tcPr>
          <w:p w14:paraId="4DBF78C9" w14:textId="1A88047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1A225D7" w14:textId="0433D34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08863332700072Q</w:t>
            </w:r>
          </w:p>
        </w:tc>
      </w:tr>
      <w:tr w:rsidR="00E36A97" w:rsidRPr="00A93255" w14:paraId="2E5A7E83" w14:textId="77777777" w:rsidTr="00B2060C">
        <w:trPr>
          <w:trHeight w:val="255"/>
          <w:jc w:val="center"/>
        </w:trPr>
        <w:tc>
          <w:tcPr>
            <w:tcW w:w="626" w:type="pct"/>
            <w:noWrap/>
            <w:vAlign w:val="center"/>
            <w:hideMark/>
          </w:tcPr>
          <w:p w14:paraId="152E31C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395224</w:t>
            </w:r>
          </w:p>
        </w:tc>
        <w:tc>
          <w:tcPr>
            <w:tcW w:w="1733" w:type="pct"/>
            <w:noWrap/>
            <w:vAlign w:val="center"/>
            <w:hideMark/>
          </w:tcPr>
          <w:p w14:paraId="28385DE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25/125/FC/PTFE/ST</w:t>
            </w:r>
          </w:p>
        </w:tc>
        <w:tc>
          <w:tcPr>
            <w:tcW w:w="736" w:type="pct"/>
            <w:vAlign w:val="center"/>
          </w:tcPr>
          <w:p w14:paraId="30E83C8A" w14:textId="1C73F7F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395224</w:t>
            </w:r>
          </w:p>
        </w:tc>
        <w:tc>
          <w:tcPr>
            <w:tcW w:w="847" w:type="pct"/>
            <w:vAlign w:val="center"/>
          </w:tcPr>
          <w:p w14:paraId="4CB494FE" w14:textId="680F817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5786DF9" w14:textId="0A0CEEF6"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096F7472" w14:textId="77777777" w:rsidTr="00B2060C">
        <w:trPr>
          <w:trHeight w:val="255"/>
          <w:jc w:val="center"/>
        </w:trPr>
        <w:tc>
          <w:tcPr>
            <w:tcW w:w="626" w:type="pct"/>
            <w:noWrap/>
            <w:vAlign w:val="center"/>
            <w:hideMark/>
          </w:tcPr>
          <w:p w14:paraId="60B43271"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395225</w:t>
            </w:r>
          </w:p>
        </w:tc>
        <w:tc>
          <w:tcPr>
            <w:tcW w:w="1733" w:type="pct"/>
            <w:noWrap/>
            <w:vAlign w:val="center"/>
            <w:hideMark/>
          </w:tcPr>
          <w:p w14:paraId="7C00047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25/150/FC/PTFE/ST</w:t>
            </w:r>
          </w:p>
        </w:tc>
        <w:tc>
          <w:tcPr>
            <w:tcW w:w="736" w:type="pct"/>
            <w:vAlign w:val="center"/>
          </w:tcPr>
          <w:p w14:paraId="0DCB579E" w14:textId="27FD6BF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395225</w:t>
            </w:r>
          </w:p>
        </w:tc>
        <w:tc>
          <w:tcPr>
            <w:tcW w:w="847" w:type="pct"/>
            <w:vAlign w:val="center"/>
          </w:tcPr>
          <w:p w14:paraId="05B99949" w14:textId="0DFC718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7B9681C" w14:textId="574656D7"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740BF097" w14:textId="77777777" w:rsidTr="00B2060C">
        <w:trPr>
          <w:trHeight w:val="255"/>
          <w:jc w:val="center"/>
        </w:trPr>
        <w:tc>
          <w:tcPr>
            <w:tcW w:w="626" w:type="pct"/>
            <w:noWrap/>
            <w:vAlign w:val="center"/>
            <w:hideMark/>
          </w:tcPr>
          <w:p w14:paraId="13D2FD4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395228</w:t>
            </w:r>
          </w:p>
        </w:tc>
        <w:tc>
          <w:tcPr>
            <w:tcW w:w="1733" w:type="pct"/>
            <w:noWrap/>
            <w:vAlign w:val="center"/>
            <w:hideMark/>
          </w:tcPr>
          <w:p w14:paraId="204C3C2E"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32/150/FC/PTFE/ST</w:t>
            </w:r>
          </w:p>
        </w:tc>
        <w:tc>
          <w:tcPr>
            <w:tcW w:w="736" w:type="pct"/>
            <w:vAlign w:val="center"/>
          </w:tcPr>
          <w:p w14:paraId="3AA450C1" w14:textId="4022DDE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395228</w:t>
            </w:r>
          </w:p>
        </w:tc>
        <w:tc>
          <w:tcPr>
            <w:tcW w:w="847" w:type="pct"/>
            <w:vAlign w:val="center"/>
          </w:tcPr>
          <w:p w14:paraId="1EAC9734" w14:textId="329D4B2A"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7AD75F2" w14:textId="4BB64717"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55D10CC9" w14:textId="77777777" w:rsidTr="00B2060C">
        <w:trPr>
          <w:trHeight w:val="255"/>
          <w:jc w:val="center"/>
        </w:trPr>
        <w:tc>
          <w:tcPr>
            <w:tcW w:w="626" w:type="pct"/>
            <w:noWrap/>
            <w:vAlign w:val="center"/>
            <w:hideMark/>
          </w:tcPr>
          <w:p w14:paraId="0919CC5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395231</w:t>
            </w:r>
          </w:p>
        </w:tc>
        <w:tc>
          <w:tcPr>
            <w:tcW w:w="1733" w:type="pct"/>
            <w:noWrap/>
            <w:vAlign w:val="center"/>
            <w:hideMark/>
          </w:tcPr>
          <w:p w14:paraId="3DC0E64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35/150/FC/PTFE/ST</w:t>
            </w:r>
          </w:p>
        </w:tc>
        <w:tc>
          <w:tcPr>
            <w:tcW w:w="736" w:type="pct"/>
            <w:vAlign w:val="center"/>
          </w:tcPr>
          <w:p w14:paraId="36304901" w14:textId="14A6FF1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395231</w:t>
            </w:r>
          </w:p>
        </w:tc>
        <w:tc>
          <w:tcPr>
            <w:tcW w:w="847" w:type="pct"/>
            <w:vAlign w:val="center"/>
          </w:tcPr>
          <w:p w14:paraId="26411CB1" w14:textId="1B17281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C4EB58A" w14:textId="59C4FFD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19935467" w14:textId="77777777" w:rsidTr="00B2060C">
        <w:trPr>
          <w:trHeight w:val="255"/>
          <w:jc w:val="center"/>
        </w:trPr>
        <w:tc>
          <w:tcPr>
            <w:tcW w:w="626" w:type="pct"/>
            <w:noWrap/>
            <w:vAlign w:val="center"/>
            <w:hideMark/>
          </w:tcPr>
          <w:p w14:paraId="4FE458F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395234</w:t>
            </w:r>
          </w:p>
        </w:tc>
        <w:tc>
          <w:tcPr>
            <w:tcW w:w="1733" w:type="pct"/>
            <w:noWrap/>
            <w:vAlign w:val="center"/>
            <w:hideMark/>
          </w:tcPr>
          <w:p w14:paraId="0636667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38/150/FC/PTFE/ST</w:t>
            </w:r>
          </w:p>
        </w:tc>
        <w:tc>
          <w:tcPr>
            <w:tcW w:w="736" w:type="pct"/>
            <w:vAlign w:val="center"/>
          </w:tcPr>
          <w:p w14:paraId="03F84073" w14:textId="6594127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395234</w:t>
            </w:r>
          </w:p>
        </w:tc>
        <w:tc>
          <w:tcPr>
            <w:tcW w:w="847" w:type="pct"/>
            <w:vAlign w:val="center"/>
          </w:tcPr>
          <w:p w14:paraId="4EBBBAA3" w14:textId="37FA92D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0065998" w14:textId="5CF360C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201B9086" w14:textId="77777777" w:rsidTr="00B2060C">
        <w:trPr>
          <w:trHeight w:val="255"/>
          <w:jc w:val="center"/>
        </w:trPr>
        <w:tc>
          <w:tcPr>
            <w:tcW w:w="626" w:type="pct"/>
            <w:noWrap/>
            <w:vAlign w:val="center"/>
            <w:hideMark/>
          </w:tcPr>
          <w:p w14:paraId="4419C41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395258</w:t>
            </w:r>
          </w:p>
        </w:tc>
        <w:tc>
          <w:tcPr>
            <w:tcW w:w="1733" w:type="pct"/>
            <w:noWrap/>
            <w:vAlign w:val="center"/>
            <w:hideMark/>
          </w:tcPr>
          <w:p w14:paraId="2B857E6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35/150/MC/PTFE</w:t>
            </w:r>
          </w:p>
        </w:tc>
        <w:tc>
          <w:tcPr>
            <w:tcW w:w="736" w:type="pct"/>
            <w:vAlign w:val="center"/>
          </w:tcPr>
          <w:p w14:paraId="09B7B804" w14:textId="7C94DFD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395258</w:t>
            </w:r>
          </w:p>
        </w:tc>
        <w:tc>
          <w:tcPr>
            <w:tcW w:w="847" w:type="pct"/>
            <w:vAlign w:val="center"/>
          </w:tcPr>
          <w:p w14:paraId="32F6FBF0" w14:textId="683B3094"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B4FF909" w14:textId="4AD73D36"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08863332700282Y</w:t>
            </w:r>
          </w:p>
        </w:tc>
      </w:tr>
      <w:tr w:rsidR="00E36A97" w:rsidRPr="00A93255" w14:paraId="66EA032E" w14:textId="77777777" w:rsidTr="00B2060C">
        <w:trPr>
          <w:trHeight w:val="255"/>
          <w:jc w:val="center"/>
        </w:trPr>
        <w:tc>
          <w:tcPr>
            <w:tcW w:w="626" w:type="pct"/>
            <w:noWrap/>
            <w:vAlign w:val="center"/>
            <w:hideMark/>
          </w:tcPr>
          <w:p w14:paraId="5C8420D8"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395261</w:t>
            </w:r>
          </w:p>
        </w:tc>
        <w:tc>
          <w:tcPr>
            <w:tcW w:w="1733" w:type="pct"/>
            <w:noWrap/>
            <w:vAlign w:val="center"/>
            <w:hideMark/>
          </w:tcPr>
          <w:p w14:paraId="53ECF933"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38/150/MC/PTFE</w:t>
            </w:r>
          </w:p>
        </w:tc>
        <w:tc>
          <w:tcPr>
            <w:tcW w:w="736" w:type="pct"/>
            <w:vAlign w:val="center"/>
          </w:tcPr>
          <w:p w14:paraId="74984DCD" w14:textId="765BB33C"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395261</w:t>
            </w:r>
          </w:p>
        </w:tc>
        <w:tc>
          <w:tcPr>
            <w:tcW w:w="847" w:type="pct"/>
            <w:vAlign w:val="center"/>
          </w:tcPr>
          <w:p w14:paraId="56A0310A" w14:textId="08118A76"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5210799" w14:textId="3CD53D2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08863332700282Y</w:t>
            </w:r>
          </w:p>
        </w:tc>
      </w:tr>
      <w:tr w:rsidR="00E36A97" w:rsidRPr="00A93255" w14:paraId="3B10A1F0" w14:textId="77777777" w:rsidTr="00B2060C">
        <w:trPr>
          <w:trHeight w:val="255"/>
          <w:jc w:val="center"/>
        </w:trPr>
        <w:tc>
          <w:tcPr>
            <w:tcW w:w="626" w:type="pct"/>
            <w:noWrap/>
            <w:vAlign w:val="center"/>
            <w:hideMark/>
          </w:tcPr>
          <w:p w14:paraId="3A88F61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395266</w:t>
            </w:r>
          </w:p>
        </w:tc>
        <w:tc>
          <w:tcPr>
            <w:tcW w:w="1733" w:type="pct"/>
            <w:noWrap/>
            <w:vAlign w:val="center"/>
            <w:hideMark/>
          </w:tcPr>
          <w:p w14:paraId="3354DBC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38/150/MC/PTFE/3J/HD</w:t>
            </w:r>
          </w:p>
        </w:tc>
        <w:tc>
          <w:tcPr>
            <w:tcW w:w="736" w:type="pct"/>
            <w:vAlign w:val="center"/>
          </w:tcPr>
          <w:p w14:paraId="671687F9" w14:textId="36F8024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395266</w:t>
            </w:r>
          </w:p>
        </w:tc>
        <w:tc>
          <w:tcPr>
            <w:tcW w:w="847" w:type="pct"/>
            <w:vAlign w:val="center"/>
          </w:tcPr>
          <w:p w14:paraId="68AC940C" w14:textId="34B34886"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97FD621" w14:textId="0B807F69"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08863332700272W</w:t>
            </w:r>
          </w:p>
        </w:tc>
      </w:tr>
      <w:tr w:rsidR="00E36A97" w:rsidRPr="00A93255" w14:paraId="17B31D51" w14:textId="77777777" w:rsidTr="00B2060C">
        <w:trPr>
          <w:trHeight w:val="255"/>
          <w:jc w:val="center"/>
        </w:trPr>
        <w:tc>
          <w:tcPr>
            <w:tcW w:w="626" w:type="pct"/>
            <w:noWrap/>
            <w:vAlign w:val="center"/>
            <w:hideMark/>
          </w:tcPr>
          <w:p w14:paraId="0821360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395270</w:t>
            </w:r>
          </w:p>
        </w:tc>
        <w:tc>
          <w:tcPr>
            <w:tcW w:w="1733" w:type="pct"/>
            <w:noWrap/>
            <w:vAlign w:val="center"/>
            <w:hideMark/>
          </w:tcPr>
          <w:p w14:paraId="7D235D9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25/125/FC/SS/3J </w:t>
            </w:r>
          </w:p>
        </w:tc>
        <w:tc>
          <w:tcPr>
            <w:tcW w:w="736" w:type="pct"/>
            <w:vAlign w:val="center"/>
          </w:tcPr>
          <w:p w14:paraId="3AD70B8C" w14:textId="637D276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395270</w:t>
            </w:r>
          </w:p>
        </w:tc>
        <w:tc>
          <w:tcPr>
            <w:tcW w:w="847" w:type="pct"/>
            <w:vAlign w:val="center"/>
          </w:tcPr>
          <w:p w14:paraId="24E26942" w14:textId="4C73D3B7"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0CA9E5B" w14:textId="5382B07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08863332700062N</w:t>
            </w:r>
          </w:p>
        </w:tc>
      </w:tr>
      <w:tr w:rsidR="00E36A97" w:rsidRPr="00A93255" w14:paraId="1E7D4F82" w14:textId="77777777" w:rsidTr="00B2060C">
        <w:trPr>
          <w:trHeight w:val="255"/>
          <w:jc w:val="center"/>
        </w:trPr>
        <w:tc>
          <w:tcPr>
            <w:tcW w:w="626" w:type="pct"/>
            <w:noWrap/>
            <w:vAlign w:val="center"/>
            <w:hideMark/>
          </w:tcPr>
          <w:p w14:paraId="4D7875B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395273</w:t>
            </w:r>
          </w:p>
        </w:tc>
        <w:tc>
          <w:tcPr>
            <w:tcW w:w="1733" w:type="pct"/>
            <w:noWrap/>
            <w:vAlign w:val="center"/>
            <w:hideMark/>
          </w:tcPr>
          <w:p w14:paraId="21486CF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35/150/FC/SS/3J</w:t>
            </w:r>
          </w:p>
        </w:tc>
        <w:tc>
          <w:tcPr>
            <w:tcW w:w="736" w:type="pct"/>
            <w:vAlign w:val="center"/>
          </w:tcPr>
          <w:p w14:paraId="274AA6EA" w14:textId="535D75AE"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395273</w:t>
            </w:r>
          </w:p>
        </w:tc>
        <w:tc>
          <w:tcPr>
            <w:tcW w:w="847" w:type="pct"/>
            <w:vAlign w:val="center"/>
          </w:tcPr>
          <w:p w14:paraId="40FDE033" w14:textId="6A09F22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288C26D" w14:textId="659ACF15"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08863332700062N</w:t>
            </w:r>
          </w:p>
        </w:tc>
      </w:tr>
      <w:tr w:rsidR="00E36A97" w:rsidRPr="00A93255" w14:paraId="3F56C6CD" w14:textId="77777777" w:rsidTr="00B2060C">
        <w:trPr>
          <w:trHeight w:val="255"/>
          <w:jc w:val="center"/>
        </w:trPr>
        <w:tc>
          <w:tcPr>
            <w:tcW w:w="626" w:type="pct"/>
            <w:noWrap/>
            <w:vAlign w:val="center"/>
            <w:hideMark/>
          </w:tcPr>
          <w:p w14:paraId="485FECC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395275</w:t>
            </w:r>
          </w:p>
        </w:tc>
        <w:tc>
          <w:tcPr>
            <w:tcW w:w="1733" w:type="pct"/>
            <w:noWrap/>
            <w:vAlign w:val="center"/>
            <w:hideMark/>
          </w:tcPr>
          <w:p w14:paraId="230BF4E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38/150/FC/SS/3J</w:t>
            </w:r>
          </w:p>
        </w:tc>
        <w:tc>
          <w:tcPr>
            <w:tcW w:w="736" w:type="pct"/>
            <w:vAlign w:val="center"/>
          </w:tcPr>
          <w:p w14:paraId="688FCD99" w14:textId="43787731"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395275</w:t>
            </w:r>
          </w:p>
        </w:tc>
        <w:tc>
          <w:tcPr>
            <w:tcW w:w="847" w:type="pct"/>
            <w:vAlign w:val="center"/>
          </w:tcPr>
          <w:p w14:paraId="13BE9943" w14:textId="424E91DA"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CBFDF06" w14:textId="54445EF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08863332700062N</w:t>
            </w:r>
          </w:p>
        </w:tc>
      </w:tr>
      <w:tr w:rsidR="00E36A97" w:rsidRPr="00A93255" w14:paraId="5A81FB36" w14:textId="77777777" w:rsidTr="00B2060C">
        <w:trPr>
          <w:trHeight w:val="255"/>
          <w:jc w:val="center"/>
        </w:trPr>
        <w:tc>
          <w:tcPr>
            <w:tcW w:w="626" w:type="pct"/>
            <w:noWrap/>
            <w:vAlign w:val="center"/>
            <w:hideMark/>
          </w:tcPr>
          <w:p w14:paraId="7F1569A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395279</w:t>
            </w:r>
          </w:p>
        </w:tc>
        <w:tc>
          <w:tcPr>
            <w:tcW w:w="1733" w:type="pct"/>
            <w:noWrap/>
            <w:vAlign w:val="center"/>
            <w:hideMark/>
          </w:tcPr>
          <w:p w14:paraId="738435CA"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25/125/FC/PTFE/3J </w:t>
            </w:r>
          </w:p>
        </w:tc>
        <w:tc>
          <w:tcPr>
            <w:tcW w:w="736" w:type="pct"/>
            <w:vAlign w:val="center"/>
          </w:tcPr>
          <w:p w14:paraId="7E45F120" w14:textId="7F816A9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395279</w:t>
            </w:r>
          </w:p>
        </w:tc>
        <w:tc>
          <w:tcPr>
            <w:tcW w:w="847" w:type="pct"/>
            <w:vAlign w:val="center"/>
          </w:tcPr>
          <w:p w14:paraId="3090D3AD" w14:textId="7BF5963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21070B5" w14:textId="15B79DC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40B2C6E5" w14:textId="77777777" w:rsidTr="00B2060C">
        <w:trPr>
          <w:trHeight w:val="255"/>
          <w:jc w:val="center"/>
        </w:trPr>
        <w:tc>
          <w:tcPr>
            <w:tcW w:w="626" w:type="pct"/>
            <w:noWrap/>
            <w:vAlign w:val="center"/>
            <w:hideMark/>
          </w:tcPr>
          <w:p w14:paraId="478F319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395280</w:t>
            </w:r>
          </w:p>
        </w:tc>
        <w:tc>
          <w:tcPr>
            <w:tcW w:w="1733" w:type="pct"/>
            <w:noWrap/>
            <w:vAlign w:val="center"/>
            <w:hideMark/>
          </w:tcPr>
          <w:p w14:paraId="5B6F3C8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35/150/FC/PTFE/1.5J/HD</w:t>
            </w:r>
          </w:p>
        </w:tc>
        <w:tc>
          <w:tcPr>
            <w:tcW w:w="736" w:type="pct"/>
            <w:vAlign w:val="center"/>
          </w:tcPr>
          <w:p w14:paraId="2AF01686" w14:textId="22E404BE"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395280</w:t>
            </w:r>
          </w:p>
        </w:tc>
        <w:tc>
          <w:tcPr>
            <w:tcW w:w="847" w:type="pct"/>
            <w:vAlign w:val="center"/>
          </w:tcPr>
          <w:p w14:paraId="34546827" w14:textId="3DEB1BD3"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57322B3" w14:textId="375790E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08863332700132K</w:t>
            </w:r>
          </w:p>
        </w:tc>
      </w:tr>
      <w:tr w:rsidR="00E36A97" w:rsidRPr="00A93255" w14:paraId="4843A808" w14:textId="77777777" w:rsidTr="00B2060C">
        <w:trPr>
          <w:trHeight w:val="255"/>
          <w:jc w:val="center"/>
        </w:trPr>
        <w:tc>
          <w:tcPr>
            <w:tcW w:w="626" w:type="pct"/>
            <w:noWrap/>
            <w:vAlign w:val="center"/>
            <w:hideMark/>
          </w:tcPr>
          <w:p w14:paraId="2585270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395281</w:t>
            </w:r>
          </w:p>
        </w:tc>
        <w:tc>
          <w:tcPr>
            <w:tcW w:w="1733" w:type="pct"/>
            <w:noWrap/>
            <w:vAlign w:val="center"/>
            <w:hideMark/>
          </w:tcPr>
          <w:p w14:paraId="0037A166"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35/125/FC/PTFE/3J</w:t>
            </w:r>
          </w:p>
        </w:tc>
        <w:tc>
          <w:tcPr>
            <w:tcW w:w="736" w:type="pct"/>
            <w:vAlign w:val="center"/>
          </w:tcPr>
          <w:p w14:paraId="37F43577" w14:textId="2096C2AB"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395281</w:t>
            </w:r>
          </w:p>
        </w:tc>
        <w:tc>
          <w:tcPr>
            <w:tcW w:w="847" w:type="pct"/>
            <w:vAlign w:val="center"/>
          </w:tcPr>
          <w:p w14:paraId="3603D3E4" w14:textId="6814B02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13775B5" w14:textId="2269DC9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7A51CE4C" w14:textId="77777777" w:rsidTr="00B2060C">
        <w:trPr>
          <w:trHeight w:val="255"/>
          <w:jc w:val="center"/>
        </w:trPr>
        <w:tc>
          <w:tcPr>
            <w:tcW w:w="626" w:type="pct"/>
            <w:noWrap/>
            <w:vAlign w:val="center"/>
            <w:hideMark/>
          </w:tcPr>
          <w:p w14:paraId="66920BA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lastRenderedPageBreak/>
              <w:t>395282</w:t>
            </w:r>
          </w:p>
        </w:tc>
        <w:tc>
          <w:tcPr>
            <w:tcW w:w="1733" w:type="pct"/>
            <w:noWrap/>
            <w:vAlign w:val="center"/>
            <w:hideMark/>
          </w:tcPr>
          <w:p w14:paraId="0BD6E4B6"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w:t>
            </w:r>
          </w:p>
        </w:tc>
        <w:tc>
          <w:tcPr>
            <w:tcW w:w="736" w:type="pct"/>
            <w:vAlign w:val="center"/>
          </w:tcPr>
          <w:p w14:paraId="48EB0A41" w14:textId="52B6E533"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395282</w:t>
            </w:r>
          </w:p>
        </w:tc>
        <w:tc>
          <w:tcPr>
            <w:tcW w:w="847" w:type="pct"/>
            <w:vAlign w:val="center"/>
          </w:tcPr>
          <w:p w14:paraId="1DF6B82B" w14:textId="1502052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E10CD11" w14:textId="234ABC7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2E558F9D" w14:textId="77777777" w:rsidTr="00B2060C">
        <w:trPr>
          <w:trHeight w:val="255"/>
          <w:jc w:val="center"/>
        </w:trPr>
        <w:tc>
          <w:tcPr>
            <w:tcW w:w="626" w:type="pct"/>
            <w:noWrap/>
            <w:vAlign w:val="center"/>
            <w:hideMark/>
          </w:tcPr>
          <w:p w14:paraId="2F642BF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395284</w:t>
            </w:r>
          </w:p>
        </w:tc>
        <w:tc>
          <w:tcPr>
            <w:tcW w:w="1733" w:type="pct"/>
            <w:noWrap/>
            <w:vAlign w:val="center"/>
            <w:hideMark/>
          </w:tcPr>
          <w:p w14:paraId="30F6EA5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38/150/FC/PTFE/3J</w:t>
            </w:r>
          </w:p>
        </w:tc>
        <w:tc>
          <w:tcPr>
            <w:tcW w:w="736" w:type="pct"/>
            <w:vAlign w:val="center"/>
          </w:tcPr>
          <w:p w14:paraId="08091B92" w14:textId="4D83AF8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395284</w:t>
            </w:r>
          </w:p>
        </w:tc>
        <w:tc>
          <w:tcPr>
            <w:tcW w:w="847" w:type="pct"/>
            <w:vAlign w:val="center"/>
          </w:tcPr>
          <w:p w14:paraId="3DB55262" w14:textId="6F202EA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B87BB29" w14:textId="52FAD74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D6F9304" w14:textId="77777777" w:rsidTr="00B2060C">
        <w:trPr>
          <w:trHeight w:val="255"/>
          <w:jc w:val="center"/>
        </w:trPr>
        <w:tc>
          <w:tcPr>
            <w:tcW w:w="626" w:type="pct"/>
            <w:noWrap/>
            <w:vAlign w:val="center"/>
            <w:hideMark/>
          </w:tcPr>
          <w:p w14:paraId="237356C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395289</w:t>
            </w:r>
          </w:p>
        </w:tc>
        <w:tc>
          <w:tcPr>
            <w:tcW w:w="1733" w:type="pct"/>
            <w:noWrap/>
            <w:vAlign w:val="center"/>
            <w:hideMark/>
          </w:tcPr>
          <w:p w14:paraId="1AD5BC02"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35/150/FC/PTFE/6J</w:t>
            </w:r>
          </w:p>
        </w:tc>
        <w:tc>
          <w:tcPr>
            <w:tcW w:w="736" w:type="pct"/>
            <w:vAlign w:val="center"/>
          </w:tcPr>
          <w:p w14:paraId="433F6D56" w14:textId="4FF13A9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395289</w:t>
            </w:r>
          </w:p>
        </w:tc>
        <w:tc>
          <w:tcPr>
            <w:tcW w:w="847" w:type="pct"/>
            <w:vAlign w:val="center"/>
          </w:tcPr>
          <w:p w14:paraId="089590A6" w14:textId="0A6BA543"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49A61C9" w14:textId="450B1D2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7BA67F9D" w14:textId="77777777" w:rsidTr="00B2060C">
        <w:trPr>
          <w:trHeight w:val="255"/>
          <w:jc w:val="center"/>
        </w:trPr>
        <w:tc>
          <w:tcPr>
            <w:tcW w:w="626" w:type="pct"/>
            <w:noWrap/>
            <w:vAlign w:val="center"/>
            <w:hideMark/>
          </w:tcPr>
          <w:p w14:paraId="7C67C6E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395309</w:t>
            </w:r>
          </w:p>
        </w:tc>
        <w:tc>
          <w:tcPr>
            <w:tcW w:w="1733" w:type="pct"/>
            <w:noWrap/>
            <w:vAlign w:val="center"/>
            <w:hideMark/>
          </w:tcPr>
          <w:p w14:paraId="3445C26A"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32/150/MC/PTFE/3J </w:t>
            </w:r>
          </w:p>
        </w:tc>
        <w:tc>
          <w:tcPr>
            <w:tcW w:w="736" w:type="pct"/>
            <w:vAlign w:val="center"/>
          </w:tcPr>
          <w:p w14:paraId="37CBC02A" w14:textId="74607775"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395309</w:t>
            </w:r>
          </w:p>
        </w:tc>
        <w:tc>
          <w:tcPr>
            <w:tcW w:w="847" w:type="pct"/>
            <w:vAlign w:val="center"/>
          </w:tcPr>
          <w:p w14:paraId="26B166B0" w14:textId="150EB6E2"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3402F27" w14:textId="269F645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755667BE" w14:textId="77777777" w:rsidTr="00B2060C">
        <w:trPr>
          <w:trHeight w:val="255"/>
          <w:jc w:val="center"/>
        </w:trPr>
        <w:tc>
          <w:tcPr>
            <w:tcW w:w="626" w:type="pct"/>
            <w:noWrap/>
            <w:vAlign w:val="center"/>
            <w:hideMark/>
          </w:tcPr>
          <w:p w14:paraId="3D7A9B1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395312</w:t>
            </w:r>
          </w:p>
        </w:tc>
        <w:tc>
          <w:tcPr>
            <w:tcW w:w="1733" w:type="pct"/>
            <w:noWrap/>
            <w:vAlign w:val="center"/>
            <w:hideMark/>
          </w:tcPr>
          <w:p w14:paraId="239D120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35/150/MC/PTFE/3J </w:t>
            </w:r>
          </w:p>
        </w:tc>
        <w:tc>
          <w:tcPr>
            <w:tcW w:w="736" w:type="pct"/>
            <w:vAlign w:val="center"/>
          </w:tcPr>
          <w:p w14:paraId="4453C0B8" w14:textId="33D3B8D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395312</w:t>
            </w:r>
          </w:p>
        </w:tc>
        <w:tc>
          <w:tcPr>
            <w:tcW w:w="847" w:type="pct"/>
            <w:vAlign w:val="center"/>
          </w:tcPr>
          <w:p w14:paraId="3DA87847" w14:textId="17B481F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BC991B9" w14:textId="147118E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08863332700272W</w:t>
            </w:r>
          </w:p>
        </w:tc>
      </w:tr>
      <w:tr w:rsidR="00E36A97" w:rsidRPr="00A93255" w14:paraId="5EFCD415" w14:textId="77777777" w:rsidTr="00B2060C">
        <w:trPr>
          <w:trHeight w:val="255"/>
          <w:jc w:val="center"/>
        </w:trPr>
        <w:tc>
          <w:tcPr>
            <w:tcW w:w="626" w:type="pct"/>
            <w:noWrap/>
            <w:vAlign w:val="center"/>
            <w:hideMark/>
          </w:tcPr>
          <w:p w14:paraId="0ED6DBE9"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395315</w:t>
            </w:r>
          </w:p>
        </w:tc>
        <w:tc>
          <w:tcPr>
            <w:tcW w:w="1733" w:type="pct"/>
            <w:noWrap/>
            <w:vAlign w:val="center"/>
            <w:hideMark/>
          </w:tcPr>
          <w:p w14:paraId="63BF451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38/150/MC/PTFE/3J </w:t>
            </w:r>
          </w:p>
        </w:tc>
        <w:tc>
          <w:tcPr>
            <w:tcW w:w="736" w:type="pct"/>
            <w:vAlign w:val="center"/>
          </w:tcPr>
          <w:p w14:paraId="341DBEB6" w14:textId="5C66FB5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395315</w:t>
            </w:r>
          </w:p>
        </w:tc>
        <w:tc>
          <w:tcPr>
            <w:tcW w:w="847" w:type="pct"/>
            <w:vAlign w:val="center"/>
          </w:tcPr>
          <w:p w14:paraId="3F874BA1" w14:textId="5DD6A566"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BCAA68D" w14:textId="7B08F1F9"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31787B85" w14:textId="77777777" w:rsidTr="00B2060C">
        <w:trPr>
          <w:trHeight w:val="255"/>
          <w:jc w:val="center"/>
        </w:trPr>
        <w:tc>
          <w:tcPr>
            <w:tcW w:w="626" w:type="pct"/>
            <w:noWrap/>
            <w:vAlign w:val="center"/>
            <w:hideMark/>
          </w:tcPr>
          <w:p w14:paraId="246120C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395320</w:t>
            </w:r>
          </w:p>
        </w:tc>
        <w:tc>
          <w:tcPr>
            <w:tcW w:w="1733" w:type="pct"/>
            <w:noWrap/>
            <w:vAlign w:val="center"/>
            <w:hideMark/>
          </w:tcPr>
          <w:p w14:paraId="3D32D1B3"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35/150/MC/PTFE/3J/SLIP </w:t>
            </w:r>
          </w:p>
        </w:tc>
        <w:tc>
          <w:tcPr>
            <w:tcW w:w="736" w:type="pct"/>
            <w:vAlign w:val="center"/>
          </w:tcPr>
          <w:p w14:paraId="0F698067" w14:textId="75C49C9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395320</w:t>
            </w:r>
          </w:p>
        </w:tc>
        <w:tc>
          <w:tcPr>
            <w:tcW w:w="847" w:type="pct"/>
            <w:vAlign w:val="center"/>
          </w:tcPr>
          <w:p w14:paraId="2D657262" w14:textId="62619A24"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1A39957" w14:textId="7579429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77AFFEF2" w14:textId="77777777" w:rsidTr="00B2060C">
        <w:trPr>
          <w:trHeight w:val="255"/>
          <w:jc w:val="center"/>
        </w:trPr>
        <w:tc>
          <w:tcPr>
            <w:tcW w:w="626" w:type="pct"/>
            <w:noWrap/>
            <w:vAlign w:val="center"/>
            <w:hideMark/>
          </w:tcPr>
          <w:p w14:paraId="76275B5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395330</w:t>
            </w:r>
          </w:p>
        </w:tc>
        <w:tc>
          <w:tcPr>
            <w:tcW w:w="1733" w:type="pct"/>
            <w:noWrap/>
            <w:vAlign w:val="center"/>
            <w:hideMark/>
          </w:tcPr>
          <w:p w14:paraId="5EE89B2E"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38/260/MC/PTFE/3J</w:t>
            </w:r>
          </w:p>
        </w:tc>
        <w:tc>
          <w:tcPr>
            <w:tcW w:w="736" w:type="pct"/>
            <w:vAlign w:val="center"/>
          </w:tcPr>
          <w:p w14:paraId="221BD696" w14:textId="12B7DC85"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395330</w:t>
            </w:r>
          </w:p>
        </w:tc>
        <w:tc>
          <w:tcPr>
            <w:tcW w:w="847" w:type="pct"/>
            <w:vAlign w:val="center"/>
          </w:tcPr>
          <w:p w14:paraId="1DF25984" w14:textId="5A4CCE0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C962DEC" w14:textId="24E881C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68CA6F37" w14:textId="77777777" w:rsidTr="00B2060C">
        <w:trPr>
          <w:trHeight w:val="255"/>
          <w:jc w:val="center"/>
        </w:trPr>
        <w:tc>
          <w:tcPr>
            <w:tcW w:w="626" w:type="pct"/>
            <w:noWrap/>
            <w:vAlign w:val="center"/>
            <w:hideMark/>
          </w:tcPr>
          <w:p w14:paraId="35D48938"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395332</w:t>
            </w:r>
          </w:p>
        </w:tc>
        <w:tc>
          <w:tcPr>
            <w:tcW w:w="1733" w:type="pct"/>
            <w:noWrap/>
            <w:vAlign w:val="center"/>
            <w:hideMark/>
          </w:tcPr>
          <w:p w14:paraId="35A0F433"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32/150/FC/PTFE/3J/HD</w:t>
            </w:r>
          </w:p>
        </w:tc>
        <w:tc>
          <w:tcPr>
            <w:tcW w:w="736" w:type="pct"/>
            <w:vAlign w:val="center"/>
          </w:tcPr>
          <w:p w14:paraId="2F9A0E18" w14:textId="32938C7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395332</w:t>
            </w:r>
          </w:p>
        </w:tc>
        <w:tc>
          <w:tcPr>
            <w:tcW w:w="847" w:type="pct"/>
            <w:vAlign w:val="center"/>
          </w:tcPr>
          <w:p w14:paraId="2025A6BF" w14:textId="6D5C696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AC50D9C" w14:textId="0E3DD29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08863332700132K</w:t>
            </w:r>
          </w:p>
        </w:tc>
      </w:tr>
      <w:tr w:rsidR="00E36A97" w:rsidRPr="00A93255" w14:paraId="1D085CDF" w14:textId="77777777" w:rsidTr="00B2060C">
        <w:trPr>
          <w:trHeight w:val="255"/>
          <w:jc w:val="center"/>
        </w:trPr>
        <w:tc>
          <w:tcPr>
            <w:tcW w:w="626" w:type="pct"/>
            <w:noWrap/>
            <w:vAlign w:val="center"/>
            <w:hideMark/>
          </w:tcPr>
          <w:p w14:paraId="39197011"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395333</w:t>
            </w:r>
          </w:p>
        </w:tc>
        <w:tc>
          <w:tcPr>
            <w:tcW w:w="1733" w:type="pct"/>
            <w:noWrap/>
            <w:vAlign w:val="center"/>
            <w:hideMark/>
          </w:tcPr>
          <w:p w14:paraId="1FED02E9"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38/260/MC/PTFE/Straight</w:t>
            </w:r>
          </w:p>
        </w:tc>
        <w:tc>
          <w:tcPr>
            <w:tcW w:w="736" w:type="pct"/>
            <w:vAlign w:val="center"/>
          </w:tcPr>
          <w:p w14:paraId="6C394B50" w14:textId="617FB8BE"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395333</w:t>
            </w:r>
          </w:p>
        </w:tc>
        <w:tc>
          <w:tcPr>
            <w:tcW w:w="847" w:type="pct"/>
            <w:vAlign w:val="center"/>
          </w:tcPr>
          <w:p w14:paraId="7E579181" w14:textId="36CB099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2956A1A" w14:textId="5DD4899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08863332700282Y</w:t>
            </w:r>
          </w:p>
        </w:tc>
      </w:tr>
      <w:tr w:rsidR="00E36A97" w:rsidRPr="00A93255" w14:paraId="5147DFCD" w14:textId="77777777" w:rsidTr="00B2060C">
        <w:trPr>
          <w:trHeight w:val="255"/>
          <w:jc w:val="center"/>
        </w:trPr>
        <w:tc>
          <w:tcPr>
            <w:tcW w:w="626" w:type="pct"/>
            <w:noWrap/>
            <w:vAlign w:val="center"/>
            <w:hideMark/>
          </w:tcPr>
          <w:p w14:paraId="64DFA190"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395337</w:t>
            </w:r>
          </w:p>
        </w:tc>
        <w:tc>
          <w:tcPr>
            <w:tcW w:w="1733" w:type="pct"/>
            <w:noWrap/>
            <w:vAlign w:val="center"/>
            <w:hideMark/>
          </w:tcPr>
          <w:p w14:paraId="7246073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35/125/MC/PTFE/6J </w:t>
            </w:r>
          </w:p>
        </w:tc>
        <w:tc>
          <w:tcPr>
            <w:tcW w:w="736" w:type="pct"/>
            <w:vAlign w:val="center"/>
          </w:tcPr>
          <w:p w14:paraId="60FD2681" w14:textId="7BDF4E3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395337</w:t>
            </w:r>
          </w:p>
        </w:tc>
        <w:tc>
          <w:tcPr>
            <w:tcW w:w="847" w:type="pct"/>
            <w:vAlign w:val="center"/>
          </w:tcPr>
          <w:p w14:paraId="4BD2458F" w14:textId="7BE02025"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390F859" w14:textId="6EBC7AB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1E430A16" w14:textId="77777777" w:rsidTr="00B2060C">
        <w:trPr>
          <w:trHeight w:val="255"/>
          <w:jc w:val="center"/>
        </w:trPr>
        <w:tc>
          <w:tcPr>
            <w:tcW w:w="626" w:type="pct"/>
            <w:noWrap/>
            <w:vAlign w:val="center"/>
            <w:hideMark/>
          </w:tcPr>
          <w:p w14:paraId="4D619E3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395345</w:t>
            </w:r>
          </w:p>
        </w:tc>
        <w:tc>
          <w:tcPr>
            <w:tcW w:w="1733" w:type="pct"/>
            <w:noWrap/>
            <w:vAlign w:val="center"/>
            <w:hideMark/>
          </w:tcPr>
          <w:p w14:paraId="3500005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val="da-DK" w:eastAsia="en-US"/>
              </w:rPr>
              <w:t>35/150/FC/PTFE/DE/3J/LT</w:t>
            </w:r>
          </w:p>
        </w:tc>
        <w:tc>
          <w:tcPr>
            <w:tcW w:w="736" w:type="pct"/>
            <w:vAlign w:val="center"/>
          </w:tcPr>
          <w:p w14:paraId="235D8CFA" w14:textId="40C8F4E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395345</w:t>
            </w:r>
          </w:p>
        </w:tc>
        <w:tc>
          <w:tcPr>
            <w:tcW w:w="847" w:type="pct"/>
            <w:vAlign w:val="center"/>
          </w:tcPr>
          <w:p w14:paraId="4CB68014" w14:textId="49ECA3D5"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C1A11AD" w14:textId="4368D0E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08863332700232N</w:t>
            </w:r>
          </w:p>
        </w:tc>
      </w:tr>
      <w:tr w:rsidR="00E36A97" w:rsidRPr="00A93255" w14:paraId="6E83A7E2" w14:textId="77777777" w:rsidTr="00B2060C">
        <w:trPr>
          <w:trHeight w:val="255"/>
          <w:jc w:val="center"/>
        </w:trPr>
        <w:tc>
          <w:tcPr>
            <w:tcW w:w="626" w:type="pct"/>
            <w:noWrap/>
            <w:vAlign w:val="center"/>
            <w:hideMark/>
          </w:tcPr>
          <w:p w14:paraId="0CE6AF4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395350</w:t>
            </w:r>
          </w:p>
        </w:tc>
        <w:tc>
          <w:tcPr>
            <w:tcW w:w="1733" w:type="pct"/>
            <w:noWrap/>
            <w:vAlign w:val="center"/>
            <w:hideMark/>
          </w:tcPr>
          <w:p w14:paraId="08DE3279"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35/180/FC/PTFE/1.5J/HD</w:t>
            </w:r>
          </w:p>
        </w:tc>
        <w:tc>
          <w:tcPr>
            <w:tcW w:w="736" w:type="pct"/>
            <w:vAlign w:val="center"/>
          </w:tcPr>
          <w:p w14:paraId="3ADD3AEF" w14:textId="786899E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395350</w:t>
            </w:r>
          </w:p>
        </w:tc>
        <w:tc>
          <w:tcPr>
            <w:tcW w:w="847" w:type="pct"/>
            <w:vAlign w:val="center"/>
          </w:tcPr>
          <w:p w14:paraId="441D9819" w14:textId="7B5AE64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F4307F9" w14:textId="316A5A45"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08863332700132K</w:t>
            </w:r>
          </w:p>
        </w:tc>
      </w:tr>
      <w:tr w:rsidR="00E36A97" w:rsidRPr="00A93255" w14:paraId="6C05DB70" w14:textId="77777777" w:rsidTr="00B2060C">
        <w:trPr>
          <w:trHeight w:val="255"/>
          <w:jc w:val="center"/>
        </w:trPr>
        <w:tc>
          <w:tcPr>
            <w:tcW w:w="626" w:type="pct"/>
            <w:noWrap/>
            <w:vAlign w:val="center"/>
            <w:hideMark/>
          </w:tcPr>
          <w:p w14:paraId="4BCC696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395352</w:t>
            </w:r>
          </w:p>
        </w:tc>
        <w:tc>
          <w:tcPr>
            <w:tcW w:w="1733" w:type="pct"/>
            <w:noWrap/>
            <w:vAlign w:val="center"/>
            <w:hideMark/>
          </w:tcPr>
          <w:p w14:paraId="7BF3BE2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35/150/FC/PTFE/15J/LT </w:t>
            </w:r>
          </w:p>
        </w:tc>
        <w:tc>
          <w:tcPr>
            <w:tcW w:w="736" w:type="pct"/>
            <w:vAlign w:val="center"/>
          </w:tcPr>
          <w:p w14:paraId="038C7A5A" w14:textId="5FE6595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395352</w:t>
            </w:r>
          </w:p>
        </w:tc>
        <w:tc>
          <w:tcPr>
            <w:tcW w:w="847" w:type="pct"/>
            <w:vAlign w:val="center"/>
          </w:tcPr>
          <w:p w14:paraId="23A8FA7E" w14:textId="08389202"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0D39B90" w14:textId="5A5B53B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08863332700172T</w:t>
            </w:r>
          </w:p>
        </w:tc>
      </w:tr>
      <w:tr w:rsidR="00E36A97" w:rsidRPr="00A93255" w14:paraId="04621D7A" w14:textId="77777777" w:rsidTr="00B2060C">
        <w:trPr>
          <w:trHeight w:val="255"/>
          <w:jc w:val="center"/>
        </w:trPr>
        <w:tc>
          <w:tcPr>
            <w:tcW w:w="626" w:type="pct"/>
            <w:noWrap/>
            <w:vAlign w:val="center"/>
            <w:hideMark/>
          </w:tcPr>
          <w:p w14:paraId="37C051F9"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395367</w:t>
            </w:r>
          </w:p>
        </w:tc>
        <w:tc>
          <w:tcPr>
            <w:tcW w:w="1733" w:type="pct"/>
            <w:noWrap/>
            <w:vAlign w:val="center"/>
            <w:hideMark/>
          </w:tcPr>
          <w:p w14:paraId="681581B7"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25/260/FC/PTFE/ST</w:t>
            </w:r>
          </w:p>
        </w:tc>
        <w:tc>
          <w:tcPr>
            <w:tcW w:w="736" w:type="pct"/>
            <w:vAlign w:val="center"/>
          </w:tcPr>
          <w:p w14:paraId="5C09242C" w14:textId="22FF2239"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395367</w:t>
            </w:r>
          </w:p>
        </w:tc>
        <w:tc>
          <w:tcPr>
            <w:tcW w:w="847" w:type="pct"/>
            <w:vAlign w:val="center"/>
          </w:tcPr>
          <w:p w14:paraId="712197E9" w14:textId="0110F4F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C1E3588" w14:textId="2D72D441"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1B7A3B1D" w14:textId="77777777" w:rsidTr="00B2060C">
        <w:trPr>
          <w:trHeight w:val="255"/>
          <w:jc w:val="center"/>
        </w:trPr>
        <w:tc>
          <w:tcPr>
            <w:tcW w:w="626" w:type="pct"/>
            <w:noWrap/>
            <w:vAlign w:val="center"/>
            <w:hideMark/>
          </w:tcPr>
          <w:p w14:paraId="4311914F"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395368</w:t>
            </w:r>
          </w:p>
        </w:tc>
        <w:tc>
          <w:tcPr>
            <w:tcW w:w="1733" w:type="pct"/>
            <w:noWrap/>
            <w:vAlign w:val="center"/>
            <w:hideMark/>
          </w:tcPr>
          <w:p w14:paraId="1400623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32/260/FC/PTFE/ST</w:t>
            </w:r>
          </w:p>
        </w:tc>
        <w:tc>
          <w:tcPr>
            <w:tcW w:w="736" w:type="pct"/>
            <w:vAlign w:val="center"/>
          </w:tcPr>
          <w:p w14:paraId="352AE5A6" w14:textId="30D0AB9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395368</w:t>
            </w:r>
          </w:p>
        </w:tc>
        <w:tc>
          <w:tcPr>
            <w:tcW w:w="847" w:type="pct"/>
            <w:vAlign w:val="center"/>
          </w:tcPr>
          <w:p w14:paraId="62009E02" w14:textId="1ED0BB6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DC380C9" w14:textId="6A5EB15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2FB50FC8" w14:textId="77777777" w:rsidTr="00B2060C">
        <w:trPr>
          <w:trHeight w:val="255"/>
          <w:jc w:val="center"/>
        </w:trPr>
        <w:tc>
          <w:tcPr>
            <w:tcW w:w="626" w:type="pct"/>
            <w:noWrap/>
            <w:vAlign w:val="center"/>
            <w:hideMark/>
          </w:tcPr>
          <w:p w14:paraId="3B3A923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395369</w:t>
            </w:r>
          </w:p>
        </w:tc>
        <w:tc>
          <w:tcPr>
            <w:tcW w:w="1733" w:type="pct"/>
            <w:noWrap/>
            <w:vAlign w:val="center"/>
            <w:hideMark/>
          </w:tcPr>
          <w:p w14:paraId="51090BA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35/260/FC/PTFE/ST</w:t>
            </w:r>
          </w:p>
        </w:tc>
        <w:tc>
          <w:tcPr>
            <w:tcW w:w="736" w:type="pct"/>
            <w:vAlign w:val="center"/>
          </w:tcPr>
          <w:p w14:paraId="5621BC1D" w14:textId="5053934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395369</w:t>
            </w:r>
          </w:p>
        </w:tc>
        <w:tc>
          <w:tcPr>
            <w:tcW w:w="847" w:type="pct"/>
            <w:vAlign w:val="center"/>
          </w:tcPr>
          <w:p w14:paraId="2CF439BC" w14:textId="01F3D5A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3119355" w14:textId="73471BD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6CC39C36" w14:textId="77777777" w:rsidTr="00B2060C">
        <w:trPr>
          <w:trHeight w:val="255"/>
          <w:jc w:val="center"/>
        </w:trPr>
        <w:tc>
          <w:tcPr>
            <w:tcW w:w="626" w:type="pct"/>
            <w:noWrap/>
            <w:vAlign w:val="center"/>
            <w:hideMark/>
          </w:tcPr>
          <w:p w14:paraId="502B2B6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395370</w:t>
            </w:r>
          </w:p>
        </w:tc>
        <w:tc>
          <w:tcPr>
            <w:tcW w:w="1733" w:type="pct"/>
            <w:noWrap/>
            <w:vAlign w:val="center"/>
            <w:hideMark/>
          </w:tcPr>
          <w:p w14:paraId="232D97D1"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38/260/FC/PTFE/ST</w:t>
            </w:r>
          </w:p>
        </w:tc>
        <w:tc>
          <w:tcPr>
            <w:tcW w:w="736" w:type="pct"/>
            <w:vAlign w:val="center"/>
          </w:tcPr>
          <w:p w14:paraId="49FDBB53" w14:textId="3144DE7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395370</w:t>
            </w:r>
          </w:p>
        </w:tc>
        <w:tc>
          <w:tcPr>
            <w:tcW w:w="847" w:type="pct"/>
            <w:vAlign w:val="center"/>
          </w:tcPr>
          <w:p w14:paraId="2FD5A959" w14:textId="36760183"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725EEA4" w14:textId="7DFFF926"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4EFF4030" w14:textId="77777777" w:rsidTr="00B2060C">
        <w:trPr>
          <w:trHeight w:val="255"/>
          <w:jc w:val="center"/>
        </w:trPr>
        <w:tc>
          <w:tcPr>
            <w:tcW w:w="626" w:type="pct"/>
            <w:noWrap/>
            <w:vAlign w:val="center"/>
            <w:hideMark/>
          </w:tcPr>
          <w:p w14:paraId="274CABC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395382</w:t>
            </w:r>
          </w:p>
        </w:tc>
        <w:tc>
          <w:tcPr>
            <w:tcW w:w="1733" w:type="pct"/>
            <w:noWrap/>
            <w:vAlign w:val="center"/>
            <w:hideMark/>
          </w:tcPr>
          <w:p w14:paraId="43666AA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35/150/FC/PTFE/LT </w:t>
            </w:r>
          </w:p>
        </w:tc>
        <w:tc>
          <w:tcPr>
            <w:tcW w:w="736" w:type="pct"/>
            <w:vAlign w:val="center"/>
          </w:tcPr>
          <w:p w14:paraId="2262D243" w14:textId="3A171109"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395382</w:t>
            </w:r>
          </w:p>
        </w:tc>
        <w:tc>
          <w:tcPr>
            <w:tcW w:w="847" w:type="pct"/>
            <w:vAlign w:val="center"/>
          </w:tcPr>
          <w:p w14:paraId="35FC1BAC" w14:textId="65A9F8F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B154F98" w14:textId="65D9F7A5"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08863332700152P</w:t>
            </w:r>
          </w:p>
        </w:tc>
      </w:tr>
      <w:tr w:rsidR="00E36A97" w:rsidRPr="00A93255" w14:paraId="4478F1BE" w14:textId="77777777" w:rsidTr="00B2060C">
        <w:trPr>
          <w:trHeight w:val="255"/>
          <w:jc w:val="center"/>
        </w:trPr>
        <w:tc>
          <w:tcPr>
            <w:tcW w:w="626" w:type="pct"/>
            <w:noWrap/>
            <w:vAlign w:val="center"/>
            <w:hideMark/>
          </w:tcPr>
          <w:p w14:paraId="314E5BF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395384</w:t>
            </w:r>
          </w:p>
        </w:tc>
        <w:tc>
          <w:tcPr>
            <w:tcW w:w="1733" w:type="pct"/>
            <w:noWrap/>
            <w:vAlign w:val="center"/>
            <w:hideMark/>
          </w:tcPr>
          <w:p w14:paraId="262BB7A1"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35/150/FC/PTFE/LLT</w:t>
            </w:r>
          </w:p>
        </w:tc>
        <w:tc>
          <w:tcPr>
            <w:tcW w:w="736" w:type="pct"/>
            <w:vAlign w:val="center"/>
          </w:tcPr>
          <w:p w14:paraId="762BE270" w14:textId="21F55AA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395384</w:t>
            </w:r>
          </w:p>
        </w:tc>
        <w:tc>
          <w:tcPr>
            <w:tcW w:w="847" w:type="pct"/>
            <w:vAlign w:val="center"/>
          </w:tcPr>
          <w:p w14:paraId="5A09C89C" w14:textId="62DA989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630503C" w14:textId="387A3C5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08863332700252S</w:t>
            </w:r>
          </w:p>
        </w:tc>
      </w:tr>
      <w:tr w:rsidR="00E36A97" w:rsidRPr="00A93255" w14:paraId="4A63362D" w14:textId="77777777" w:rsidTr="00B2060C">
        <w:trPr>
          <w:trHeight w:val="255"/>
          <w:jc w:val="center"/>
        </w:trPr>
        <w:tc>
          <w:tcPr>
            <w:tcW w:w="626" w:type="pct"/>
            <w:noWrap/>
            <w:vAlign w:val="center"/>
            <w:hideMark/>
          </w:tcPr>
          <w:p w14:paraId="6EDEDE83"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395398</w:t>
            </w:r>
          </w:p>
        </w:tc>
        <w:tc>
          <w:tcPr>
            <w:tcW w:w="1733" w:type="pct"/>
            <w:noWrap/>
            <w:vAlign w:val="center"/>
            <w:hideMark/>
          </w:tcPr>
          <w:p w14:paraId="770B354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35/150/MC/PTFE/1.5J</w:t>
            </w:r>
          </w:p>
        </w:tc>
        <w:tc>
          <w:tcPr>
            <w:tcW w:w="736" w:type="pct"/>
            <w:vAlign w:val="center"/>
          </w:tcPr>
          <w:p w14:paraId="2C5E1DD2" w14:textId="5CA30D4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395398</w:t>
            </w:r>
          </w:p>
        </w:tc>
        <w:tc>
          <w:tcPr>
            <w:tcW w:w="847" w:type="pct"/>
            <w:vAlign w:val="center"/>
          </w:tcPr>
          <w:p w14:paraId="7CAB5132" w14:textId="0259206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408085E" w14:textId="06C99BAB"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3129B649" w14:textId="77777777" w:rsidTr="00B2060C">
        <w:trPr>
          <w:trHeight w:val="255"/>
          <w:jc w:val="center"/>
        </w:trPr>
        <w:tc>
          <w:tcPr>
            <w:tcW w:w="626" w:type="pct"/>
            <w:noWrap/>
            <w:vAlign w:val="center"/>
            <w:hideMark/>
          </w:tcPr>
          <w:p w14:paraId="5B224253"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395406</w:t>
            </w:r>
          </w:p>
        </w:tc>
        <w:tc>
          <w:tcPr>
            <w:tcW w:w="1733" w:type="pct"/>
            <w:noWrap/>
            <w:vAlign w:val="center"/>
            <w:hideMark/>
          </w:tcPr>
          <w:p w14:paraId="4C574C2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21/260/FC/PTFE/3J </w:t>
            </w:r>
          </w:p>
        </w:tc>
        <w:tc>
          <w:tcPr>
            <w:tcW w:w="736" w:type="pct"/>
            <w:vAlign w:val="center"/>
          </w:tcPr>
          <w:p w14:paraId="7DF6A896" w14:textId="76417CD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395406</w:t>
            </w:r>
          </w:p>
        </w:tc>
        <w:tc>
          <w:tcPr>
            <w:tcW w:w="847" w:type="pct"/>
            <w:vAlign w:val="center"/>
          </w:tcPr>
          <w:p w14:paraId="46B5FC4F" w14:textId="3F347B2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C118AD9" w14:textId="77442E76"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23A52DB0" w14:textId="77777777" w:rsidTr="00B2060C">
        <w:trPr>
          <w:trHeight w:val="255"/>
          <w:jc w:val="center"/>
        </w:trPr>
        <w:tc>
          <w:tcPr>
            <w:tcW w:w="626" w:type="pct"/>
            <w:noWrap/>
            <w:vAlign w:val="center"/>
            <w:hideMark/>
          </w:tcPr>
          <w:p w14:paraId="2842EBF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395420</w:t>
            </w:r>
          </w:p>
        </w:tc>
        <w:tc>
          <w:tcPr>
            <w:tcW w:w="1733" w:type="pct"/>
            <w:noWrap/>
            <w:vAlign w:val="center"/>
            <w:hideMark/>
          </w:tcPr>
          <w:p w14:paraId="2A62DCE3"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25/150/FC/PTFE/1.5J </w:t>
            </w:r>
          </w:p>
        </w:tc>
        <w:tc>
          <w:tcPr>
            <w:tcW w:w="736" w:type="pct"/>
            <w:vAlign w:val="center"/>
          </w:tcPr>
          <w:p w14:paraId="1299A6B2" w14:textId="495F1D5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395420</w:t>
            </w:r>
          </w:p>
        </w:tc>
        <w:tc>
          <w:tcPr>
            <w:tcW w:w="847" w:type="pct"/>
            <w:vAlign w:val="center"/>
          </w:tcPr>
          <w:p w14:paraId="019866C4" w14:textId="7D8F3090"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DC0C3DD" w14:textId="4D6E4F27"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2E450229" w14:textId="77777777" w:rsidTr="00B2060C">
        <w:trPr>
          <w:trHeight w:val="255"/>
          <w:jc w:val="center"/>
        </w:trPr>
        <w:tc>
          <w:tcPr>
            <w:tcW w:w="626" w:type="pct"/>
            <w:noWrap/>
            <w:vAlign w:val="center"/>
            <w:hideMark/>
          </w:tcPr>
          <w:p w14:paraId="12D680A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395457</w:t>
            </w:r>
          </w:p>
        </w:tc>
        <w:tc>
          <w:tcPr>
            <w:tcW w:w="1733" w:type="pct"/>
            <w:noWrap/>
            <w:vAlign w:val="center"/>
            <w:hideMark/>
          </w:tcPr>
          <w:p w14:paraId="4A12244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18/150/FC/PTFE/ST</w:t>
            </w:r>
          </w:p>
        </w:tc>
        <w:tc>
          <w:tcPr>
            <w:tcW w:w="736" w:type="pct"/>
            <w:vAlign w:val="center"/>
          </w:tcPr>
          <w:p w14:paraId="3452F271" w14:textId="60F59FB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395457</w:t>
            </w:r>
          </w:p>
        </w:tc>
        <w:tc>
          <w:tcPr>
            <w:tcW w:w="847" w:type="pct"/>
            <w:vAlign w:val="center"/>
          </w:tcPr>
          <w:p w14:paraId="14E97235" w14:textId="34B02BD6"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50614E1" w14:textId="6236064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161B0021" w14:textId="77777777" w:rsidTr="00B2060C">
        <w:trPr>
          <w:trHeight w:val="255"/>
          <w:jc w:val="center"/>
        </w:trPr>
        <w:tc>
          <w:tcPr>
            <w:tcW w:w="626" w:type="pct"/>
            <w:noWrap/>
            <w:vAlign w:val="center"/>
            <w:hideMark/>
          </w:tcPr>
          <w:p w14:paraId="2870A4A8"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395465</w:t>
            </w:r>
          </w:p>
        </w:tc>
        <w:tc>
          <w:tcPr>
            <w:tcW w:w="1733" w:type="pct"/>
            <w:noWrap/>
            <w:vAlign w:val="center"/>
            <w:hideMark/>
          </w:tcPr>
          <w:p w14:paraId="046978A2"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18/150/FC/PTFE/3J </w:t>
            </w:r>
          </w:p>
        </w:tc>
        <w:tc>
          <w:tcPr>
            <w:tcW w:w="736" w:type="pct"/>
            <w:vAlign w:val="center"/>
          </w:tcPr>
          <w:p w14:paraId="3ED6F962" w14:textId="49FC4AA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395465</w:t>
            </w:r>
          </w:p>
        </w:tc>
        <w:tc>
          <w:tcPr>
            <w:tcW w:w="847" w:type="pct"/>
            <w:vAlign w:val="center"/>
          </w:tcPr>
          <w:p w14:paraId="567A5653" w14:textId="26EBD8E0"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D4589C9" w14:textId="795650BF"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4CB9593C" w14:textId="77777777" w:rsidTr="00B2060C">
        <w:trPr>
          <w:trHeight w:val="255"/>
          <w:jc w:val="center"/>
        </w:trPr>
        <w:tc>
          <w:tcPr>
            <w:tcW w:w="626" w:type="pct"/>
            <w:noWrap/>
            <w:vAlign w:val="center"/>
            <w:hideMark/>
          </w:tcPr>
          <w:p w14:paraId="24E0A93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395469</w:t>
            </w:r>
          </w:p>
        </w:tc>
        <w:tc>
          <w:tcPr>
            <w:tcW w:w="1733" w:type="pct"/>
            <w:noWrap/>
            <w:vAlign w:val="center"/>
            <w:hideMark/>
          </w:tcPr>
          <w:p w14:paraId="59C8516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18/260/FC/PTFE/ST</w:t>
            </w:r>
          </w:p>
        </w:tc>
        <w:tc>
          <w:tcPr>
            <w:tcW w:w="736" w:type="pct"/>
            <w:vAlign w:val="center"/>
          </w:tcPr>
          <w:p w14:paraId="5C301C73" w14:textId="6EC7C99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395469</w:t>
            </w:r>
          </w:p>
        </w:tc>
        <w:tc>
          <w:tcPr>
            <w:tcW w:w="847" w:type="pct"/>
            <w:vAlign w:val="center"/>
          </w:tcPr>
          <w:p w14:paraId="198401C1" w14:textId="2FAFFDB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4E900D6" w14:textId="5401AD91"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3D6C047A" w14:textId="77777777" w:rsidTr="00B2060C">
        <w:trPr>
          <w:trHeight w:val="255"/>
          <w:jc w:val="center"/>
        </w:trPr>
        <w:tc>
          <w:tcPr>
            <w:tcW w:w="626" w:type="pct"/>
            <w:noWrap/>
            <w:vAlign w:val="center"/>
            <w:hideMark/>
          </w:tcPr>
          <w:p w14:paraId="7DA13C8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395470</w:t>
            </w:r>
          </w:p>
        </w:tc>
        <w:tc>
          <w:tcPr>
            <w:tcW w:w="1733" w:type="pct"/>
            <w:noWrap/>
            <w:vAlign w:val="center"/>
            <w:hideMark/>
          </w:tcPr>
          <w:p w14:paraId="2D9B9F79"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18/150/FC/PTFE/1.5J </w:t>
            </w:r>
          </w:p>
        </w:tc>
        <w:tc>
          <w:tcPr>
            <w:tcW w:w="736" w:type="pct"/>
            <w:vAlign w:val="center"/>
          </w:tcPr>
          <w:p w14:paraId="36D5D9BE" w14:textId="018DB48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395470</w:t>
            </w:r>
          </w:p>
        </w:tc>
        <w:tc>
          <w:tcPr>
            <w:tcW w:w="847" w:type="pct"/>
            <w:vAlign w:val="center"/>
          </w:tcPr>
          <w:p w14:paraId="63DEF749" w14:textId="41A32D4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641A0D3" w14:textId="5D2838D5"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C6EC087" w14:textId="77777777" w:rsidTr="00B2060C">
        <w:trPr>
          <w:trHeight w:val="255"/>
          <w:jc w:val="center"/>
        </w:trPr>
        <w:tc>
          <w:tcPr>
            <w:tcW w:w="626" w:type="pct"/>
            <w:noWrap/>
            <w:vAlign w:val="center"/>
            <w:hideMark/>
          </w:tcPr>
          <w:p w14:paraId="73F4A3A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395501</w:t>
            </w:r>
          </w:p>
        </w:tc>
        <w:tc>
          <w:tcPr>
            <w:tcW w:w="1733" w:type="pct"/>
            <w:noWrap/>
            <w:vAlign w:val="center"/>
            <w:hideMark/>
          </w:tcPr>
          <w:p w14:paraId="0B36DD4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21/150/FC/PTFE/ST</w:t>
            </w:r>
          </w:p>
        </w:tc>
        <w:tc>
          <w:tcPr>
            <w:tcW w:w="736" w:type="pct"/>
            <w:vAlign w:val="center"/>
          </w:tcPr>
          <w:p w14:paraId="71C99755" w14:textId="3453262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395501</w:t>
            </w:r>
          </w:p>
        </w:tc>
        <w:tc>
          <w:tcPr>
            <w:tcW w:w="847" w:type="pct"/>
            <w:vAlign w:val="center"/>
          </w:tcPr>
          <w:p w14:paraId="4A036DA5" w14:textId="1ED05CC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2D42C89" w14:textId="3E57757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7839287B" w14:textId="77777777" w:rsidTr="00B2060C">
        <w:trPr>
          <w:trHeight w:val="255"/>
          <w:jc w:val="center"/>
        </w:trPr>
        <w:tc>
          <w:tcPr>
            <w:tcW w:w="626" w:type="pct"/>
            <w:noWrap/>
            <w:vAlign w:val="center"/>
            <w:hideMark/>
          </w:tcPr>
          <w:p w14:paraId="7FDCCCC9"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395504</w:t>
            </w:r>
          </w:p>
        </w:tc>
        <w:tc>
          <w:tcPr>
            <w:tcW w:w="1733" w:type="pct"/>
            <w:noWrap/>
            <w:vAlign w:val="center"/>
            <w:hideMark/>
          </w:tcPr>
          <w:p w14:paraId="54A941B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21/125/FC/PTFE/ST</w:t>
            </w:r>
          </w:p>
        </w:tc>
        <w:tc>
          <w:tcPr>
            <w:tcW w:w="736" w:type="pct"/>
            <w:vAlign w:val="center"/>
          </w:tcPr>
          <w:p w14:paraId="1A1D70AC" w14:textId="74EBD68C"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395504</w:t>
            </w:r>
          </w:p>
        </w:tc>
        <w:tc>
          <w:tcPr>
            <w:tcW w:w="847" w:type="pct"/>
            <w:vAlign w:val="center"/>
          </w:tcPr>
          <w:p w14:paraId="046AB3B6" w14:textId="7AD208A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C4BE046" w14:textId="35B5BCB3"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5906B9EA" w14:textId="77777777" w:rsidTr="00B2060C">
        <w:trPr>
          <w:trHeight w:val="255"/>
          <w:jc w:val="center"/>
        </w:trPr>
        <w:tc>
          <w:tcPr>
            <w:tcW w:w="626" w:type="pct"/>
            <w:noWrap/>
            <w:vAlign w:val="center"/>
            <w:hideMark/>
          </w:tcPr>
          <w:p w14:paraId="43D2E42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395509</w:t>
            </w:r>
          </w:p>
        </w:tc>
        <w:tc>
          <w:tcPr>
            <w:tcW w:w="1733" w:type="pct"/>
            <w:noWrap/>
            <w:vAlign w:val="center"/>
            <w:hideMark/>
          </w:tcPr>
          <w:p w14:paraId="0C87948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21/150/FC/SS/ST</w:t>
            </w:r>
          </w:p>
        </w:tc>
        <w:tc>
          <w:tcPr>
            <w:tcW w:w="736" w:type="pct"/>
            <w:vAlign w:val="center"/>
          </w:tcPr>
          <w:p w14:paraId="7C55E3DF" w14:textId="1692B48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395509</w:t>
            </w:r>
          </w:p>
        </w:tc>
        <w:tc>
          <w:tcPr>
            <w:tcW w:w="847" w:type="pct"/>
            <w:vAlign w:val="center"/>
          </w:tcPr>
          <w:p w14:paraId="2FC98434" w14:textId="300FAC15"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85A734F" w14:textId="76B078E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08863332700072Q</w:t>
            </w:r>
          </w:p>
        </w:tc>
      </w:tr>
      <w:tr w:rsidR="00E36A97" w:rsidRPr="00A93255" w14:paraId="3CEDBC32" w14:textId="77777777" w:rsidTr="00B2060C">
        <w:trPr>
          <w:trHeight w:val="255"/>
          <w:jc w:val="center"/>
        </w:trPr>
        <w:tc>
          <w:tcPr>
            <w:tcW w:w="626" w:type="pct"/>
            <w:noWrap/>
            <w:vAlign w:val="center"/>
            <w:hideMark/>
          </w:tcPr>
          <w:p w14:paraId="721730B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395522</w:t>
            </w:r>
          </w:p>
        </w:tc>
        <w:tc>
          <w:tcPr>
            <w:tcW w:w="1733" w:type="pct"/>
            <w:noWrap/>
            <w:vAlign w:val="center"/>
            <w:hideMark/>
          </w:tcPr>
          <w:p w14:paraId="7EB467DE"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21/260/FC/PTFE/ST</w:t>
            </w:r>
          </w:p>
        </w:tc>
        <w:tc>
          <w:tcPr>
            <w:tcW w:w="736" w:type="pct"/>
            <w:vAlign w:val="center"/>
          </w:tcPr>
          <w:p w14:paraId="415646B2" w14:textId="1524846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395522</w:t>
            </w:r>
          </w:p>
        </w:tc>
        <w:tc>
          <w:tcPr>
            <w:tcW w:w="847" w:type="pct"/>
            <w:vAlign w:val="center"/>
          </w:tcPr>
          <w:p w14:paraId="475C324C" w14:textId="710CE80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A01A0DD" w14:textId="298BD763"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01DDC8D7" w14:textId="77777777" w:rsidTr="00B2060C">
        <w:trPr>
          <w:trHeight w:val="255"/>
          <w:jc w:val="center"/>
        </w:trPr>
        <w:tc>
          <w:tcPr>
            <w:tcW w:w="626" w:type="pct"/>
            <w:noWrap/>
            <w:vAlign w:val="center"/>
            <w:hideMark/>
          </w:tcPr>
          <w:p w14:paraId="0759A41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395523</w:t>
            </w:r>
          </w:p>
        </w:tc>
        <w:tc>
          <w:tcPr>
            <w:tcW w:w="1733" w:type="pct"/>
            <w:noWrap/>
            <w:vAlign w:val="center"/>
            <w:hideMark/>
          </w:tcPr>
          <w:p w14:paraId="14F86BE9"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21/150/PTFE/3J </w:t>
            </w:r>
          </w:p>
        </w:tc>
        <w:tc>
          <w:tcPr>
            <w:tcW w:w="736" w:type="pct"/>
            <w:vAlign w:val="center"/>
          </w:tcPr>
          <w:p w14:paraId="1020DB26" w14:textId="34F8F3DC"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395523</w:t>
            </w:r>
          </w:p>
        </w:tc>
        <w:tc>
          <w:tcPr>
            <w:tcW w:w="847" w:type="pct"/>
            <w:vAlign w:val="center"/>
          </w:tcPr>
          <w:p w14:paraId="735E4BE7" w14:textId="6BD9E2A4"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950788D" w14:textId="51F53DF6"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C7509E0" w14:textId="77777777" w:rsidTr="00B2060C">
        <w:trPr>
          <w:trHeight w:val="255"/>
          <w:jc w:val="center"/>
        </w:trPr>
        <w:tc>
          <w:tcPr>
            <w:tcW w:w="626" w:type="pct"/>
            <w:noWrap/>
            <w:vAlign w:val="center"/>
            <w:hideMark/>
          </w:tcPr>
          <w:p w14:paraId="346E9C80"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395559</w:t>
            </w:r>
          </w:p>
        </w:tc>
        <w:tc>
          <w:tcPr>
            <w:tcW w:w="1733" w:type="pct"/>
            <w:noWrap/>
            <w:vAlign w:val="center"/>
            <w:hideMark/>
          </w:tcPr>
          <w:p w14:paraId="12769D6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25/150/FC/PTFE/3J </w:t>
            </w:r>
          </w:p>
        </w:tc>
        <w:tc>
          <w:tcPr>
            <w:tcW w:w="736" w:type="pct"/>
            <w:vAlign w:val="center"/>
          </w:tcPr>
          <w:p w14:paraId="7D6D123F" w14:textId="4DB0037B"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395559</w:t>
            </w:r>
          </w:p>
        </w:tc>
        <w:tc>
          <w:tcPr>
            <w:tcW w:w="847" w:type="pct"/>
            <w:vAlign w:val="center"/>
          </w:tcPr>
          <w:p w14:paraId="31BE7CAA" w14:textId="2FD26E8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B81BDDA" w14:textId="48629D3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FFA0692" w14:textId="77777777" w:rsidTr="00B2060C">
        <w:trPr>
          <w:trHeight w:val="255"/>
          <w:jc w:val="center"/>
        </w:trPr>
        <w:tc>
          <w:tcPr>
            <w:tcW w:w="626" w:type="pct"/>
            <w:noWrap/>
            <w:vAlign w:val="center"/>
            <w:hideMark/>
          </w:tcPr>
          <w:p w14:paraId="1108CE30"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395585</w:t>
            </w:r>
          </w:p>
        </w:tc>
        <w:tc>
          <w:tcPr>
            <w:tcW w:w="1733" w:type="pct"/>
            <w:noWrap/>
            <w:vAlign w:val="center"/>
            <w:hideMark/>
          </w:tcPr>
          <w:p w14:paraId="19DACBE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25/260/FC/PTFE/3J </w:t>
            </w:r>
          </w:p>
        </w:tc>
        <w:tc>
          <w:tcPr>
            <w:tcW w:w="736" w:type="pct"/>
            <w:vAlign w:val="center"/>
          </w:tcPr>
          <w:p w14:paraId="343E2673" w14:textId="7482673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395585</w:t>
            </w:r>
          </w:p>
        </w:tc>
        <w:tc>
          <w:tcPr>
            <w:tcW w:w="847" w:type="pct"/>
            <w:vAlign w:val="center"/>
          </w:tcPr>
          <w:p w14:paraId="5D045C2D" w14:textId="704D60C4"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9CDF752" w14:textId="77D5CD8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15559F3C" w14:textId="77777777" w:rsidTr="00B2060C">
        <w:trPr>
          <w:trHeight w:val="255"/>
          <w:jc w:val="center"/>
        </w:trPr>
        <w:tc>
          <w:tcPr>
            <w:tcW w:w="626" w:type="pct"/>
            <w:noWrap/>
            <w:vAlign w:val="center"/>
            <w:hideMark/>
          </w:tcPr>
          <w:p w14:paraId="15DB0B4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395600</w:t>
            </w:r>
          </w:p>
        </w:tc>
        <w:tc>
          <w:tcPr>
            <w:tcW w:w="1733" w:type="pct"/>
            <w:noWrap/>
            <w:vAlign w:val="center"/>
            <w:hideMark/>
          </w:tcPr>
          <w:p w14:paraId="0F4C360E"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32/150/FC/PTFE/3J</w:t>
            </w:r>
          </w:p>
        </w:tc>
        <w:tc>
          <w:tcPr>
            <w:tcW w:w="736" w:type="pct"/>
            <w:vAlign w:val="center"/>
          </w:tcPr>
          <w:p w14:paraId="2958409F" w14:textId="49BF7C0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395600</w:t>
            </w:r>
          </w:p>
        </w:tc>
        <w:tc>
          <w:tcPr>
            <w:tcW w:w="847" w:type="pct"/>
            <w:vAlign w:val="center"/>
          </w:tcPr>
          <w:p w14:paraId="3DC43AFD" w14:textId="2BC05E0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9C25E58" w14:textId="6D09F207"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179E586C" w14:textId="77777777" w:rsidTr="00B2060C">
        <w:trPr>
          <w:trHeight w:val="255"/>
          <w:jc w:val="center"/>
        </w:trPr>
        <w:tc>
          <w:tcPr>
            <w:tcW w:w="626" w:type="pct"/>
            <w:noWrap/>
            <w:vAlign w:val="center"/>
            <w:hideMark/>
          </w:tcPr>
          <w:p w14:paraId="10CA870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395603</w:t>
            </w:r>
          </w:p>
        </w:tc>
        <w:tc>
          <w:tcPr>
            <w:tcW w:w="1733" w:type="pct"/>
            <w:noWrap/>
            <w:vAlign w:val="center"/>
            <w:hideMark/>
          </w:tcPr>
          <w:p w14:paraId="44AA12C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32/150/FC/SS/3J</w:t>
            </w:r>
          </w:p>
        </w:tc>
        <w:tc>
          <w:tcPr>
            <w:tcW w:w="736" w:type="pct"/>
            <w:vAlign w:val="center"/>
          </w:tcPr>
          <w:p w14:paraId="42D50AFA" w14:textId="520615E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395603</w:t>
            </w:r>
          </w:p>
        </w:tc>
        <w:tc>
          <w:tcPr>
            <w:tcW w:w="847" w:type="pct"/>
            <w:vAlign w:val="center"/>
          </w:tcPr>
          <w:p w14:paraId="2AA66A75" w14:textId="281CB7B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B9EEE80" w14:textId="04B90F6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08863332700062N</w:t>
            </w:r>
          </w:p>
        </w:tc>
      </w:tr>
      <w:tr w:rsidR="00E36A97" w:rsidRPr="00A93255" w14:paraId="39266840" w14:textId="77777777" w:rsidTr="00B2060C">
        <w:trPr>
          <w:trHeight w:val="255"/>
          <w:jc w:val="center"/>
        </w:trPr>
        <w:tc>
          <w:tcPr>
            <w:tcW w:w="626" w:type="pct"/>
            <w:noWrap/>
            <w:vAlign w:val="center"/>
            <w:hideMark/>
          </w:tcPr>
          <w:p w14:paraId="30B2E9B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395613</w:t>
            </w:r>
          </w:p>
        </w:tc>
        <w:tc>
          <w:tcPr>
            <w:tcW w:w="1733" w:type="pct"/>
            <w:noWrap/>
            <w:vAlign w:val="center"/>
            <w:hideMark/>
          </w:tcPr>
          <w:p w14:paraId="5ABC2FE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32/125/FC/PTFE/3J </w:t>
            </w:r>
          </w:p>
        </w:tc>
        <w:tc>
          <w:tcPr>
            <w:tcW w:w="736" w:type="pct"/>
            <w:vAlign w:val="center"/>
          </w:tcPr>
          <w:p w14:paraId="2AFFBA10" w14:textId="4E82EDF9"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395613</w:t>
            </w:r>
          </w:p>
        </w:tc>
        <w:tc>
          <w:tcPr>
            <w:tcW w:w="847" w:type="pct"/>
            <w:vAlign w:val="center"/>
          </w:tcPr>
          <w:p w14:paraId="63143E3F" w14:textId="4082C09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0875DE9" w14:textId="39A516A0"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4F0F0BD" w14:textId="77777777" w:rsidTr="00B2060C">
        <w:trPr>
          <w:trHeight w:val="255"/>
          <w:jc w:val="center"/>
        </w:trPr>
        <w:tc>
          <w:tcPr>
            <w:tcW w:w="626" w:type="pct"/>
            <w:noWrap/>
            <w:vAlign w:val="center"/>
            <w:hideMark/>
          </w:tcPr>
          <w:p w14:paraId="117A2F20"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395622</w:t>
            </w:r>
          </w:p>
        </w:tc>
        <w:tc>
          <w:tcPr>
            <w:tcW w:w="1733" w:type="pct"/>
            <w:noWrap/>
            <w:vAlign w:val="center"/>
            <w:hideMark/>
          </w:tcPr>
          <w:p w14:paraId="176EAA3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32/260/FC/PTFE/3J</w:t>
            </w:r>
          </w:p>
        </w:tc>
        <w:tc>
          <w:tcPr>
            <w:tcW w:w="736" w:type="pct"/>
            <w:vAlign w:val="center"/>
          </w:tcPr>
          <w:p w14:paraId="031476AC" w14:textId="0FF045F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395622</w:t>
            </w:r>
          </w:p>
        </w:tc>
        <w:tc>
          <w:tcPr>
            <w:tcW w:w="847" w:type="pct"/>
            <w:vAlign w:val="center"/>
          </w:tcPr>
          <w:p w14:paraId="440A11A6" w14:textId="5018D47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B85577A" w14:textId="79EF42D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A1DDC20" w14:textId="77777777" w:rsidTr="00B2060C">
        <w:trPr>
          <w:trHeight w:val="255"/>
          <w:jc w:val="center"/>
        </w:trPr>
        <w:tc>
          <w:tcPr>
            <w:tcW w:w="626" w:type="pct"/>
            <w:noWrap/>
            <w:vAlign w:val="center"/>
            <w:hideMark/>
          </w:tcPr>
          <w:p w14:paraId="3A50770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395656</w:t>
            </w:r>
          </w:p>
        </w:tc>
        <w:tc>
          <w:tcPr>
            <w:tcW w:w="1733" w:type="pct"/>
            <w:noWrap/>
            <w:vAlign w:val="center"/>
            <w:hideMark/>
          </w:tcPr>
          <w:p w14:paraId="3BF2FE6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35/200/MC/PTFE/3J </w:t>
            </w:r>
          </w:p>
        </w:tc>
        <w:tc>
          <w:tcPr>
            <w:tcW w:w="736" w:type="pct"/>
            <w:vAlign w:val="center"/>
          </w:tcPr>
          <w:p w14:paraId="3F757CDA" w14:textId="0FBA07A1"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395656</w:t>
            </w:r>
          </w:p>
        </w:tc>
        <w:tc>
          <w:tcPr>
            <w:tcW w:w="847" w:type="pct"/>
            <w:vAlign w:val="center"/>
          </w:tcPr>
          <w:p w14:paraId="1D77E9DA" w14:textId="0B8768B7"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4161AAA" w14:textId="6BE1AAA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08863332700142M</w:t>
            </w:r>
          </w:p>
        </w:tc>
      </w:tr>
      <w:tr w:rsidR="00E36A97" w:rsidRPr="00A93255" w14:paraId="3167CA39" w14:textId="77777777" w:rsidTr="00B2060C">
        <w:trPr>
          <w:trHeight w:val="255"/>
          <w:jc w:val="center"/>
        </w:trPr>
        <w:tc>
          <w:tcPr>
            <w:tcW w:w="626" w:type="pct"/>
            <w:noWrap/>
            <w:vAlign w:val="center"/>
            <w:hideMark/>
          </w:tcPr>
          <w:p w14:paraId="46929B3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395687</w:t>
            </w:r>
          </w:p>
        </w:tc>
        <w:tc>
          <w:tcPr>
            <w:tcW w:w="1733" w:type="pct"/>
            <w:noWrap/>
            <w:vAlign w:val="center"/>
            <w:hideMark/>
          </w:tcPr>
          <w:p w14:paraId="0159031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35/150/FC/PTFE/HD/ST</w:t>
            </w:r>
          </w:p>
        </w:tc>
        <w:tc>
          <w:tcPr>
            <w:tcW w:w="736" w:type="pct"/>
            <w:vAlign w:val="center"/>
          </w:tcPr>
          <w:p w14:paraId="4E009062" w14:textId="6EC3639B"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395687</w:t>
            </w:r>
          </w:p>
        </w:tc>
        <w:tc>
          <w:tcPr>
            <w:tcW w:w="847" w:type="pct"/>
            <w:vAlign w:val="center"/>
          </w:tcPr>
          <w:p w14:paraId="3CA5F6C5" w14:textId="0C999B1B"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ED86418" w14:textId="644AD4E2"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08863332700262U</w:t>
            </w:r>
          </w:p>
        </w:tc>
      </w:tr>
      <w:tr w:rsidR="00E36A97" w:rsidRPr="00A93255" w14:paraId="014AB350" w14:textId="77777777" w:rsidTr="00B2060C">
        <w:trPr>
          <w:trHeight w:val="255"/>
          <w:jc w:val="center"/>
        </w:trPr>
        <w:tc>
          <w:tcPr>
            <w:tcW w:w="626" w:type="pct"/>
            <w:noWrap/>
            <w:vAlign w:val="center"/>
            <w:hideMark/>
          </w:tcPr>
          <w:p w14:paraId="75C5CA3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395703</w:t>
            </w:r>
          </w:p>
        </w:tc>
        <w:tc>
          <w:tcPr>
            <w:tcW w:w="1733" w:type="pct"/>
            <w:noWrap/>
            <w:vAlign w:val="center"/>
            <w:hideMark/>
          </w:tcPr>
          <w:p w14:paraId="3FEB9432"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35/200/FC/PTFE/ST</w:t>
            </w:r>
          </w:p>
        </w:tc>
        <w:tc>
          <w:tcPr>
            <w:tcW w:w="736" w:type="pct"/>
            <w:vAlign w:val="center"/>
          </w:tcPr>
          <w:p w14:paraId="24E1E274" w14:textId="58D1336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395703</w:t>
            </w:r>
          </w:p>
        </w:tc>
        <w:tc>
          <w:tcPr>
            <w:tcW w:w="847" w:type="pct"/>
            <w:vAlign w:val="center"/>
          </w:tcPr>
          <w:p w14:paraId="7367465D" w14:textId="60E3B1E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BA11183" w14:textId="13B77CC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14347FF2" w14:textId="77777777" w:rsidTr="00B2060C">
        <w:trPr>
          <w:trHeight w:val="255"/>
          <w:jc w:val="center"/>
        </w:trPr>
        <w:tc>
          <w:tcPr>
            <w:tcW w:w="626" w:type="pct"/>
            <w:noWrap/>
            <w:vAlign w:val="center"/>
            <w:hideMark/>
          </w:tcPr>
          <w:p w14:paraId="29CDAAB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395708</w:t>
            </w:r>
          </w:p>
        </w:tc>
        <w:tc>
          <w:tcPr>
            <w:tcW w:w="1733" w:type="pct"/>
            <w:noWrap/>
            <w:vAlign w:val="center"/>
            <w:hideMark/>
          </w:tcPr>
          <w:p w14:paraId="521B70E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35/150/FC/PTFE/3J/LLT</w:t>
            </w:r>
          </w:p>
        </w:tc>
        <w:tc>
          <w:tcPr>
            <w:tcW w:w="736" w:type="pct"/>
            <w:vAlign w:val="center"/>
          </w:tcPr>
          <w:p w14:paraId="490A7105" w14:textId="6CAD1D0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395708</w:t>
            </w:r>
          </w:p>
        </w:tc>
        <w:tc>
          <w:tcPr>
            <w:tcW w:w="847" w:type="pct"/>
            <w:vAlign w:val="center"/>
          </w:tcPr>
          <w:p w14:paraId="05FA9E87" w14:textId="4F2406C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1C7DA6D" w14:textId="6618A189"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08863332700192X</w:t>
            </w:r>
          </w:p>
        </w:tc>
      </w:tr>
      <w:tr w:rsidR="00E36A97" w:rsidRPr="00A93255" w14:paraId="534FFE8A" w14:textId="77777777" w:rsidTr="00B2060C">
        <w:trPr>
          <w:trHeight w:val="255"/>
          <w:jc w:val="center"/>
        </w:trPr>
        <w:tc>
          <w:tcPr>
            <w:tcW w:w="626" w:type="pct"/>
            <w:noWrap/>
            <w:vAlign w:val="center"/>
            <w:hideMark/>
          </w:tcPr>
          <w:p w14:paraId="3D1D2DA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395721</w:t>
            </w:r>
          </w:p>
        </w:tc>
        <w:tc>
          <w:tcPr>
            <w:tcW w:w="1733" w:type="pct"/>
            <w:noWrap/>
            <w:vAlign w:val="center"/>
            <w:hideMark/>
          </w:tcPr>
          <w:p w14:paraId="236CFEC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35/145/MC/PTFE/LT/3J</w:t>
            </w:r>
          </w:p>
        </w:tc>
        <w:tc>
          <w:tcPr>
            <w:tcW w:w="736" w:type="pct"/>
            <w:vAlign w:val="center"/>
          </w:tcPr>
          <w:p w14:paraId="512A2FAD" w14:textId="483F7AF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395721</w:t>
            </w:r>
          </w:p>
        </w:tc>
        <w:tc>
          <w:tcPr>
            <w:tcW w:w="847" w:type="pct"/>
            <w:vAlign w:val="center"/>
          </w:tcPr>
          <w:p w14:paraId="71DA7AE0" w14:textId="11BAC74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776674B" w14:textId="6572DA8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08863332700162R</w:t>
            </w:r>
          </w:p>
        </w:tc>
      </w:tr>
      <w:tr w:rsidR="00E36A97" w:rsidRPr="00A93255" w14:paraId="17F5B27F" w14:textId="77777777" w:rsidTr="00B2060C">
        <w:trPr>
          <w:trHeight w:val="255"/>
          <w:jc w:val="center"/>
        </w:trPr>
        <w:tc>
          <w:tcPr>
            <w:tcW w:w="626" w:type="pct"/>
            <w:noWrap/>
            <w:vAlign w:val="center"/>
            <w:hideMark/>
          </w:tcPr>
          <w:p w14:paraId="3EE4C3B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395722</w:t>
            </w:r>
          </w:p>
        </w:tc>
        <w:tc>
          <w:tcPr>
            <w:tcW w:w="1733" w:type="pct"/>
            <w:noWrap/>
            <w:vAlign w:val="center"/>
            <w:hideMark/>
          </w:tcPr>
          <w:p w14:paraId="6934CCD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35/200/FC/PTFE/3J </w:t>
            </w:r>
          </w:p>
        </w:tc>
        <w:tc>
          <w:tcPr>
            <w:tcW w:w="736" w:type="pct"/>
            <w:vAlign w:val="center"/>
          </w:tcPr>
          <w:p w14:paraId="2C168838" w14:textId="465E6061"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395722</w:t>
            </w:r>
          </w:p>
        </w:tc>
        <w:tc>
          <w:tcPr>
            <w:tcW w:w="847" w:type="pct"/>
            <w:vAlign w:val="center"/>
          </w:tcPr>
          <w:p w14:paraId="1B353642" w14:textId="58265772"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9A36F5C" w14:textId="1CB9AE9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75AF3F2E" w14:textId="77777777" w:rsidTr="00B2060C">
        <w:trPr>
          <w:trHeight w:val="255"/>
          <w:jc w:val="center"/>
        </w:trPr>
        <w:tc>
          <w:tcPr>
            <w:tcW w:w="626" w:type="pct"/>
            <w:noWrap/>
            <w:vAlign w:val="center"/>
            <w:hideMark/>
          </w:tcPr>
          <w:p w14:paraId="47CD602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lastRenderedPageBreak/>
              <w:t>395768</w:t>
            </w:r>
          </w:p>
        </w:tc>
        <w:tc>
          <w:tcPr>
            <w:tcW w:w="1733" w:type="pct"/>
            <w:noWrap/>
            <w:vAlign w:val="center"/>
            <w:hideMark/>
          </w:tcPr>
          <w:p w14:paraId="2CEE3326"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35/175/FC/PTFE/3J </w:t>
            </w:r>
          </w:p>
        </w:tc>
        <w:tc>
          <w:tcPr>
            <w:tcW w:w="736" w:type="pct"/>
            <w:vAlign w:val="center"/>
          </w:tcPr>
          <w:p w14:paraId="4F9F9BB0" w14:textId="2DA4379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395768</w:t>
            </w:r>
          </w:p>
        </w:tc>
        <w:tc>
          <w:tcPr>
            <w:tcW w:w="847" w:type="pct"/>
            <w:vAlign w:val="center"/>
          </w:tcPr>
          <w:p w14:paraId="3C2057CA" w14:textId="54276CE3"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92D0C20" w14:textId="40BFC90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0256E9E3" w14:textId="77777777" w:rsidTr="00B2060C">
        <w:trPr>
          <w:trHeight w:val="255"/>
          <w:jc w:val="center"/>
        </w:trPr>
        <w:tc>
          <w:tcPr>
            <w:tcW w:w="626" w:type="pct"/>
            <w:noWrap/>
            <w:vAlign w:val="center"/>
            <w:hideMark/>
          </w:tcPr>
          <w:p w14:paraId="5F17B94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395780</w:t>
            </w:r>
          </w:p>
        </w:tc>
        <w:tc>
          <w:tcPr>
            <w:tcW w:w="1733" w:type="pct"/>
            <w:noWrap/>
            <w:vAlign w:val="center"/>
            <w:hideMark/>
          </w:tcPr>
          <w:p w14:paraId="2C2CA6E6"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35/150/FC/PTFE/7.5J </w:t>
            </w:r>
          </w:p>
        </w:tc>
        <w:tc>
          <w:tcPr>
            <w:tcW w:w="736" w:type="pct"/>
            <w:vAlign w:val="center"/>
          </w:tcPr>
          <w:p w14:paraId="49FC07D3" w14:textId="0FF65BB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395780</w:t>
            </w:r>
          </w:p>
        </w:tc>
        <w:tc>
          <w:tcPr>
            <w:tcW w:w="847" w:type="pct"/>
            <w:vAlign w:val="center"/>
          </w:tcPr>
          <w:p w14:paraId="5BDCB233" w14:textId="33B15DC4"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80B9CEC" w14:textId="7781E2B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215FE998" w14:textId="77777777" w:rsidTr="00B2060C">
        <w:trPr>
          <w:trHeight w:val="255"/>
          <w:jc w:val="center"/>
        </w:trPr>
        <w:tc>
          <w:tcPr>
            <w:tcW w:w="626" w:type="pct"/>
            <w:noWrap/>
            <w:vAlign w:val="center"/>
            <w:hideMark/>
          </w:tcPr>
          <w:p w14:paraId="5B575B7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395787</w:t>
            </w:r>
          </w:p>
        </w:tc>
        <w:tc>
          <w:tcPr>
            <w:tcW w:w="1733" w:type="pct"/>
            <w:noWrap/>
            <w:vAlign w:val="center"/>
            <w:hideMark/>
          </w:tcPr>
          <w:p w14:paraId="415D4DB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35/150/FC/PTFE/1.5J </w:t>
            </w:r>
          </w:p>
        </w:tc>
        <w:tc>
          <w:tcPr>
            <w:tcW w:w="736" w:type="pct"/>
            <w:vAlign w:val="center"/>
          </w:tcPr>
          <w:p w14:paraId="784E65F9" w14:textId="7929B24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395787</w:t>
            </w:r>
          </w:p>
        </w:tc>
        <w:tc>
          <w:tcPr>
            <w:tcW w:w="847" w:type="pct"/>
            <w:vAlign w:val="center"/>
          </w:tcPr>
          <w:p w14:paraId="5E399E8C" w14:textId="25F79200"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37C7932" w14:textId="6C4C1000"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DD8236A" w14:textId="77777777" w:rsidTr="00B2060C">
        <w:trPr>
          <w:trHeight w:val="255"/>
          <w:jc w:val="center"/>
        </w:trPr>
        <w:tc>
          <w:tcPr>
            <w:tcW w:w="626" w:type="pct"/>
            <w:noWrap/>
            <w:vAlign w:val="center"/>
            <w:hideMark/>
          </w:tcPr>
          <w:p w14:paraId="7791235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395794</w:t>
            </w:r>
          </w:p>
        </w:tc>
        <w:tc>
          <w:tcPr>
            <w:tcW w:w="1733" w:type="pct"/>
            <w:noWrap/>
            <w:vAlign w:val="center"/>
            <w:hideMark/>
          </w:tcPr>
          <w:p w14:paraId="16069B0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35/260/FC/PTFE/3J </w:t>
            </w:r>
          </w:p>
        </w:tc>
        <w:tc>
          <w:tcPr>
            <w:tcW w:w="736" w:type="pct"/>
            <w:vAlign w:val="center"/>
          </w:tcPr>
          <w:p w14:paraId="23AB1651" w14:textId="4FAA3BF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395794</w:t>
            </w:r>
          </w:p>
        </w:tc>
        <w:tc>
          <w:tcPr>
            <w:tcW w:w="847" w:type="pct"/>
            <w:vAlign w:val="center"/>
          </w:tcPr>
          <w:p w14:paraId="6325D2B0" w14:textId="5A538B1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6751E5A" w14:textId="7AE35D6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492284FD" w14:textId="77777777" w:rsidTr="00B2060C">
        <w:trPr>
          <w:trHeight w:val="255"/>
          <w:jc w:val="center"/>
        </w:trPr>
        <w:tc>
          <w:tcPr>
            <w:tcW w:w="626" w:type="pct"/>
            <w:noWrap/>
            <w:vAlign w:val="center"/>
            <w:hideMark/>
          </w:tcPr>
          <w:p w14:paraId="27D35F91"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395817</w:t>
            </w:r>
          </w:p>
        </w:tc>
        <w:tc>
          <w:tcPr>
            <w:tcW w:w="1733" w:type="pct"/>
            <w:noWrap/>
            <w:vAlign w:val="center"/>
            <w:hideMark/>
          </w:tcPr>
          <w:p w14:paraId="7306112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38/200/FC/PTFE/3J </w:t>
            </w:r>
          </w:p>
        </w:tc>
        <w:tc>
          <w:tcPr>
            <w:tcW w:w="736" w:type="pct"/>
            <w:vAlign w:val="center"/>
          </w:tcPr>
          <w:p w14:paraId="62E3B607" w14:textId="50CB66A5"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395817</w:t>
            </w:r>
          </w:p>
        </w:tc>
        <w:tc>
          <w:tcPr>
            <w:tcW w:w="847" w:type="pct"/>
            <w:vAlign w:val="center"/>
          </w:tcPr>
          <w:p w14:paraId="4164EF62" w14:textId="5AD59694"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ACC9F9E" w14:textId="5814566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9287433" w14:textId="77777777" w:rsidTr="00B2060C">
        <w:trPr>
          <w:trHeight w:val="255"/>
          <w:jc w:val="center"/>
        </w:trPr>
        <w:tc>
          <w:tcPr>
            <w:tcW w:w="626" w:type="pct"/>
            <w:noWrap/>
            <w:vAlign w:val="center"/>
            <w:hideMark/>
          </w:tcPr>
          <w:p w14:paraId="4C54C35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395839</w:t>
            </w:r>
          </w:p>
        </w:tc>
        <w:tc>
          <w:tcPr>
            <w:tcW w:w="1733" w:type="pct"/>
            <w:noWrap/>
            <w:vAlign w:val="center"/>
            <w:hideMark/>
          </w:tcPr>
          <w:p w14:paraId="6AD79E6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38/260/FC/PTFE/3J </w:t>
            </w:r>
          </w:p>
        </w:tc>
        <w:tc>
          <w:tcPr>
            <w:tcW w:w="736" w:type="pct"/>
            <w:vAlign w:val="center"/>
          </w:tcPr>
          <w:p w14:paraId="1064BC60" w14:textId="262DA1B5"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395839</w:t>
            </w:r>
          </w:p>
        </w:tc>
        <w:tc>
          <w:tcPr>
            <w:tcW w:w="847" w:type="pct"/>
            <w:vAlign w:val="center"/>
          </w:tcPr>
          <w:p w14:paraId="36EDDAD2" w14:textId="1535DE8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CE3AFAD" w14:textId="6A9A909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49AC0B5B" w14:textId="77777777" w:rsidTr="00B2060C">
        <w:trPr>
          <w:trHeight w:val="255"/>
          <w:jc w:val="center"/>
        </w:trPr>
        <w:tc>
          <w:tcPr>
            <w:tcW w:w="626" w:type="pct"/>
            <w:noWrap/>
            <w:vAlign w:val="center"/>
            <w:hideMark/>
          </w:tcPr>
          <w:p w14:paraId="5FFE9BB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395863</w:t>
            </w:r>
          </w:p>
        </w:tc>
        <w:tc>
          <w:tcPr>
            <w:tcW w:w="1733" w:type="pct"/>
            <w:noWrap/>
            <w:vAlign w:val="center"/>
            <w:hideMark/>
          </w:tcPr>
          <w:p w14:paraId="45A7ED5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38/150/FC/PTFE/1.5J</w:t>
            </w:r>
          </w:p>
        </w:tc>
        <w:tc>
          <w:tcPr>
            <w:tcW w:w="736" w:type="pct"/>
            <w:vAlign w:val="center"/>
          </w:tcPr>
          <w:p w14:paraId="7980BABA" w14:textId="3FA16775"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395863</w:t>
            </w:r>
          </w:p>
        </w:tc>
        <w:tc>
          <w:tcPr>
            <w:tcW w:w="847" w:type="pct"/>
            <w:vAlign w:val="center"/>
          </w:tcPr>
          <w:p w14:paraId="6D4C2BB4" w14:textId="74B42D3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6489E69" w14:textId="1038A9D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22336C72" w14:textId="77777777" w:rsidTr="00B2060C">
        <w:trPr>
          <w:trHeight w:val="255"/>
          <w:jc w:val="center"/>
        </w:trPr>
        <w:tc>
          <w:tcPr>
            <w:tcW w:w="626" w:type="pct"/>
            <w:noWrap/>
            <w:vAlign w:val="center"/>
            <w:hideMark/>
          </w:tcPr>
          <w:p w14:paraId="683C75C0"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395884</w:t>
            </w:r>
          </w:p>
        </w:tc>
        <w:tc>
          <w:tcPr>
            <w:tcW w:w="1733" w:type="pct"/>
            <w:noWrap/>
            <w:vAlign w:val="center"/>
            <w:hideMark/>
          </w:tcPr>
          <w:p w14:paraId="727E42D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28/150/FC/PTFE/ST</w:t>
            </w:r>
          </w:p>
        </w:tc>
        <w:tc>
          <w:tcPr>
            <w:tcW w:w="736" w:type="pct"/>
            <w:vAlign w:val="center"/>
          </w:tcPr>
          <w:p w14:paraId="40E5FAA4" w14:textId="2E0AD10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395884</w:t>
            </w:r>
          </w:p>
        </w:tc>
        <w:tc>
          <w:tcPr>
            <w:tcW w:w="847" w:type="pct"/>
            <w:vAlign w:val="center"/>
          </w:tcPr>
          <w:p w14:paraId="071808F8" w14:textId="2EAA56B3"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0D6B76C" w14:textId="54BC638C"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7787775B" w14:textId="77777777" w:rsidTr="00B2060C">
        <w:trPr>
          <w:trHeight w:val="255"/>
          <w:jc w:val="center"/>
        </w:trPr>
        <w:tc>
          <w:tcPr>
            <w:tcW w:w="626" w:type="pct"/>
            <w:noWrap/>
            <w:vAlign w:val="center"/>
            <w:hideMark/>
          </w:tcPr>
          <w:p w14:paraId="29D40F1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395900</w:t>
            </w:r>
          </w:p>
        </w:tc>
        <w:tc>
          <w:tcPr>
            <w:tcW w:w="1733" w:type="pct"/>
            <w:noWrap/>
            <w:vAlign w:val="center"/>
            <w:hideMark/>
          </w:tcPr>
          <w:p w14:paraId="47535EE9"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32/150/FC/PTFE/1.5J</w:t>
            </w:r>
          </w:p>
        </w:tc>
        <w:tc>
          <w:tcPr>
            <w:tcW w:w="736" w:type="pct"/>
            <w:vAlign w:val="center"/>
          </w:tcPr>
          <w:p w14:paraId="49296780" w14:textId="7001544D"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395900</w:t>
            </w:r>
          </w:p>
        </w:tc>
        <w:tc>
          <w:tcPr>
            <w:tcW w:w="847" w:type="pct"/>
            <w:vAlign w:val="center"/>
          </w:tcPr>
          <w:p w14:paraId="2C1ED4D7" w14:textId="6A1646E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46CF905" w14:textId="79C1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220C3ED3" w14:textId="77777777" w:rsidTr="00B2060C">
        <w:trPr>
          <w:trHeight w:val="255"/>
          <w:jc w:val="center"/>
        </w:trPr>
        <w:tc>
          <w:tcPr>
            <w:tcW w:w="626" w:type="pct"/>
            <w:noWrap/>
            <w:vAlign w:val="center"/>
            <w:hideMark/>
          </w:tcPr>
          <w:p w14:paraId="22FAD78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395919</w:t>
            </w:r>
          </w:p>
        </w:tc>
        <w:tc>
          <w:tcPr>
            <w:tcW w:w="1733" w:type="pct"/>
            <w:noWrap/>
            <w:vAlign w:val="center"/>
            <w:hideMark/>
          </w:tcPr>
          <w:p w14:paraId="0C2ACDBB"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35/150/FC/PTFE/LT/1.5J  </w:t>
            </w:r>
          </w:p>
        </w:tc>
        <w:tc>
          <w:tcPr>
            <w:tcW w:w="736" w:type="pct"/>
            <w:vAlign w:val="center"/>
          </w:tcPr>
          <w:p w14:paraId="13F7F114" w14:textId="7E0C039B"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395919</w:t>
            </w:r>
          </w:p>
        </w:tc>
        <w:tc>
          <w:tcPr>
            <w:tcW w:w="847" w:type="pct"/>
            <w:vAlign w:val="center"/>
          </w:tcPr>
          <w:p w14:paraId="3BB52EC5" w14:textId="2CF5DB06"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1232C30" w14:textId="41203384"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08863332700222L</w:t>
            </w:r>
          </w:p>
        </w:tc>
      </w:tr>
      <w:tr w:rsidR="00E36A97" w:rsidRPr="00A93255" w14:paraId="04A24166" w14:textId="77777777" w:rsidTr="00B2060C">
        <w:trPr>
          <w:trHeight w:val="255"/>
          <w:jc w:val="center"/>
        </w:trPr>
        <w:tc>
          <w:tcPr>
            <w:tcW w:w="626" w:type="pct"/>
            <w:noWrap/>
            <w:vAlign w:val="center"/>
            <w:hideMark/>
          </w:tcPr>
          <w:p w14:paraId="4AD2E1D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395930E</w:t>
            </w:r>
          </w:p>
        </w:tc>
        <w:tc>
          <w:tcPr>
            <w:tcW w:w="1733" w:type="pct"/>
            <w:noWrap/>
            <w:vAlign w:val="center"/>
            <w:hideMark/>
          </w:tcPr>
          <w:p w14:paraId="172FEADA"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35/150/FC/PTFE/BEN </w:t>
            </w:r>
          </w:p>
        </w:tc>
        <w:tc>
          <w:tcPr>
            <w:tcW w:w="736" w:type="pct"/>
            <w:vAlign w:val="center"/>
          </w:tcPr>
          <w:p w14:paraId="51EA1F44" w14:textId="2DF3586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395930E</w:t>
            </w:r>
          </w:p>
        </w:tc>
        <w:tc>
          <w:tcPr>
            <w:tcW w:w="847" w:type="pct"/>
            <w:vAlign w:val="center"/>
          </w:tcPr>
          <w:p w14:paraId="3A422369" w14:textId="2E4FC3F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4516192" w14:textId="4544C99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08863332700122H</w:t>
            </w:r>
          </w:p>
        </w:tc>
      </w:tr>
      <w:tr w:rsidR="00E36A97" w:rsidRPr="00A93255" w14:paraId="5DF23E5D" w14:textId="77777777" w:rsidTr="00B2060C">
        <w:trPr>
          <w:trHeight w:val="255"/>
          <w:jc w:val="center"/>
        </w:trPr>
        <w:tc>
          <w:tcPr>
            <w:tcW w:w="626" w:type="pct"/>
            <w:noWrap/>
            <w:vAlign w:val="center"/>
            <w:hideMark/>
          </w:tcPr>
          <w:p w14:paraId="5FB3878C"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395931</w:t>
            </w:r>
          </w:p>
        </w:tc>
        <w:tc>
          <w:tcPr>
            <w:tcW w:w="1733" w:type="pct"/>
            <w:noWrap/>
            <w:vAlign w:val="center"/>
            <w:hideMark/>
          </w:tcPr>
          <w:p w14:paraId="0563E71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32/150/FC/PTFE/BEN</w:t>
            </w:r>
          </w:p>
        </w:tc>
        <w:tc>
          <w:tcPr>
            <w:tcW w:w="736" w:type="pct"/>
            <w:vAlign w:val="center"/>
          </w:tcPr>
          <w:p w14:paraId="2B21631B" w14:textId="6B93547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395931</w:t>
            </w:r>
          </w:p>
        </w:tc>
        <w:tc>
          <w:tcPr>
            <w:tcW w:w="847" w:type="pct"/>
            <w:vAlign w:val="center"/>
          </w:tcPr>
          <w:p w14:paraId="604F1E8A" w14:textId="28A0AF4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4A63AE5" w14:textId="7F6DFB2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08863332700122H</w:t>
            </w:r>
          </w:p>
        </w:tc>
      </w:tr>
      <w:tr w:rsidR="00E36A97" w:rsidRPr="00A93255" w14:paraId="42F6A625" w14:textId="77777777" w:rsidTr="00B2060C">
        <w:trPr>
          <w:trHeight w:val="255"/>
          <w:jc w:val="center"/>
        </w:trPr>
        <w:tc>
          <w:tcPr>
            <w:tcW w:w="626" w:type="pct"/>
            <w:noWrap/>
            <w:vAlign w:val="center"/>
            <w:hideMark/>
          </w:tcPr>
          <w:p w14:paraId="314F617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395933C</w:t>
            </w:r>
          </w:p>
        </w:tc>
        <w:tc>
          <w:tcPr>
            <w:tcW w:w="1733" w:type="pct"/>
            <w:noWrap/>
            <w:vAlign w:val="center"/>
            <w:hideMark/>
          </w:tcPr>
          <w:p w14:paraId="4D5AB70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38/150/FC/PTFE/BEN</w:t>
            </w:r>
          </w:p>
        </w:tc>
        <w:tc>
          <w:tcPr>
            <w:tcW w:w="736" w:type="pct"/>
            <w:vAlign w:val="center"/>
          </w:tcPr>
          <w:p w14:paraId="50BA5351" w14:textId="0E1B318B"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395933C</w:t>
            </w:r>
          </w:p>
        </w:tc>
        <w:tc>
          <w:tcPr>
            <w:tcW w:w="847" w:type="pct"/>
            <w:vAlign w:val="center"/>
          </w:tcPr>
          <w:p w14:paraId="59FC57A3" w14:textId="5FA474AA"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C2C1BC6" w14:textId="46D6DDC5"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08863332700122H</w:t>
            </w:r>
          </w:p>
        </w:tc>
      </w:tr>
      <w:tr w:rsidR="00E36A97" w:rsidRPr="00A93255" w14:paraId="03B10BE0" w14:textId="77777777" w:rsidTr="00B2060C">
        <w:trPr>
          <w:trHeight w:val="255"/>
          <w:jc w:val="center"/>
        </w:trPr>
        <w:tc>
          <w:tcPr>
            <w:tcW w:w="626" w:type="pct"/>
            <w:noWrap/>
            <w:vAlign w:val="center"/>
            <w:hideMark/>
          </w:tcPr>
          <w:p w14:paraId="0B50AFEA"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395961</w:t>
            </w:r>
          </w:p>
        </w:tc>
        <w:tc>
          <w:tcPr>
            <w:tcW w:w="1733" w:type="pct"/>
            <w:noWrap/>
            <w:vAlign w:val="center"/>
            <w:hideMark/>
          </w:tcPr>
          <w:p w14:paraId="317948A6"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28/150/FC/PTFE/3J </w:t>
            </w:r>
          </w:p>
        </w:tc>
        <w:tc>
          <w:tcPr>
            <w:tcW w:w="736" w:type="pct"/>
            <w:vAlign w:val="center"/>
          </w:tcPr>
          <w:p w14:paraId="05A48964" w14:textId="444867DB"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395961</w:t>
            </w:r>
          </w:p>
        </w:tc>
        <w:tc>
          <w:tcPr>
            <w:tcW w:w="847" w:type="pct"/>
            <w:vAlign w:val="center"/>
          </w:tcPr>
          <w:p w14:paraId="5D005EF0" w14:textId="37446D52"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4E4DB54" w14:textId="65101F9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61C24C62" w14:textId="77777777" w:rsidTr="00B2060C">
        <w:trPr>
          <w:trHeight w:val="255"/>
          <w:jc w:val="center"/>
        </w:trPr>
        <w:tc>
          <w:tcPr>
            <w:tcW w:w="626" w:type="pct"/>
            <w:noWrap/>
            <w:vAlign w:val="center"/>
            <w:hideMark/>
          </w:tcPr>
          <w:p w14:paraId="3A214367"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395979</w:t>
            </w:r>
          </w:p>
        </w:tc>
        <w:tc>
          <w:tcPr>
            <w:tcW w:w="1733" w:type="pct"/>
            <w:noWrap/>
            <w:vAlign w:val="center"/>
            <w:hideMark/>
          </w:tcPr>
          <w:p w14:paraId="292394A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15/150/FC/SS/MULLINS</w:t>
            </w:r>
          </w:p>
        </w:tc>
        <w:tc>
          <w:tcPr>
            <w:tcW w:w="736" w:type="pct"/>
            <w:vAlign w:val="center"/>
          </w:tcPr>
          <w:p w14:paraId="2D440320" w14:textId="28C5058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395979</w:t>
            </w:r>
          </w:p>
        </w:tc>
        <w:tc>
          <w:tcPr>
            <w:tcW w:w="847" w:type="pct"/>
            <w:vAlign w:val="center"/>
          </w:tcPr>
          <w:p w14:paraId="2862AF00" w14:textId="6C156DD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50A49B1" w14:textId="47549C49"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08863332700012C</w:t>
            </w:r>
          </w:p>
        </w:tc>
      </w:tr>
      <w:tr w:rsidR="00E36A97" w:rsidRPr="00A93255" w14:paraId="1B59B220" w14:textId="77777777" w:rsidTr="00B2060C">
        <w:trPr>
          <w:trHeight w:val="255"/>
          <w:jc w:val="center"/>
        </w:trPr>
        <w:tc>
          <w:tcPr>
            <w:tcW w:w="626" w:type="pct"/>
            <w:noWrap/>
            <w:vAlign w:val="center"/>
            <w:hideMark/>
          </w:tcPr>
          <w:p w14:paraId="75F9479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395980</w:t>
            </w:r>
          </w:p>
        </w:tc>
        <w:tc>
          <w:tcPr>
            <w:tcW w:w="1733" w:type="pct"/>
            <w:noWrap/>
            <w:vAlign w:val="center"/>
            <w:hideMark/>
          </w:tcPr>
          <w:p w14:paraId="773CF6BF"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17/150/FC/SS/MULLINS</w:t>
            </w:r>
          </w:p>
        </w:tc>
        <w:tc>
          <w:tcPr>
            <w:tcW w:w="736" w:type="pct"/>
            <w:vAlign w:val="center"/>
          </w:tcPr>
          <w:p w14:paraId="079E0CB7" w14:textId="297255D4"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395980</w:t>
            </w:r>
          </w:p>
        </w:tc>
        <w:tc>
          <w:tcPr>
            <w:tcW w:w="847" w:type="pct"/>
            <w:vAlign w:val="center"/>
          </w:tcPr>
          <w:p w14:paraId="75E226A0" w14:textId="517B2C5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8D2FDE3" w14:textId="57F391FB"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08863332700012C</w:t>
            </w:r>
          </w:p>
        </w:tc>
      </w:tr>
      <w:tr w:rsidR="00E36A97" w:rsidRPr="00A93255" w14:paraId="1C4E9408" w14:textId="77777777" w:rsidTr="00B2060C">
        <w:trPr>
          <w:trHeight w:val="255"/>
          <w:jc w:val="center"/>
        </w:trPr>
        <w:tc>
          <w:tcPr>
            <w:tcW w:w="626" w:type="pct"/>
            <w:noWrap/>
            <w:vAlign w:val="center"/>
            <w:hideMark/>
          </w:tcPr>
          <w:p w14:paraId="5B132F8B"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395991</w:t>
            </w:r>
          </w:p>
        </w:tc>
        <w:tc>
          <w:tcPr>
            <w:tcW w:w="1733" w:type="pct"/>
            <w:noWrap/>
            <w:vAlign w:val="center"/>
            <w:hideMark/>
          </w:tcPr>
          <w:p w14:paraId="0A13D100"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30/150/FC/PTFE/3J</w:t>
            </w:r>
          </w:p>
        </w:tc>
        <w:tc>
          <w:tcPr>
            <w:tcW w:w="736" w:type="pct"/>
            <w:vAlign w:val="center"/>
          </w:tcPr>
          <w:p w14:paraId="0B5AD74B" w14:textId="22535F90"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395991</w:t>
            </w:r>
          </w:p>
        </w:tc>
        <w:tc>
          <w:tcPr>
            <w:tcW w:w="847" w:type="pct"/>
            <w:vAlign w:val="center"/>
          </w:tcPr>
          <w:p w14:paraId="4F14C05F" w14:textId="32142A2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54596E3" w14:textId="09CCA68E"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053DE379" w14:textId="77777777" w:rsidTr="00B2060C">
        <w:trPr>
          <w:trHeight w:val="255"/>
          <w:jc w:val="center"/>
        </w:trPr>
        <w:tc>
          <w:tcPr>
            <w:tcW w:w="626" w:type="pct"/>
            <w:noWrap/>
            <w:vAlign w:val="center"/>
            <w:hideMark/>
          </w:tcPr>
          <w:p w14:paraId="0D91B91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395993</w:t>
            </w:r>
          </w:p>
        </w:tc>
        <w:tc>
          <w:tcPr>
            <w:tcW w:w="1733" w:type="pct"/>
            <w:noWrap/>
            <w:vAlign w:val="center"/>
            <w:hideMark/>
          </w:tcPr>
          <w:p w14:paraId="2A75A9E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35/150/FC/PTFE/3J/HD</w:t>
            </w:r>
          </w:p>
        </w:tc>
        <w:tc>
          <w:tcPr>
            <w:tcW w:w="736" w:type="pct"/>
            <w:vAlign w:val="center"/>
          </w:tcPr>
          <w:p w14:paraId="629CFFFE" w14:textId="7385DDF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395993</w:t>
            </w:r>
          </w:p>
        </w:tc>
        <w:tc>
          <w:tcPr>
            <w:tcW w:w="847" w:type="pct"/>
            <w:vAlign w:val="center"/>
          </w:tcPr>
          <w:p w14:paraId="23038393" w14:textId="49DA292A"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F04C063" w14:textId="2181780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08863332700132K</w:t>
            </w:r>
          </w:p>
        </w:tc>
      </w:tr>
      <w:tr w:rsidR="00E36A97" w:rsidRPr="00A93255" w14:paraId="43639BDB" w14:textId="77777777" w:rsidTr="00B2060C">
        <w:trPr>
          <w:trHeight w:val="255"/>
          <w:jc w:val="center"/>
        </w:trPr>
        <w:tc>
          <w:tcPr>
            <w:tcW w:w="626" w:type="pct"/>
            <w:noWrap/>
            <w:vAlign w:val="center"/>
            <w:hideMark/>
          </w:tcPr>
          <w:p w14:paraId="324C49F6"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A395231</w:t>
            </w:r>
          </w:p>
        </w:tc>
        <w:tc>
          <w:tcPr>
            <w:tcW w:w="1733" w:type="pct"/>
            <w:noWrap/>
            <w:vAlign w:val="center"/>
            <w:hideMark/>
          </w:tcPr>
          <w:p w14:paraId="33BE344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35/150/FC/PTFE/CLASSIC       </w:t>
            </w:r>
          </w:p>
        </w:tc>
        <w:tc>
          <w:tcPr>
            <w:tcW w:w="736" w:type="pct"/>
            <w:vAlign w:val="center"/>
          </w:tcPr>
          <w:p w14:paraId="23E16B8B" w14:textId="71A157F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A395231</w:t>
            </w:r>
          </w:p>
        </w:tc>
        <w:tc>
          <w:tcPr>
            <w:tcW w:w="847" w:type="pct"/>
            <w:vAlign w:val="center"/>
          </w:tcPr>
          <w:p w14:paraId="74CF0925" w14:textId="6B4EBB8C"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22E7DCA3" w14:textId="708A6DB9"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100570ED" w14:textId="77777777" w:rsidTr="00B2060C">
        <w:trPr>
          <w:trHeight w:val="255"/>
          <w:jc w:val="center"/>
        </w:trPr>
        <w:tc>
          <w:tcPr>
            <w:tcW w:w="626" w:type="pct"/>
            <w:noWrap/>
            <w:vAlign w:val="center"/>
            <w:hideMark/>
          </w:tcPr>
          <w:p w14:paraId="5F5EE9FD"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A395282</w:t>
            </w:r>
          </w:p>
        </w:tc>
        <w:tc>
          <w:tcPr>
            <w:tcW w:w="1733" w:type="pct"/>
            <w:noWrap/>
            <w:vAlign w:val="center"/>
            <w:hideMark/>
          </w:tcPr>
          <w:p w14:paraId="5743690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35/150/FC/PTFE/3J</w:t>
            </w:r>
          </w:p>
        </w:tc>
        <w:tc>
          <w:tcPr>
            <w:tcW w:w="736" w:type="pct"/>
            <w:vAlign w:val="center"/>
          </w:tcPr>
          <w:p w14:paraId="5F4BFA45" w14:textId="55B7CBA2"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A395282</w:t>
            </w:r>
          </w:p>
        </w:tc>
        <w:tc>
          <w:tcPr>
            <w:tcW w:w="847" w:type="pct"/>
            <w:vAlign w:val="center"/>
          </w:tcPr>
          <w:p w14:paraId="75364409" w14:textId="6378A860"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5021DEE7" w14:textId="61DA8DB0"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284E59D" w14:textId="77777777" w:rsidTr="00B2060C">
        <w:trPr>
          <w:trHeight w:val="255"/>
          <w:jc w:val="center"/>
        </w:trPr>
        <w:tc>
          <w:tcPr>
            <w:tcW w:w="626" w:type="pct"/>
            <w:noWrap/>
            <w:vAlign w:val="center"/>
            <w:hideMark/>
          </w:tcPr>
          <w:p w14:paraId="3BC9FA6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A395284</w:t>
            </w:r>
          </w:p>
        </w:tc>
        <w:tc>
          <w:tcPr>
            <w:tcW w:w="1733" w:type="pct"/>
            <w:noWrap/>
            <w:vAlign w:val="center"/>
            <w:hideMark/>
          </w:tcPr>
          <w:p w14:paraId="4E97439D"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38/150/FC/PTFE/3J</w:t>
            </w:r>
          </w:p>
        </w:tc>
        <w:tc>
          <w:tcPr>
            <w:tcW w:w="736" w:type="pct"/>
            <w:vAlign w:val="center"/>
          </w:tcPr>
          <w:p w14:paraId="58C0B8BB" w14:textId="070BF546"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A395284</w:t>
            </w:r>
          </w:p>
        </w:tc>
        <w:tc>
          <w:tcPr>
            <w:tcW w:w="847" w:type="pct"/>
            <w:vAlign w:val="center"/>
          </w:tcPr>
          <w:p w14:paraId="628BE199" w14:textId="050C4E68"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C09B8DA" w14:textId="317FF531"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01605304" w14:textId="77777777" w:rsidTr="00B2060C">
        <w:trPr>
          <w:trHeight w:val="255"/>
          <w:jc w:val="center"/>
        </w:trPr>
        <w:tc>
          <w:tcPr>
            <w:tcW w:w="626" w:type="pct"/>
            <w:noWrap/>
            <w:vAlign w:val="center"/>
            <w:hideMark/>
          </w:tcPr>
          <w:p w14:paraId="2F697C5F"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A395312</w:t>
            </w:r>
          </w:p>
        </w:tc>
        <w:tc>
          <w:tcPr>
            <w:tcW w:w="1733" w:type="pct"/>
            <w:noWrap/>
            <w:vAlign w:val="center"/>
            <w:hideMark/>
          </w:tcPr>
          <w:p w14:paraId="7CD51529"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35/150/MC/PTFE/3J/HD</w:t>
            </w:r>
          </w:p>
        </w:tc>
        <w:tc>
          <w:tcPr>
            <w:tcW w:w="736" w:type="pct"/>
            <w:vAlign w:val="center"/>
          </w:tcPr>
          <w:p w14:paraId="49F55C2D" w14:textId="70CD35B9"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A395312</w:t>
            </w:r>
          </w:p>
        </w:tc>
        <w:tc>
          <w:tcPr>
            <w:tcW w:w="847" w:type="pct"/>
            <w:vAlign w:val="center"/>
          </w:tcPr>
          <w:p w14:paraId="4E4E6A19" w14:textId="64B7A10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1599BF22" w14:textId="101F7A81"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08863332700272W</w:t>
            </w:r>
          </w:p>
        </w:tc>
      </w:tr>
      <w:tr w:rsidR="00E36A97" w:rsidRPr="00A93255" w14:paraId="5122594A" w14:textId="77777777" w:rsidTr="00B2060C">
        <w:trPr>
          <w:trHeight w:val="255"/>
          <w:jc w:val="center"/>
        </w:trPr>
        <w:tc>
          <w:tcPr>
            <w:tcW w:w="626" w:type="pct"/>
            <w:noWrap/>
            <w:vAlign w:val="center"/>
            <w:hideMark/>
          </w:tcPr>
          <w:p w14:paraId="675D7B3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A395369</w:t>
            </w:r>
          </w:p>
        </w:tc>
        <w:tc>
          <w:tcPr>
            <w:tcW w:w="1733" w:type="pct"/>
            <w:noWrap/>
            <w:vAlign w:val="center"/>
            <w:hideMark/>
          </w:tcPr>
          <w:p w14:paraId="084C169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35/260/FC/PTFE/CLASSIC</w:t>
            </w:r>
          </w:p>
        </w:tc>
        <w:tc>
          <w:tcPr>
            <w:tcW w:w="736" w:type="pct"/>
            <w:vAlign w:val="center"/>
          </w:tcPr>
          <w:p w14:paraId="35A0E81C" w14:textId="0B92FC5C"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A395369</w:t>
            </w:r>
          </w:p>
        </w:tc>
        <w:tc>
          <w:tcPr>
            <w:tcW w:w="847" w:type="pct"/>
            <w:vAlign w:val="center"/>
          </w:tcPr>
          <w:p w14:paraId="5F15E4D3" w14:textId="6C698AB5"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A0B7399" w14:textId="24A1172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08863332700052L</w:t>
            </w:r>
          </w:p>
        </w:tc>
      </w:tr>
      <w:tr w:rsidR="00E36A97" w:rsidRPr="00A93255" w14:paraId="046C0D29" w14:textId="77777777" w:rsidTr="00B2060C">
        <w:trPr>
          <w:trHeight w:val="255"/>
          <w:jc w:val="center"/>
        </w:trPr>
        <w:tc>
          <w:tcPr>
            <w:tcW w:w="626" w:type="pct"/>
            <w:noWrap/>
            <w:vAlign w:val="center"/>
            <w:hideMark/>
          </w:tcPr>
          <w:p w14:paraId="2DC840EE"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A395482</w:t>
            </w:r>
          </w:p>
        </w:tc>
        <w:tc>
          <w:tcPr>
            <w:tcW w:w="1733" w:type="pct"/>
            <w:noWrap/>
            <w:vAlign w:val="center"/>
            <w:hideMark/>
          </w:tcPr>
          <w:p w14:paraId="766FA427"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35/180/FC/PTFE/3J</w:t>
            </w:r>
          </w:p>
        </w:tc>
        <w:tc>
          <w:tcPr>
            <w:tcW w:w="736" w:type="pct"/>
            <w:vAlign w:val="center"/>
          </w:tcPr>
          <w:p w14:paraId="73ED280E" w14:textId="20E81C8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A395482</w:t>
            </w:r>
          </w:p>
        </w:tc>
        <w:tc>
          <w:tcPr>
            <w:tcW w:w="847" w:type="pct"/>
            <w:vAlign w:val="center"/>
          </w:tcPr>
          <w:p w14:paraId="03085F06" w14:textId="6AD3C022"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33F96720" w14:textId="1FC889FA"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A7ADFDC" w14:textId="77777777" w:rsidTr="00B2060C">
        <w:trPr>
          <w:trHeight w:val="255"/>
          <w:jc w:val="center"/>
        </w:trPr>
        <w:tc>
          <w:tcPr>
            <w:tcW w:w="626" w:type="pct"/>
            <w:noWrap/>
            <w:vAlign w:val="center"/>
            <w:hideMark/>
          </w:tcPr>
          <w:p w14:paraId="404184A2"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A395559</w:t>
            </w:r>
          </w:p>
        </w:tc>
        <w:tc>
          <w:tcPr>
            <w:tcW w:w="1733" w:type="pct"/>
            <w:noWrap/>
            <w:vAlign w:val="center"/>
            <w:hideMark/>
          </w:tcPr>
          <w:p w14:paraId="2C8A112C"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 xml:space="preserve">25/150/FC/PTFE/3J </w:t>
            </w:r>
          </w:p>
        </w:tc>
        <w:tc>
          <w:tcPr>
            <w:tcW w:w="736" w:type="pct"/>
            <w:vAlign w:val="center"/>
          </w:tcPr>
          <w:p w14:paraId="20EF66AB" w14:textId="039B4F59"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A395559</w:t>
            </w:r>
          </w:p>
        </w:tc>
        <w:tc>
          <w:tcPr>
            <w:tcW w:w="847" w:type="pct"/>
            <w:vAlign w:val="center"/>
          </w:tcPr>
          <w:p w14:paraId="667EF3D0" w14:textId="10026E11"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47C1820D" w14:textId="26C72C8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50947325" w14:textId="77777777" w:rsidTr="00B2060C">
        <w:trPr>
          <w:trHeight w:val="255"/>
          <w:jc w:val="center"/>
        </w:trPr>
        <w:tc>
          <w:tcPr>
            <w:tcW w:w="626" w:type="pct"/>
            <w:noWrap/>
            <w:vAlign w:val="center"/>
            <w:hideMark/>
          </w:tcPr>
          <w:p w14:paraId="36EAD04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A395600</w:t>
            </w:r>
          </w:p>
        </w:tc>
        <w:tc>
          <w:tcPr>
            <w:tcW w:w="1733" w:type="pct"/>
            <w:noWrap/>
            <w:vAlign w:val="center"/>
            <w:hideMark/>
          </w:tcPr>
          <w:p w14:paraId="69449645"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32/150/FC/PTFE/3J</w:t>
            </w:r>
          </w:p>
        </w:tc>
        <w:tc>
          <w:tcPr>
            <w:tcW w:w="736" w:type="pct"/>
            <w:vAlign w:val="center"/>
          </w:tcPr>
          <w:p w14:paraId="5CD4FA2F" w14:textId="783FB6CF"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A395600</w:t>
            </w:r>
          </w:p>
        </w:tc>
        <w:tc>
          <w:tcPr>
            <w:tcW w:w="847" w:type="pct"/>
            <w:vAlign w:val="center"/>
          </w:tcPr>
          <w:p w14:paraId="0638F712" w14:textId="209E4B0F"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745BF8B" w14:textId="50DAD143"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0D978D3E" w14:textId="77777777" w:rsidTr="00B2060C">
        <w:trPr>
          <w:trHeight w:val="255"/>
          <w:jc w:val="center"/>
        </w:trPr>
        <w:tc>
          <w:tcPr>
            <w:tcW w:w="626" w:type="pct"/>
            <w:noWrap/>
            <w:vAlign w:val="center"/>
            <w:hideMark/>
          </w:tcPr>
          <w:p w14:paraId="6A123605"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A395613</w:t>
            </w:r>
          </w:p>
        </w:tc>
        <w:tc>
          <w:tcPr>
            <w:tcW w:w="1733" w:type="pct"/>
            <w:noWrap/>
            <w:vAlign w:val="center"/>
            <w:hideMark/>
          </w:tcPr>
          <w:p w14:paraId="57AF470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32/125/FC/PTFE/3J</w:t>
            </w:r>
          </w:p>
        </w:tc>
        <w:tc>
          <w:tcPr>
            <w:tcW w:w="736" w:type="pct"/>
            <w:vAlign w:val="center"/>
          </w:tcPr>
          <w:p w14:paraId="0C98AED6" w14:textId="3F552D38"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A395613</w:t>
            </w:r>
          </w:p>
        </w:tc>
        <w:tc>
          <w:tcPr>
            <w:tcW w:w="847" w:type="pct"/>
            <w:vAlign w:val="center"/>
          </w:tcPr>
          <w:p w14:paraId="75344D39" w14:textId="1A3FD416"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7A443F30" w14:textId="5287FEA7"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199B7BE" w14:textId="77777777" w:rsidTr="00B2060C">
        <w:trPr>
          <w:trHeight w:val="255"/>
          <w:jc w:val="center"/>
        </w:trPr>
        <w:tc>
          <w:tcPr>
            <w:tcW w:w="626" w:type="pct"/>
            <w:noWrap/>
            <w:vAlign w:val="center"/>
            <w:hideMark/>
          </w:tcPr>
          <w:p w14:paraId="0A12432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A395722</w:t>
            </w:r>
          </w:p>
        </w:tc>
        <w:tc>
          <w:tcPr>
            <w:tcW w:w="1733" w:type="pct"/>
            <w:noWrap/>
            <w:vAlign w:val="center"/>
            <w:hideMark/>
          </w:tcPr>
          <w:p w14:paraId="79A677B8"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35/200/FC/PTFE/3J</w:t>
            </w:r>
          </w:p>
        </w:tc>
        <w:tc>
          <w:tcPr>
            <w:tcW w:w="736" w:type="pct"/>
            <w:vAlign w:val="center"/>
          </w:tcPr>
          <w:p w14:paraId="0EDEDA28" w14:textId="41B4874C"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A395722</w:t>
            </w:r>
          </w:p>
        </w:tc>
        <w:tc>
          <w:tcPr>
            <w:tcW w:w="847" w:type="pct"/>
            <w:vAlign w:val="center"/>
          </w:tcPr>
          <w:p w14:paraId="385D2AEE" w14:textId="38A0564D"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24BBE2A" w14:textId="4F37FAD3"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65CFB15E" w14:textId="77777777" w:rsidTr="00B2060C">
        <w:trPr>
          <w:trHeight w:val="255"/>
          <w:jc w:val="center"/>
        </w:trPr>
        <w:tc>
          <w:tcPr>
            <w:tcW w:w="626" w:type="pct"/>
            <w:noWrap/>
            <w:vAlign w:val="center"/>
            <w:hideMark/>
          </w:tcPr>
          <w:p w14:paraId="712AC8C4"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A395787</w:t>
            </w:r>
          </w:p>
        </w:tc>
        <w:tc>
          <w:tcPr>
            <w:tcW w:w="1733" w:type="pct"/>
            <w:noWrap/>
            <w:vAlign w:val="center"/>
            <w:hideMark/>
          </w:tcPr>
          <w:p w14:paraId="1164F1C1"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35/150/FC/PTFE/1.5J</w:t>
            </w:r>
          </w:p>
        </w:tc>
        <w:tc>
          <w:tcPr>
            <w:tcW w:w="736" w:type="pct"/>
            <w:vAlign w:val="center"/>
          </w:tcPr>
          <w:p w14:paraId="10FB34BB" w14:textId="45B7532A"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A395787</w:t>
            </w:r>
          </w:p>
        </w:tc>
        <w:tc>
          <w:tcPr>
            <w:tcW w:w="847" w:type="pct"/>
            <w:vAlign w:val="center"/>
          </w:tcPr>
          <w:p w14:paraId="0CE01C03" w14:textId="0D94E2D9"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689B37FA" w14:textId="229C3E6D"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tr w:rsidR="00E36A97" w:rsidRPr="00A93255" w14:paraId="3033CB13" w14:textId="77777777" w:rsidTr="00B2060C">
        <w:trPr>
          <w:trHeight w:val="255"/>
          <w:jc w:val="center"/>
        </w:trPr>
        <w:tc>
          <w:tcPr>
            <w:tcW w:w="626" w:type="pct"/>
            <w:noWrap/>
            <w:vAlign w:val="center"/>
            <w:hideMark/>
          </w:tcPr>
          <w:p w14:paraId="6BD4570F" w14:textId="77777777"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A395900</w:t>
            </w:r>
          </w:p>
        </w:tc>
        <w:tc>
          <w:tcPr>
            <w:tcW w:w="1733" w:type="pct"/>
            <w:noWrap/>
            <w:vAlign w:val="center"/>
            <w:hideMark/>
          </w:tcPr>
          <w:p w14:paraId="4C1CDA94" w14:textId="77777777" w:rsidR="00E36A97" w:rsidRPr="00A93255" w:rsidRDefault="00E36A97" w:rsidP="002F66A2">
            <w:pPr>
              <w:keepLines/>
              <w:spacing w:after="0" w:afterAutospacing="0" w:line="240" w:lineRule="auto"/>
              <w:rPr>
                <w:rFonts w:eastAsia="Times New Roman" w:cs="Times New Roman"/>
                <w:sz w:val="18"/>
                <w:szCs w:val="18"/>
              </w:rPr>
            </w:pPr>
            <w:r w:rsidRPr="00A93255">
              <w:rPr>
                <w:sz w:val="18"/>
                <w:lang w:eastAsia="en-US"/>
              </w:rPr>
              <w:t>32/150/FC/PTFE/1.5J</w:t>
            </w:r>
          </w:p>
        </w:tc>
        <w:tc>
          <w:tcPr>
            <w:tcW w:w="736" w:type="pct"/>
            <w:vAlign w:val="center"/>
          </w:tcPr>
          <w:p w14:paraId="1A8A9BFE" w14:textId="24FE42F5" w:rsidR="00E36A97" w:rsidRPr="00A93255" w:rsidRDefault="00E36A97" w:rsidP="002F66A2">
            <w:pPr>
              <w:keepLines/>
              <w:spacing w:after="0" w:afterAutospacing="0" w:line="240" w:lineRule="auto"/>
              <w:jc w:val="center"/>
              <w:rPr>
                <w:rFonts w:eastAsia="Times New Roman" w:cs="Times New Roman"/>
                <w:sz w:val="18"/>
                <w:szCs w:val="18"/>
              </w:rPr>
            </w:pPr>
            <w:r w:rsidRPr="00A93255">
              <w:rPr>
                <w:sz w:val="18"/>
                <w:lang w:eastAsia="en-US"/>
              </w:rPr>
              <w:t>A395900</w:t>
            </w:r>
          </w:p>
        </w:tc>
        <w:tc>
          <w:tcPr>
            <w:tcW w:w="847" w:type="pct"/>
            <w:vAlign w:val="center"/>
          </w:tcPr>
          <w:p w14:paraId="5893C64F" w14:textId="61F784FE" w:rsidR="00E36A97" w:rsidRPr="00A93255" w:rsidRDefault="00E36A97" w:rsidP="002F66A2">
            <w:pPr>
              <w:keepLines/>
              <w:spacing w:after="0" w:afterAutospacing="0" w:line="240" w:lineRule="auto"/>
              <w:jc w:val="center"/>
              <w:rPr>
                <w:rFonts w:eastAsia="Times New Roman" w:cs="Times New Roman"/>
                <w:color w:val="000000"/>
                <w:sz w:val="18"/>
                <w:szCs w:val="18"/>
              </w:rPr>
            </w:pPr>
            <w:r w:rsidRPr="00A93255">
              <w:rPr>
                <w:sz w:val="18"/>
                <w:lang w:eastAsia="en-US"/>
              </w:rPr>
              <w:t>III</w:t>
            </w:r>
          </w:p>
        </w:tc>
        <w:tc>
          <w:tcPr>
            <w:tcW w:w="1058" w:type="pct"/>
            <w:vAlign w:val="center"/>
          </w:tcPr>
          <w:p w14:paraId="09FA2A9F" w14:textId="1160E428" w:rsidR="00E36A97" w:rsidRPr="00A93255" w:rsidRDefault="00E36A97" w:rsidP="002F66A2">
            <w:pPr>
              <w:keepLines/>
              <w:spacing w:after="0" w:afterAutospacing="0" w:line="240" w:lineRule="auto"/>
              <w:jc w:val="center"/>
              <w:rPr>
                <w:rFonts w:eastAsia="Times New Roman" w:cs="Times New Roman"/>
                <w:sz w:val="18"/>
                <w:szCs w:val="18"/>
              </w:rPr>
            </w:pPr>
            <w:r w:rsidRPr="00A93255">
              <w:rPr>
                <w:color w:val="000000"/>
                <w:sz w:val="18"/>
                <w:lang w:eastAsia="en-US"/>
              </w:rPr>
              <w:t>08863332700042J</w:t>
            </w:r>
          </w:p>
        </w:tc>
      </w:tr>
      <w:bookmarkEnd w:id="13"/>
    </w:tbl>
    <w:p w14:paraId="039A3EEF" w14:textId="370ECCB0" w:rsidR="008716D3" w:rsidRPr="00A93255" w:rsidRDefault="008716D3" w:rsidP="002F66A2">
      <w:pPr>
        <w:keepLines/>
        <w:tabs>
          <w:tab w:val="left" w:pos="1967"/>
        </w:tabs>
        <w:spacing w:after="0" w:afterAutospacing="0" w:line="240" w:lineRule="auto"/>
        <w:rPr>
          <w:rFonts w:cs="Times New Roman"/>
          <w:i/>
          <w:color w:val="FF0000"/>
        </w:rPr>
      </w:pPr>
    </w:p>
    <w:p w14:paraId="2DAE4D4B" w14:textId="77777777" w:rsidR="00AA2E04" w:rsidRPr="00A93255" w:rsidRDefault="00AA2E04" w:rsidP="002F66A2">
      <w:pPr>
        <w:pStyle w:val="Heading1"/>
        <w:keepLines/>
        <w:numPr>
          <w:ilvl w:val="0"/>
          <w:numId w:val="0"/>
        </w:numPr>
        <w:rPr>
          <w:rFonts w:cs="Times New Roman"/>
        </w:rPr>
      </w:pPr>
    </w:p>
    <w:p w14:paraId="4B18C73D" w14:textId="19EDC6BA" w:rsidR="009855C3" w:rsidRPr="00A93255" w:rsidRDefault="009855C3" w:rsidP="002F66A2">
      <w:pPr>
        <w:pStyle w:val="Heading1"/>
        <w:keepLines/>
        <w:rPr>
          <w:rFonts w:cs="Times New Roman"/>
        </w:rPr>
      </w:pPr>
      <w:bookmarkStart w:id="14" w:name="_Toc190681834"/>
      <w:r w:rsidRPr="00A93255">
        <w:t>Rok prvého vydania certifikátu (CE) pre danú pomôcku:</w:t>
      </w:r>
      <w:bookmarkEnd w:id="14"/>
      <w:r w:rsidRPr="00A93255">
        <w:t xml:space="preserve"> </w:t>
      </w:r>
    </w:p>
    <w:p w14:paraId="26789EA7" w14:textId="4CD5B9CD" w:rsidR="00CD3578" w:rsidRPr="00A93255" w:rsidRDefault="00CD3578" w:rsidP="002F66A2">
      <w:pPr>
        <w:keepLines/>
        <w:spacing w:after="0" w:afterAutospacing="0"/>
        <w:ind w:left="810"/>
        <w:rPr>
          <w:rFonts w:cs="Times New Roman"/>
        </w:rPr>
      </w:pPr>
      <w:r w:rsidRPr="00A93255">
        <w:rPr>
          <w:b/>
        </w:rPr>
        <w:t>TF-0001 - Vodiace drôty</w:t>
      </w:r>
      <w:r w:rsidRPr="00A93255">
        <w:t xml:space="preserve">: </w:t>
      </w:r>
    </w:p>
    <w:p w14:paraId="7C6B27C8" w14:textId="77777777" w:rsidR="00CD3578" w:rsidRPr="00A93255" w:rsidRDefault="00CD3578" w:rsidP="002F66A2">
      <w:pPr>
        <w:keepLines/>
        <w:spacing w:after="0" w:afterAutospacing="0"/>
        <w:ind w:left="810"/>
        <w:rPr>
          <w:rFonts w:cs="Times New Roman"/>
        </w:rPr>
      </w:pPr>
      <w:r w:rsidRPr="00A93255">
        <w:t xml:space="preserve">Certifikát po preskúmaní návrhu (Design Examination – DE) s číslom 75616DE02 bol pre produktový rad vodiacich drôtov, ako zdravotnícke pomôcky triedy III, vydaný 24. apríla 2003, kedy boli do certifikátov pridané vodiace drôty s hydrofilným povlakom (ArgoGuide). </w:t>
      </w:r>
    </w:p>
    <w:p w14:paraId="35E22FEC" w14:textId="77777777" w:rsidR="00CD3578" w:rsidRPr="00A93255" w:rsidRDefault="00CD3578" w:rsidP="002F66A2">
      <w:pPr>
        <w:keepLines/>
        <w:spacing w:after="0" w:afterAutospacing="0"/>
        <w:ind w:left="810"/>
        <w:rPr>
          <w:rFonts w:cs="Times New Roman"/>
        </w:rPr>
      </w:pPr>
      <w:r w:rsidRPr="00A93255">
        <w:t xml:space="preserve">9. februára 2004 sa názov výrobného miesta zmenil z Maxxim Medical na Argon Medical Devices, Inc. Číslo certifikátu DE 75616DE02 bolo nahradené novým certifikátom 2029292DE02, ktorý vydala spoločnosť KEMA. </w:t>
      </w:r>
    </w:p>
    <w:p w14:paraId="41554BC6" w14:textId="77777777" w:rsidR="00CD3578" w:rsidRPr="00A93255" w:rsidRDefault="00CD3578" w:rsidP="002F66A2">
      <w:pPr>
        <w:keepLines/>
        <w:spacing w:after="0" w:afterAutospacing="0"/>
        <w:ind w:left="810"/>
        <w:rPr>
          <w:rFonts w:cs="Times New Roman"/>
        </w:rPr>
      </w:pPr>
      <w:r w:rsidRPr="00A93255">
        <w:t>V roku 2011 spoločnosť Argon zmenila svoju notifikovanú osobu z KEMA na BSI. Spoločnosť BSI vydala nasledujúce certifikáty:</w:t>
      </w:r>
    </w:p>
    <w:p w14:paraId="0048B902" w14:textId="77777777" w:rsidR="00CD3578" w:rsidRPr="00A93255" w:rsidRDefault="00CD3578" w:rsidP="002F66A2">
      <w:pPr>
        <w:pStyle w:val="ListParagraph"/>
        <w:keepLines/>
        <w:numPr>
          <w:ilvl w:val="0"/>
          <w:numId w:val="9"/>
        </w:numPr>
        <w:spacing w:after="0" w:afterAutospacing="0" w:line="240" w:lineRule="auto"/>
        <w:rPr>
          <w:rFonts w:cs="Times New Roman"/>
        </w:rPr>
      </w:pPr>
      <w:r w:rsidRPr="00A93255">
        <w:lastRenderedPageBreak/>
        <w:t>Certifikát o úplnom zabezpečení kvality CE 565719</w:t>
      </w:r>
    </w:p>
    <w:p w14:paraId="00EE3F8C" w14:textId="77777777" w:rsidR="00CD3578" w:rsidRPr="00A93255" w:rsidRDefault="00CD3578" w:rsidP="002F66A2">
      <w:pPr>
        <w:pStyle w:val="ListParagraph"/>
        <w:keepLines/>
        <w:numPr>
          <w:ilvl w:val="0"/>
          <w:numId w:val="9"/>
        </w:numPr>
        <w:spacing w:after="0" w:afterAutospacing="0" w:line="240" w:lineRule="auto"/>
        <w:rPr>
          <w:rFonts w:cs="Times New Roman"/>
        </w:rPr>
      </w:pPr>
      <w:r w:rsidRPr="00A93255">
        <w:t>ISO 13485 Certifikát FM 700791</w:t>
      </w:r>
    </w:p>
    <w:p w14:paraId="4F088BB7" w14:textId="77777777" w:rsidR="00CD3578" w:rsidRPr="00A93255" w:rsidRDefault="00CD3578" w:rsidP="002F66A2">
      <w:pPr>
        <w:pStyle w:val="ListParagraph"/>
        <w:keepLines/>
        <w:numPr>
          <w:ilvl w:val="0"/>
          <w:numId w:val="9"/>
        </w:numPr>
        <w:spacing w:after="0" w:afterAutospacing="0" w:line="240" w:lineRule="auto"/>
        <w:rPr>
          <w:rFonts w:cs="Times New Roman"/>
        </w:rPr>
      </w:pPr>
      <w:r w:rsidRPr="00A93255">
        <w:t>Certifikát o projektovej skúške CE 565721</w:t>
      </w:r>
    </w:p>
    <w:p w14:paraId="15E4D9FD" w14:textId="090224E6" w:rsidR="00CD3578" w:rsidRPr="00A93255" w:rsidRDefault="00CD3578" w:rsidP="002F66A2">
      <w:pPr>
        <w:keepLines/>
        <w:spacing w:after="0" w:afterAutospacing="0"/>
        <w:ind w:left="810"/>
        <w:rPr>
          <w:rFonts w:cs="Times New Roman"/>
        </w:rPr>
      </w:pPr>
      <w:r w:rsidRPr="00A93255">
        <w:t>V roku 2013 boli do DE certifikátu pridané vodiace drôty s PTFE povlakom. Predchádzajúce reprezentatívne produkty AquaTrack a ArgoGuide boli z certifikátov odstránené, a spoločnosť Argon ich už nevyrába.</w:t>
      </w:r>
    </w:p>
    <w:p w14:paraId="0180F691" w14:textId="77777777" w:rsidR="00012436" w:rsidRPr="00A93255" w:rsidRDefault="00012436" w:rsidP="002F66A2">
      <w:pPr>
        <w:keepLines/>
        <w:spacing w:after="0" w:afterAutospacing="0" w:line="240" w:lineRule="auto"/>
        <w:outlineLvl w:val="0"/>
        <w:rPr>
          <w:rFonts w:eastAsia="Times New Roman" w:cs="Times New Roman"/>
          <w:bCs/>
          <w:color w:val="000000"/>
          <w:szCs w:val="24"/>
          <w:lang w:eastAsia="en-US"/>
        </w:rPr>
      </w:pPr>
    </w:p>
    <w:p w14:paraId="3FE352EA" w14:textId="77777777" w:rsidR="00364753" w:rsidRPr="00A93255" w:rsidRDefault="00364753" w:rsidP="002F66A2">
      <w:pPr>
        <w:keepLines/>
        <w:numPr>
          <w:ilvl w:val="1"/>
          <w:numId w:val="2"/>
        </w:numPr>
        <w:spacing w:after="0" w:afterAutospacing="0" w:line="240" w:lineRule="auto"/>
        <w:outlineLvl w:val="0"/>
        <w:rPr>
          <w:rFonts w:eastAsia="Times New Roman" w:cs="Times New Roman"/>
          <w:bCs/>
          <w:color w:val="000000"/>
          <w:szCs w:val="24"/>
        </w:rPr>
      </w:pPr>
      <w:bookmarkStart w:id="15" w:name="_Toc65593261"/>
      <w:bookmarkStart w:id="16" w:name="_Toc190681835"/>
      <w:r w:rsidRPr="00A93255">
        <w:rPr>
          <w:color w:val="000000"/>
        </w:rPr>
        <w:t>Názov splnomocneného zástupcu a SRN:</w:t>
      </w:r>
      <w:bookmarkEnd w:id="15"/>
      <w:bookmarkEnd w:id="16"/>
    </w:p>
    <w:tbl>
      <w:tblPr>
        <w:tblW w:w="0" w:type="auto"/>
        <w:tblInd w:w="558" w:type="dxa"/>
        <w:tblLook w:val="04A0" w:firstRow="1" w:lastRow="0" w:firstColumn="1" w:lastColumn="0" w:noHBand="0" w:noVBand="1"/>
      </w:tblPr>
      <w:tblGrid>
        <w:gridCol w:w="1282"/>
        <w:gridCol w:w="6368"/>
      </w:tblGrid>
      <w:tr w:rsidR="003B1DE6" w:rsidRPr="00A93255" w14:paraId="3EEA4BA4" w14:textId="77777777" w:rsidTr="003C165D">
        <w:trPr>
          <w:trHeight w:val="274"/>
        </w:trPr>
        <w:tc>
          <w:tcPr>
            <w:tcW w:w="1282" w:type="dxa"/>
            <w:shd w:val="clear" w:color="auto" w:fill="auto"/>
          </w:tcPr>
          <w:p w14:paraId="2F6F9ED9"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Názov:</w:t>
            </w:r>
          </w:p>
        </w:tc>
        <w:tc>
          <w:tcPr>
            <w:tcW w:w="6368" w:type="dxa"/>
            <w:shd w:val="clear" w:color="auto" w:fill="auto"/>
          </w:tcPr>
          <w:p w14:paraId="682DC4F8" w14:textId="25EB7CE8"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Emergo Europe B.V.</w:t>
            </w:r>
          </w:p>
        </w:tc>
      </w:tr>
      <w:tr w:rsidR="003B1DE6" w:rsidRPr="00A93255" w14:paraId="31C5FDA9" w14:textId="77777777" w:rsidTr="003C165D">
        <w:trPr>
          <w:trHeight w:val="873"/>
        </w:trPr>
        <w:tc>
          <w:tcPr>
            <w:tcW w:w="1282" w:type="dxa"/>
            <w:shd w:val="clear" w:color="auto" w:fill="auto"/>
          </w:tcPr>
          <w:p w14:paraId="3D649B7C" w14:textId="77777777" w:rsidR="003B1DE6" w:rsidRPr="00A93255" w:rsidRDefault="003B1DE6"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Adresa:</w:t>
            </w:r>
          </w:p>
        </w:tc>
        <w:tc>
          <w:tcPr>
            <w:tcW w:w="6368" w:type="dxa"/>
            <w:shd w:val="clear" w:color="auto" w:fill="auto"/>
          </w:tcPr>
          <w:p w14:paraId="7EED4EE2" w14:textId="77777777" w:rsidR="003846BB" w:rsidRPr="00A93255" w:rsidRDefault="0083557A"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Westervoortsedijk 60</w:t>
            </w:r>
          </w:p>
          <w:p w14:paraId="6C847FC9" w14:textId="77777777" w:rsidR="003846BB" w:rsidRPr="00A93255" w:rsidRDefault="0083557A"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6827 AT Arnhem</w:t>
            </w:r>
          </w:p>
          <w:p w14:paraId="66AA63DD" w14:textId="3C033E32" w:rsidR="003B1DE6" w:rsidRPr="00A93255" w:rsidRDefault="007E712D"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 xml:space="preserve">Holandsko </w:t>
            </w:r>
          </w:p>
        </w:tc>
      </w:tr>
      <w:tr w:rsidR="003B1DE6" w:rsidRPr="00A93255" w14:paraId="0910AE91" w14:textId="77777777" w:rsidTr="003C165D">
        <w:trPr>
          <w:trHeight w:val="351"/>
        </w:trPr>
        <w:tc>
          <w:tcPr>
            <w:tcW w:w="1282" w:type="dxa"/>
            <w:shd w:val="clear" w:color="auto" w:fill="auto"/>
          </w:tcPr>
          <w:p w14:paraId="13A11736" w14:textId="77777777" w:rsidR="003B1DE6" w:rsidRPr="00A93255" w:rsidRDefault="003B1DE6"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Webové stránky:</w:t>
            </w:r>
          </w:p>
        </w:tc>
        <w:tc>
          <w:tcPr>
            <w:tcW w:w="6368" w:type="dxa"/>
            <w:shd w:val="clear" w:color="auto" w:fill="auto"/>
          </w:tcPr>
          <w:p w14:paraId="26042BCA" w14:textId="144FC8C6" w:rsidR="003B1DE6" w:rsidRPr="00A93255" w:rsidRDefault="003B1DE6" w:rsidP="002F66A2">
            <w:pPr>
              <w:keepLines/>
              <w:suppressAutoHyphens/>
              <w:spacing w:after="0" w:afterAutospacing="0" w:line="240" w:lineRule="exact"/>
              <w:ind w:left="150"/>
              <w:contextualSpacing/>
              <w:rPr>
                <w:rFonts w:eastAsia="Times New Roman" w:cs="Times New Roman"/>
                <w:bCs/>
                <w:sz w:val="22"/>
                <w:szCs w:val="24"/>
              </w:rPr>
            </w:pPr>
            <w:hyperlink r:id="rId12" w:history="1">
              <w:r w:rsidRPr="00A93255">
                <w:rPr>
                  <w:color w:val="0000FF"/>
                  <w:sz w:val="22"/>
                  <w:u w:val="single"/>
                </w:rPr>
                <w:t>www.emergogroup.com</w:t>
              </w:r>
            </w:hyperlink>
            <w:r w:rsidRPr="00A93255">
              <w:rPr>
                <w:sz w:val="22"/>
              </w:rPr>
              <w:t xml:space="preserve"> </w:t>
            </w:r>
          </w:p>
        </w:tc>
      </w:tr>
      <w:tr w:rsidR="003B1DE6" w:rsidRPr="00A93255" w14:paraId="5BCB0055" w14:textId="77777777" w:rsidTr="003C165D">
        <w:tc>
          <w:tcPr>
            <w:tcW w:w="1282" w:type="dxa"/>
            <w:shd w:val="clear" w:color="auto" w:fill="auto"/>
          </w:tcPr>
          <w:p w14:paraId="60059D68"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Telefón:</w:t>
            </w:r>
          </w:p>
        </w:tc>
        <w:tc>
          <w:tcPr>
            <w:tcW w:w="6368" w:type="dxa"/>
            <w:shd w:val="clear" w:color="auto" w:fill="auto"/>
          </w:tcPr>
          <w:p w14:paraId="5274897A"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+31 (0)70 345 8570</w:t>
            </w:r>
          </w:p>
        </w:tc>
      </w:tr>
      <w:tr w:rsidR="003B1DE6" w:rsidRPr="00A93255" w14:paraId="670BE299" w14:textId="77777777" w:rsidTr="003C165D">
        <w:tc>
          <w:tcPr>
            <w:tcW w:w="1282" w:type="dxa"/>
            <w:shd w:val="clear" w:color="auto" w:fill="auto"/>
          </w:tcPr>
          <w:p w14:paraId="15D8B61E"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Fax:</w:t>
            </w:r>
          </w:p>
          <w:p w14:paraId="35CF4C54"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SRN</w:t>
            </w:r>
          </w:p>
        </w:tc>
        <w:tc>
          <w:tcPr>
            <w:tcW w:w="6368" w:type="dxa"/>
            <w:shd w:val="clear" w:color="auto" w:fill="auto"/>
          </w:tcPr>
          <w:p w14:paraId="6CB00B87"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+31 (0)70 346 7299</w:t>
            </w:r>
          </w:p>
          <w:p w14:paraId="38B73227" w14:textId="77777777" w:rsidR="003B1DE6" w:rsidRPr="00A93255" w:rsidRDefault="003B1DE6" w:rsidP="002F66A2">
            <w:pPr>
              <w:keepLines/>
              <w:suppressAutoHyphens/>
              <w:spacing w:after="0" w:afterAutospacing="0" w:line="240" w:lineRule="exact"/>
              <w:ind w:left="150"/>
              <w:rPr>
                <w:rFonts w:eastAsia="Times New Roman" w:cs="Times New Roman"/>
                <w:bCs/>
                <w:sz w:val="22"/>
                <w:szCs w:val="24"/>
              </w:rPr>
            </w:pPr>
            <w:r w:rsidRPr="00A93255">
              <w:rPr>
                <w:sz w:val="22"/>
              </w:rPr>
              <w:t>NL-AR-000000116</w:t>
            </w:r>
          </w:p>
        </w:tc>
      </w:tr>
    </w:tbl>
    <w:p w14:paraId="4F6EAFD4" w14:textId="0489E333" w:rsidR="00364753" w:rsidRPr="00A93255" w:rsidRDefault="003E133C" w:rsidP="002F66A2">
      <w:pPr>
        <w:keepLines/>
        <w:tabs>
          <w:tab w:val="left" w:pos="7890"/>
        </w:tabs>
        <w:spacing w:after="0" w:afterAutospacing="0" w:line="240" w:lineRule="auto"/>
        <w:ind w:left="90"/>
        <w:rPr>
          <w:rFonts w:eastAsia="Times New Roman" w:cs="Times New Roman"/>
          <w:bCs/>
          <w:szCs w:val="24"/>
        </w:rPr>
      </w:pPr>
      <w:r w:rsidRPr="00A93255">
        <w:tab/>
      </w:r>
    </w:p>
    <w:p w14:paraId="645C34C6" w14:textId="01B64B11" w:rsidR="00364753" w:rsidRPr="00A93255" w:rsidRDefault="0059002D" w:rsidP="002F66A2">
      <w:pPr>
        <w:keepLines/>
        <w:numPr>
          <w:ilvl w:val="1"/>
          <w:numId w:val="2"/>
        </w:numPr>
        <w:spacing w:after="0" w:afterAutospacing="0" w:line="240" w:lineRule="auto"/>
        <w:outlineLvl w:val="0"/>
        <w:rPr>
          <w:rFonts w:eastAsia="Times New Roman" w:cs="Times New Roman"/>
          <w:bCs/>
          <w:color w:val="000000"/>
          <w:szCs w:val="24"/>
        </w:rPr>
      </w:pPr>
      <w:bookmarkStart w:id="17" w:name="_Hlk127997598"/>
      <w:bookmarkStart w:id="18" w:name="_Toc65593262"/>
      <w:bookmarkStart w:id="19" w:name="_Toc190681836"/>
      <w:r w:rsidRPr="00A93255">
        <w:t xml:space="preserve">Názov </w:t>
      </w:r>
      <w:r w:rsidRPr="00A93255">
        <w:rPr>
          <w:color w:val="000000"/>
        </w:rPr>
        <w:t xml:space="preserve">a </w:t>
      </w:r>
      <w:bookmarkEnd w:id="17"/>
      <w:r w:rsidRPr="00A93255">
        <w:rPr>
          <w:color w:val="000000"/>
        </w:rPr>
        <w:t>jediné registračné číslo notifikovanej osoby:</w:t>
      </w:r>
      <w:bookmarkEnd w:id="18"/>
      <w:bookmarkEnd w:id="19"/>
    </w:p>
    <w:tbl>
      <w:tblPr>
        <w:tblW w:w="0" w:type="auto"/>
        <w:tblInd w:w="558" w:type="dxa"/>
        <w:tblLayout w:type="fixed"/>
        <w:tblLook w:val="04A0" w:firstRow="1" w:lastRow="0" w:firstColumn="1" w:lastColumn="0" w:noHBand="0" w:noVBand="1"/>
      </w:tblPr>
      <w:tblGrid>
        <w:gridCol w:w="1440"/>
        <w:gridCol w:w="6210"/>
      </w:tblGrid>
      <w:tr w:rsidR="0032440C" w:rsidRPr="00A93255" w14:paraId="7C3CA9DE" w14:textId="77777777" w:rsidTr="001E4A47">
        <w:trPr>
          <w:trHeight w:val="324"/>
        </w:trPr>
        <w:tc>
          <w:tcPr>
            <w:tcW w:w="1440" w:type="dxa"/>
            <w:shd w:val="clear" w:color="auto" w:fill="auto"/>
          </w:tcPr>
          <w:p w14:paraId="0727F51C" w14:textId="77777777" w:rsidR="0032440C" w:rsidRPr="00A93255" w:rsidRDefault="0032440C" w:rsidP="002F66A2">
            <w:pPr>
              <w:keepLines/>
              <w:suppressAutoHyphens/>
              <w:spacing w:after="0" w:afterAutospacing="0" w:line="240" w:lineRule="exact"/>
              <w:ind w:left="150"/>
              <w:rPr>
                <w:rFonts w:eastAsia="Times New Roman" w:cs="Times New Roman"/>
                <w:bCs/>
                <w:sz w:val="22"/>
                <w:szCs w:val="24"/>
              </w:rPr>
            </w:pPr>
            <w:r w:rsidRPr="00A93255">
              <w:rPr>
                <w:sz w:val="22"/>
              </w:rPr>
              <w:t>Názov:</w:t>
            </w:r>
          </w:p>
        </w:tc>
        <w:tc>
          <w:tcPr>
            <w:tcW w:w="6210" w:type="dxa"/>
            <w:shd w:val="clear" w:color="auto" w:fill="auto"/>
          </w:tcPr>
          <w:p w14:paraId="5CE5F033" w14:textId="1106E091" w:rsidR="0032440C" w:rsidRPr="00A93255" w:rsidRDefault="0032440C" w:rsidP="002F66A2">
            <w:pPr>
              <w:keepLines/>
              <w:suppressAutoHyphens/>
              <w:spacing w:after="0" w:afterAutospacing="0" w:line="240" w:lineRule="exact"/>
              <w:rPr>
                <w:rFonts w:eastAsia="Times New Roman" w:cs="Times New Roman"/>
                <w:bCs/>
                <w:sz w:val="22"/>
                <w:szCs w:val="24"/>
              </w:rPr>
            </w:pPr>
            <w:r w:rsidRPr="00A93255">
              <w:rPr>
                <w:sz w:val="22"/>
              </w:rPr>
              <w:t>BSI Group the Netherlands B.V.</w:t>
            </w:r>
          </w:p>
        </w:tc>
      </w:tr>
      <w:tr w:rsidR="0032440C" w:rsidRPr="00A93255" w14:paraId="4EA714E5" w14:textId="77777777" w:rsidTr="003C165D">
        <w:trPr>
          <w:trHeight w:val="863"/>
        </w:trPr>
        <w:tc>
          <w:tcPr>
            <w:tcW w:w="1440" w:type="dxa"/>
            <w:shd w:val="clear" w:color="auto" w:fill="auto"/>
          </w:tcPr>
          <w:p w14:paraId="3E4DA595" w14:textId="77777777" w:rsidR="0032440C" w:rsidRPr="00A93255" w:rsidRDefault="0032440C"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Adresa:</w:t>
            </w:r>
          </w:p>
        </w:tc>
        <w:tc>
          <w:tcPr>
            <w:tcW w:w="6210" w:type="dxa"/>
            <w:shd w:val="clear" w:color="auto" w:fill="auto"/>
          </w:tcPr>
          <w:p w14:paraId="43D60964" w14:textId="77777777" w:rsidR="0032440C" w:rsidRPr="00A93255" w:rsidRDefault="0032440C" w:rsidP="002F66A2">
            <w:pPr>
              <w:keepLines/>
              <w:suppressAutoHyphens/>
              <w:spacing w:after="0" w:afterAutospacing="0" w:line="240" w:lineRule="exact"/>
              <w:contextualSpacing/>
              <w:rPr>
                <w:rFonts w:eastAsia="Times New Roman" w:cs="Times New Roman"/>
                <w:bCs/>
                <w:sz w:val="22"/>
                <w:szCs w:val="24"/>
              </w:rPr>
            </w:pPr>
            <w:r w:rsidRPr="00A93255">
              <w:rPr>
                <w:sz w:val="22"/>
              </w:rPr>
              <w:t xml:space="preserve">Say Building </w:t>
            </w:r>
          </w:p>
          <w:p w14:paraId="05330704" w14:textId="77777777" w:rsidR="0032440C" w:rsidRPr="00A93255" w:rsidRDefault="0032440C" w:rsidP="002F66A2">
            <w:pPr>
              <w:keepLines/>
              <w:suppressAutoHyphens/>
              <w:spacing w:after="0" w:afterAutospacing="0" w:line="240" w:lineRule="exact"/>
              <w:contextualSpacing/>
              <w:rPr>
                <w:rFonts w:eastAsia="Times New Roman" w:cs="Times New Roman"/>
                <w:bCs/>
                <w:sz w:val="22"/>
                <w:szCs w:val="24"/>
              </w:rPr>
            </w:pPr>
            <w:r w:rsidRPr="00A93255">
              <w:rPr>
                <w:sz w:val="22"/>
              </w:rPr>
              <w:t>John M. Keynesplein 9</w:t>
            </w:r>
          </w:p>
          <w:p w14:paraId="11A0D516" w14:textId="77777777" w:rsidR="0032440C" w:rsidRPr="00A93255" w:rsidRDefault="0032440C" w:rsidP="002F66A2">
            <w:pPr>
              <w:keepLines/>
              <w:suppressAutoHyphens/>
              <w:spacing w:after="0" w:afterAutospacing="0" w:line="240" w:lineRule="exact"/>
              <w:contextualSpacing/>
              <w:rPr>
                <w:rFonts w:eastAsia="Times New Roman" w:cs="Times New Roman"/>
                <w:bCs/>
                <w:sz w:val="22"/>
                <w:szCs w:val="24"/>
              </w:rPr>
            </w:pPr>
            <w:r w:rsidRPr="00A93255">
              <w:rPr>
                <w:sz w:val="22"/>
              </w:rPr>
              <w:t>1066 EP Amsterdam</w:t>
            </w:r>
          </w:p>
          <w:p w14:paraId="621B5C0C" w14:textId="77777777" w:rsidR="0032440C" w:rsidRPr="00A93255" w:rsidRDefault="0032440C" w:rsidP="002F66A2">
            <w:pPr>
              <w:keepLines/>
              <w:suppressAutoHyphens/>
              <w:spacing w:after="0" w:afterAutospacing="0" w:line="240" w:lineRule="exact"/>
              <w:contextualSpacing/>
              <w:rPr>
                <w:rFonts w:eastAsia="Times New Roman" w:cs="Times New Roman"/>
                <w:bCs/>
                <w:sz w:val="22"/>
                <w:szCs w:val="24"/>
              </w:rPr>
            </w:pPr>
            <w:r w:rsidRPr="00A93255">
              <w:rPr>
                <w:sz w:val="22"/>
              </w:rPr>
              <w:t xml:space="preserve"> Holandsko</w:t>
            </w:r>
          </w:p>
        </w:tc>
      </w:tr>
      <w:tr w:rsidR="0032440C" w:rsidRPr="00A93255" w14:paraId="406CB5F9" w14:textId="77777777" w:rsidTr="003C165D">
        <w:trPr>
          <w:trHeight w:val="351"/>
        </w:trPr>
        <w:tc>
          <w:tcPr>
            <w:tcW w:w="1440" w:type="dxa"/>
            <w:shd w:val="clear" w:color="auto" w:fill="auto"/>
          </w:tcPr>
          <w:p w14:paraId="7AD97B8A" w14:textId="77777777" w:rsidR="0032440C" w:rsidRPr="00A93255" w:rsidRDefault="0032440C" w:rsidP="002F66A2">
            <w:pPr>
              <w:keepLines/>
              <w:suppressAutoHyphens/>
              <w:spacing w:after="0" w:afterAutospacing="0" w:line="240" w:lineRule="exact"/>
              <w:ind w:left="150"/>
              <w:contextualSpacing/>
              <w:rPr>
                <w:rFonts w:eastAsia="Times New Roman" w:cs="Times New Roman"/>
                <w:bCs/>
                <w:sz w:val="22"/>
                <w:szCs w:val="24"/>
              </w:rPr>
            </w:pPr>
            <w:r w:rsidRPr="00A93255">
              <w:rPr>
                <w:sz w:val="22"/>
              </w:rPr>
              <w:t>Webové stránky:</w:t>
            </w:r>
          </w:p>
        </w:tc>
        <w:tc>
          <w:tcPr>
            <w:tcW w:w="6210" w:type="dxa"/>
            <w:shd w:val="clear" w:color="auto" w:fill="auto"/>
          </w:tcPr>
          <w:p w14:paraId="046561FC" w14:textId="5681FFF5" w:rsidR="0032440C" w:rsidRPr="00A93255" w:rsidRDefault="0032440C" w:rsidP="002F66A2">
            <w:pPr>
              <w:keepLines/>
              <w:suppressAutoHyphens/>
              <w:spacing w:after="0" w:afterAutospacing="0" w:line="240" w:lineRule="exact"/>
              <w:contextualSpacing/>
              <w:rPr>
                <w:rFonts w:eastAsia="Times New Roman" w:cs="Times New Roman"/>
                <w:bCs/>
                <w:sz w:val="22"/>
                <w:szCs w:val="24"/>
              </w:rPr>
            </w:pPr>
            <w:hyperlink r:id="rId13" w:history="1">
              <w:r w:rsidRPr="00A93255">
                <w:rPr>
                  <w:color w:val="0000FF"/>
                  <w:sz w:val="22"/>
                  <w:u w:val="single"/>
                </w:rPr>
                <w:t>www.bsigroup.com</w:t>
              </w:r>
            </w:hyperlink>
            <w:r w:rsidRPr="00A93255">
              <w:rPr>
                <w:sz w:val="22"/>
              </w:rPr>
              <w:t xml:space="preserve"> </w:t>
            </w:r>
          </w:p>
        </w:tc>
      </w:tr>
      <w:tr w:rsidR="0032440C" w:rsidRPr="00A93255" w14:paraId="03A394FE" w14:textId="77777777" w:rsidTr="003C165D">
        <w:trPr>
          <w:trHeight w:val="355"/>
        </w:trPr>
        <w:tc>
          <w:tcPr>
            <w:tcW w:w="1440" w:type="dxa"/>
            <w:shd w:val="clear" w:color="auto" w:fill="auto"/>
          </w:tcPr>
          <w:p w14:paraId="258DD87E" w14:textId="77777777" w:rsidR="0032440C" w:rsidRPr="00A93255" w:rsidRDefault="0032440C" w:rsidP="002F66A2">
            <w:pPr>
              <w:keepLines/>
              <w:suppressAutoHyphens/>
              <w:spacing w:after="0" w:afterAutospacing="0" w:line="240" w:lineRule="exact"/>
              <w:ind w:left="150"/>
              <w:rPr>
                <w:rFonts w:eastAsia="Times New Roman" w:cs="Times New Roman"/>
                <w:bCs/>
                <w:sz w:val="22"/>
                <w:szCs w:val="24"/>
              </w:rPr>
            </w:pPr>
            <w:r w:rsidRPr="00A93255">
              <w:rPr>
                <w:sz w:val="22"/>
              </w:rPr>
              <w:t>Telefón:</w:t>
            </w:r>
          </w:p>
        </w:tc>
        <w:tc>
          <w:tcPr>
            <w:tcW w:w="6210" w:type="dxa"/>
            <w:shd w:val="clear" w:color="auto" w:fill="auto"/>
          </w:tcPr>
          <w:p w14:paraId="4DB714BE" w14:textId="77777777" w:rsidR="0032440C" w:rsidRPr="00A93255" w:rsidRDefault="0032440C" w:rsidP="002F66A2">
            <w:pPr>
              <w:keepLines/>
              <w:suppressAutoHyphens/>
              <w:spacing w:after="0" w:afterAutospacing="0" w:line="240" w:lineRule="exact"/>
              <w:rPr>
                <w:rFonts w:eastAsia="Times New Roman" w:cs="Times New Roman"/>
                <w:bCs/>
                <w:sz w:val="22"/>
                <w:szCs w:val="24"/>
              </w:rPr>
            </w:pPr>
            <w:r w:rsidRPr="00A93255">
              <w:rPr>
                <w:sz w:val="22"/>
              </w:rPr>
              <w:t>+31 (0)20 346 07 80</w:t>
            </w:r>
          </w:p>
        </w:tc>
      </w:tr>
      <w:tr w:rsidR="0032440C" w:rsidRPr="00A93255" w14:paraId="17EF00DA" w14:textId="77777777" w:rsidTr="003C165D">
        <w:trPr>
          <w:trHeight w:val="355"/>
        </w:trPr>
        <w:tc>
          <w:tcPr>
            <w:tcW w:w="1440" w:type="dxa"/>
            <w:shd w:val="clear" w:color="auto" w:fill="auto"/>
          </w:tcPr>
          <w:p w14:paraId="35979131" w14:textId="77777777" w:rsidR="0032440C" w:rsidRPr="00A93255" w:rsidRDefault="0032440C" w:rsidP="002F66A2">
            <w:pPr>
              <w:keepLines/>
              <w:suppressAutoHyphens/>
              <w:spacing w:after="0" w:afterAutospacing="0" w:line="240" w:lineRule="exact"/>
              <w:ind w:left="150"/>
              <w:rPr>
                <w:rFonts w:eastAsia="Times New Roman" w:cs="Times New Roman"/>
                <w:bCs/>
                <w:sz w:val="22"/>
                <w:szCs w:val="24"/>
              </w:rPr>
            </w:pPr>
            <w:r w:rsidRPr="00A93255">
              <w:rPr>
                <w:sz w:val="22"/>
              </w:rPr>
              <w:t>Fax:</w:t>
            </w:r>
          </w:p>
        </w:tc>
        <w:tc>
          <w:tcPr>
            <w:tcW w:w="6210" w:type="dxa"/>
            <w:shd w:val="clear" w:color="auto" w:fill="auto"/>
          </w:tcPr>
          <w:p w14:paraId="12A9D221" w14:textId="77777777" w:rsidR="0032440C" w:rsidRPr="00A93255" w:rsidRDefault="0032440C" w:rsidP="002F66A2">
            <w:pPr>
              <w:keepLines/>
              <w:suppressAutoHyphens/>
              <w:spacing w:after="0" w:afterAutospacing="0" w:line="240" w:lineRule="exact"/>
              <w:rPr>
                <w:rFonts w:eastAsia="Times New Roman" w:cs="Times New Roman"/>
                <w:bCs/>
                <w:sz w:val="22"/>
                <w:szCs w:val="24"/>
              </w:rPr>
            </w:pPr>
            <w:r w:rsidRPr="00A93255">
              <w:rPr>
                <w:sz w:val="22"/>
              </w:rPr>
              <w:t>+31 (0)20 346 07 81</w:t>
            </w:r>
          </w:p>
        </w:tc>
      </w:tr>
      <w:tr w:rsidR="0032440C" w:rsidRPr="00A93255" w14:paraId="73D262F0" w14:textId="77777777" w:rsidTr="003C165D">
        <w:trPr>
          <w:trHeight w:val="101"/>
        </w:trPr>
        <w:tc>
          <w:tcPr>
            <w:tcW w:w="7650" w:type="dxa"/>
            <w:gridSpan w:val="2"/>
            <w:shd w:val="clear" w:color="auto" w:fill="auto"/>
          </w:tcPr>
          <w:p w14:paraId="47005BE6" w14:textId="77777777" w:rsidR="0032440C" w:rsidRPr="00A93255" w:rsidRDefault="0032440C" w:rsidP="002F66A2">
            <w:pPr>
              <w:keepLines/>
              <w:suppressAutoHyphens/>
              <w:spacing w:after="0" w:afterAutospacing="0" w:line="240" w:lineRule="exact"/>
              <w:ind w:left="150"/>
              <w:rPr>
                <w:rFonts w:eastAsia="Times New Roman" w:cs="Times New Roman"/>
                <w:bCs/>
                <w:sz w:val="22"/>
                <w:szCs w:val="24"/>
              </w:rPr>
            </w:pPr>
            <w:r w:rsidRPr="00A93255">
              <w:rPr>
                <w:sz w:val="22"/>
              </w:rPr>
              <w:t>Číslo notifikovanej osoby: 2797</w:t>
            </w:r>
          </w:p>
        </w:tc>
      </w:tr>
    </w:tbl>
    <w:p w14:paraId="32CAE5BA" w14:textId="77777777" w:rsidR="00A87D4D" w:rsidRPr="00A93255" w:rsidRDefault="00A87D4D" w:rsidP="002F66A2">
      <w:pPr>
        <w:keepLines/>
        <w:spacing w:after="0" w:afterAutospacing="0" w:line="240" w:lineRule="auto"/>
        <w:rPr>
          <w:rFonts w:cs="Times New Roman"/>
          <w:lang w:val="en-GB"/>
        </w:rPr>
      </w:pPr>
    </w:p>
    <w:p w14:paraId="0A6315A3" w14:textId="78FB45C7" w:rsidR="00813BE9" w:rsidRPr="00A93255" w:rsidRDefault="00AA2E04" w:rsidP="002F66A2">
      <w:pPr>
        <w:pStyle w:val="ListParagraph"/>
        <w:keepLines/>
        <w:numPr>
          <w:ilvl w:val="0"/>
          <w:numId w:val="2"/>
        </w:numPr>
        <w:rPr>
          <w:rFonts w:cs="Times New Roman"/>
          <w:b/>
          <w:bCs/>
          <w:color w:val="000000" w:themeColor="text1"/>
        </w:rPr>
      </w:pPr>
      <w:r w:rsidRPr="00A93255">
        <w:rPr>
          <w:b/>
        </w:rPr>
        <w:t xml:space="preserve">Určené použitie pomôcky </w:t>
      </w:r>
    </w:p>
    <w:p w14:paraId="4622D89E" w14:textId="7BFF2BB7" w:rsidR="0084289F" w:rsidRPr="00A93255" w:rsidRDefault="00B7112F" w:rsidP="002F66A2">
      <w:pPr>
        <w:pStyle w:val="Heading1"/>
        <w:keepLines/>
        <w:rPr>
          <w:rFonts w:cs="Times New Roman"/>
        </w:rPr>
      </w:pPr>
      <w:r w:rsidRPr="00A93255">
        <w:t xml:space="preserve"> </w:t>
      </w:r>
      <w:bookmarkStart w:id="20" w:name="_Toc190681837"/>
      <w:r w:rsidRPr="00A93255">
        <w:t>Účel určenia</w:t>
      </w:r>
      <w:bookmarkEnd w:id="20"/>
    </w:p>
    <w:p w14:paraId="7F47D9AD" w14:textId="77777777" w:rsidR="0076580A" w:rsidRPr="00A93255" w:rsidRDefault="0076580A" w:rsidP="002F66A2">
      <w:pPr>
        <w:keepLines/>
        <w:spacing w:after="0" w:afterAutospacing="0" w:line="240" w:lineRule="auto"/>
        <w:ind w:left="810"/>
        <w:rPr>
          <w:rFonts w:cs="Times New Roman"/>
        </w:rPr>
      </w:pPr>
    </w:p>
    <w:p w14:paraId="63C9F155" w14:textId="6D916D8F" w:rsidR="00697857" w:rsidRPr="00A93255" w:rsidRDefault="007E712D" w:rsidP="002F66A2">
      <w:pPr>
        <w:keepLines/>
        <w:spacing w:after="0" w:afterAutospacing="0" w:line="240" w:lineRule="auto"/>
        <w:ind w:left="810"/>
        <w:rPr>
          <w:rFonts w:cs="Times New Roman"/>
          <w:bCs/>
        </w:rPr>
      </w:pPr>
      <w:r w:rsidRPr="00A93255">
        <w:t>Vodiace drôty sú určené na uľahčenie perkutánneho umiestnenia intravaskulárnych a nevaskulárnych pomôcok počas diagnostických a intervenčných postupov.</w:t>
      </w:r>
    </w:p>
    <w:p w14:paraId="21A0373B" w14:textId="77777777" w:rsidR="0076580A" w:rsidRPr="00A93255" w:rsidRDefault="0076580A" w:rsidP="002F66A2">
      <w:pPr>
        <w:keepLines/>
        <w:spacing w:after="0" w:afterAutospacing="0" w:line="240" w:lineRule="auto"/>
        <w:ind w:left="810"/>
        <w:rPr>
          <w:rFonts w:cs="Times New Roman"/>
        </w:rPr>
      </w:pPr>
    </w:p>
    <w:p w14:paraId="1C5C8151" w14:textId="77777777" w:rsidR="0059002D" w:rsidRPr="00A93255" w:rsidRDefault="0059002D" w:rsidP="00910A4E">
      <w:pPr>
        <w:pStyle w:val="Heading1"/>
        <w:keepNext/>
        <w:keepLines/>
        <w:rPr>
          <w:rFonts w:cs="Times New Roman"/>
        </w:rPr>
      </w:pPr>
      <w:bookmarkStart w:id="21" w:name="_Toc127872809"/>
      <w:bookmarkStart w:id="22" w:name="_Toc190681838"/>
      <w:r w:rsidRPr="00A93255">
        <w:lastRenderedPageBreak/>
        <w:t>Indikácie</w:t>
      </w:r>
      <w:bookmarkEnd w:id="21"/>
      <w:r w:rsidRPr="00A93255">
        <w:t xml:space="preserve"> a cieľové populácie</w:t>
      </w:r>
      <w:bookmarkEnd w:id="22"/>
    </w:p>
    <w:p w14:paraId="20F53E13" w14:textId="77777777" w:rsidR="00A3459A" w:rsidRPr="00A93255" w:rsidRDefault="00A3459A" w:rsidP="00910A4E">
      <w:pPr>
        <w:keepNext/>
        <w:keepLines/>
        <w:spacing w:after="0" w:afterAutospacing="0" w:line="240" w:lineRule="auto"/>
        <w:ind w:left="720"/>
        <w:rPr>
          <w:rFonts w:cs="Times New Roman"/>
          <w:iCs/>
        </w:rPr>
      </w:pPr>
    </w:p>
    <w:p w14:paraId="04ED0AEA" w14:textId="7348F606" w:rsidR="00DE0710" w:rsidRPr="00A93255" w:rsidRDefault="007E712D" w:rsidP="002F66A2">
      <w:pPr>
        <w:keepLines/>
        <w:spacing w:after="0" w:afterAutospacing="0" w:line="240" w:lineRule="auto"/>
        <w:ind w:left="720"/>
        <w:rPr>
          <w:rFonts w:cs="Times New Roman"/>
          <w:iCs/>
        </w:rPr>
      </w:pPr>
      <w:r w:rsidRPr="00A93255">
        <w:t>Vodiace drôty sú určené na použitie pri angiografických postupoch na zavedenie a umiestnenie katétrov a intervenčných pomôcok do koronárnych a periférnych ciev.  Vodiace drôty sú určené aj na uľahčenie perkutánneho umiestnenia periférnych intravaskulárnych a nevaskulárnych pomôcok počas diagnostických a intervenčných postupov. Vodiace drôty predstavujú nepriamy prínos pre pacienta tým, že umožňujú diagnostiku alebo postupy zamerané na srdce a centrálny obehový systém, periférne vaskulárne alebo nevaskulárne postupy súvisiace s obštrukciou žlčníka alebo žlčových ciest a perkutánnou drenážou. Výber vodiaceho drôtu je založený na úsudku lekára, v závislosti od typu vykonávaného postupu.</w:t>
      </w:r>
    </w:p>
    <w:p w14:paraId="72EAC1BB" w14:textId="77777777" w:rsidR="00A3459A" w:rsidRPr="00A93255" w:rsidRDefault="00A3459A" w:rsidP="002F66A2">
      <w:pPr>
        <w:keepLines/>
        <w:spacing w:after="0" w:afterAutospacing="0" w:line="240" w:lineRule="auto"/>
        <w:ind w:left="720"/>
        <w:rPr>
          <w:rFonts w:cs="Times New Roman"/>
          <w:iCs/>
        </w:rPr>
      </w:pPr>
    </w:p>
    <w:p w14:paraId="6240E34C" w14:textId="77777777" w:rsidR="00042B91" w:rsidRPr="00A93255" w:rsidRDefault="00042B91" w:rsidP="002F66A2">
      <w:pPr>
        <w:keepLines/>
        <w:spacing w:after="0" w:afterAutospacing="0" w:line="240" w:lineRule="auto"/>
        <w:rPr>
          <w:rFonts w:cs="Times New Roman"/>
          <w:i/>
          <w:color w:val="FF0000"/>
        </w:rPr>
      </w:pPr>
    </w:p>
    <w:p w14:paraId="28F544BD" w14:textId="09FD4462" w:rsidR="006F0810" w:rsidRPr="00A93255" w:rsidRDefault="006F0810" w:rsidP="002F66A2">
      <w:pPr>
        <w:pStyle w:val="Heading1"/>
        <w:keepLines/>
        <w:rPr>
          <w:rFonts w:cs="Times New Roman"/>
        </w:rPr>
      </w:pPr>
      <w:bookmarkStart w:id="23" w:name="_Toc190681839"/>
      <w:r w:rsidRPr="00A93255">
        <w:t>Kontraindikácie</w:t>
      </w:r>
      <w:bookmarkEnd w:id="23"/>
    </w:p>
    <w:p w14:paraId="6EB53783" w14:textId="3B5A1957" w:rsidR="002027AA" w:rsidRPr="00A93255" w:rsidRDefault="005C2B60" w:rsidP="002F66A2">
      <w:pPr>
        <w:pStyle w:val="BT1BodyTextI1"/>
        <w:keepLines/>
        <w:ind w:left="900"/>
        <w:jc w:val="left"/>
        <w:rPr>
          <w:rFonts w:ascii="Times New Roman" w:hAnsi="Times New Roman" w:cs="Times New Roman"/>
          <w:sz w:val="24"/>
          <w:szCs w:val="24"/>
        </w:rPr>
      </w:pPr>
      <w:r w:rsidRPr="00A93255">
        <w:rPr>
          <w:rFonts w:ascii="Times New Roman" w:hAnsi="Times New Roman"/>
          <w:sz w:val="24"/>
        </w:rPr>
        <w:t>Nie sú známe žiadne kontraindikácie.</w:t>
      </w:r>
    </w:p>
    <w:p w14:paraId="0A9D601E" w14:textId="53FB771D" w:rsidR="00760400" w:rsidRPr="00A93255" w:rsidRDefault="00D20FA4" w:rsidP="002F66A2">
      <w:pPr>
        <w:pStyle w:val="Heading1"/>
        <w:keepLines/>
        <w:numPr>
          <w:ilvl w:val="0"/>
          <w:numId w:val="2"/>
        </w:numPr>
        <w:rPr>
          <w:rFonts w:cs="Times New Roman"/>
        </w:rPr>
      </w:pPr>
      <w:bookmarkStart w:id="24" w:name="_Toc190681840"/>
      <w:r w:rsidRPr="00A93255">
        <w:t>Opis pomôcky</w:t>
      </w:r>
      <w:bookmarkEnd w:id="24"/>
    </w:p>
    <w:p w14:paraId="7115673A" w14:textId="77777777" w:rsidR="00042B91" w:rsidRPr="00A93255" w:rsidRDefault="00042B91" w:rsidP="002F66A2">
      <w:pPr>
        <w:keepLines/>
        <w:spacing w:after="0" w:afterAutospacing="0" w:line="240" w:lineRule="auto"/>
        <w:rPr>
          <w:rFonts w:cs="Times New Roman"/>
        </w:rPr>
      </w:pPr>
    </w:p>
    <w:p w14:paraId="33649869" w14:textId="52085753" w:rsidR="00D20FA4" w:rsidRPr="00A93255" w:rsidRDefault="00D20FA4" w:rsidP="002F66A2">
      <w:pPr>
        <w:pStyle w:val="Heading1"/>
        <w:keepLines/>
        <w:rPr>
          <w:rFonts w:cs="Times New Roman"/>
        </w:rPr>
      </w:pPr>
      <w:bookmarkStart w:id="25" w:name="_Toc190681841"/>
      <w:r w:rsidRPr="00A93255">
        <w:t>Opis pomôcky</w:t>
      </w:r>
      <w:bookmarkEnd w:id="25"/>
      <w:r w:rsidRPr="00A93255">
        <w:t xml:space="preserve"> </w:t>
      </w:r>
    </w:p>
    <w:p w14:paraId="41E5FB01" w14:textId="77777777" w:rsidR="000332FF" w:rsidRPr="00A93255" w:rsidRDefault="000332FF" w:rsidP="002F66A2">
      <w:pPr>
        <w:pStyle w:val="BT1BodyTextI1"/>
        <w:keepLines/>
        <w:ind w:left="810"/>
        <w:rPr>
          <w:rFonts w:ascii="Times New Roman" w:hAnsi="Times New Roman" w:cs="Times New Roman"/>
          <w:sz w:val="24"/>
          <w:szCs w:val="24"/>
        </w:rPr>
      </w:pPr>
      <w:r w:rsidRPr="00A93255">
        <w:rPr>
          <w:rFonts w:ascii="Times New Roman" w:hAnsi="Times New Roman"/>
          <w:sz w:val="24"/>
        </w:rPr>
        <w:t>Vodiace drôty sú chirurgické nástroje na jedno použitie na prístup do ciev. Produkt je určený na použitie pri angiografických postupoch na zavedenie a umiestnenie katétrov a intervenčných pomôcok do koronárnych a periférnych ciev.</w:t>
      </w:r>
    </w:p>
    <w:p w14:paraId="2EDB2A69" w14:textId="77777777" w:rsidR="000332FF" w:rsidRPr="00A93255" w:rsidRDefault="000332FF" w:rsidP="002F66A2">
      <w:pPr>
        <w:pStyle w:val="BT1BodyTextI1"/>
        <w:keepLines/>
        <w:ind w:left="810"/>
        <w:rPr>
          <w:rFonts w:ascii="Times New Roman" w:hAnsi="Times New Roman" w:cs="Times New Roman"/>
          <w:sz w:val="24"/>
          <w:szCs w:val="24"/>
        </w:rPr>
      </w:pPr>
      <w:r w:rsidRPr="00A93255">
        <w:rPr>
          <w:rFonts w:ascii="Times New Roman" w:hAnsi="Times New Roman"/>
          <w:sz w:val="24"/>
        </w:rPr>
        <w:t xml:space="preserve">Vodiace drôty sú navrhnuté tak, aby uľahčovali prechod katétrov a zavádzačov puzdra do ciev použitím Seldingerovej alebo modifikovanej Seldingerovej techniky. Tieto techniky sa okrem iného bežne používajú na umiestnenie puzdrových zavádzačov, kardiovaskulárnych katétrov, rádiologických katétrov, centrálnych venóznych katétrov, arteriálnych katétrov a termodilučných katétrov. </w:t>
      </w:r>
    </w:p>
    <w:p w14:paraId="030355E5" w14:textId="10B20944" w:rsidR="000332FF" w:rsidRPr="00A93255" w:rsidRDefault="000332FF" w:rsidP="002F66A2">
      <w:pPr>
        <w:pStyle w:val="BT1BodyTextI1"/>
        <w:keepLines/>
        <w:ind w:left="810"/>
        <w:rPr>
          <w:rFonts w:ascii="Times New Roman" w:hAnsi="Times New Roman" w:cs="Times New Roman"/>
          <w:sz w:val="24"/>
          <w:szCs w:val="24"/>
        </w:rPr>
      </w:pPr>
      <w:r w:rsidRPr="00A93255">
        <w:rPr>
          <w:rFonts w:ascii="Times New Roman" w:hAnsi="Times New Roman"/>
          <w:sz w:val="24"/>
        </w:rPr>
        <w:t xml:space="preserve">Jadro drôtu je privarené iba na proximálnom konci vodiaceho drôtu a končí pred dosiahnutím distálneho konca vodiaceho drôtu. Bezpečnostná páska je privarená na oboch koncoch vodiaceho drôtu. Celú zostavu uzatvára cievka. </w:t>
      </w:r>
    </w:p>
    <w:p w14:paraId="77B5C3E2" w14:textId="4F21C71E" w:rsidR="00C331C1" w:rsidRPr="00A93255" w:rsidRDefault="00C331C1" w:rsidP="002F66A2">
      <w:pPr>
        <w:keepLines/>
        <w:spacing w:after="0" w:afterAutospacing="0" w:line="240" w:lineRule="auto"/>
        <w:ind w:left="900"/>
        <w:rPr>
          <w:rFonts w:cs="Times New Roman"/>
          <w:bCs/>
        </w:rPr>
      </w:pPr>
      <w:r w:rsidRPr="00A93255">
        <w:t>Pomôcky a komponenty vodiacich drôtov sú zabalené ako sterilné pomôcky na jedno použitie. Drôty sú zatavené v tyvekových vreckách a zabalené spolu s návodom na použitie.  Pomôcky sú sterilizované etylénoxidom (EtO).</w:t>
      </w:r>
    </w:p>
    <w:p w14:paraId="3407DEC8" w14:textId="77777777" w:rsidR="00C331C1" w:rsidRPr="00A93255" w:rsidRDefault="00C331C1" w:rsidP="002F66A2">
      <w:pPr>
        <w:keepLines/>
        <w:spacing w:after="0" w:afterAutospacing="0" w:line="240" w:lineRule="auto"/>
        <w:ind w:left="900"/>
        <w:rPr>
          <w:rFonts w:cs="Times New Roman"/>
          <w:bCs/>
        </w:rPr>
      </w:pPr>
    </w:p>
    <w:p w14:paraId="120FE539" w14:textId="11A8904E" w:rsidR="00C331C1" w:rsidRPr="00A93255" w:rsidRDefault="00C331C1" w:rsidP="002F66A2">
      <w:pPr>
        <w:keepLines/>
        <w:spacing w:after="0" w:afterAutospacing="0" w:line="240" w:lineRule="auto"/>
        <w:ind w:left="900"/>
        <w:rPr>
          <w:rFonts w:cs="Times New Roman"/>
          <w:bCs/>
        </w:rPr>
      </w:pPr>
      <w:r w:rsidRPr="00A93255">
        <w:t xml:space="preserve">Posúdenie biokompatibility pre vodiace drôty bolo dokončené a testovanie biokompatibility bolo vykonané podľa odporúčaní určených normou ISO 10993 </w:t>
      </w:r>
      <w:r w:rsidRPr="00A93255">
        <w:rPr>
          <w:i/>
        </w:rPr>
        <w:t>Biologické hodnotenie zdravotníckych pomôcok</w:t>
      </w:r>
      <w:r w:rsidRPr="00A93255">
        <w:t>. Kritériami pre kategorizáciu kontaktu s tkanivom pre vodiace drôty Worker a Amplatz sú externá komunikácia, cirkulujúca krv a obmedzené trvanie kontaktu (≤24 hodín).</w:t>
      </w:r>
    </w:p>
    <w:p w14:paraId="2BF52C6B" w14:textId="77777777" w:rsidR="00C331C1" w:rsidRPr="00A93255" w:rsidRDefault="00C331C1" w:rsidP="002F66A2">
      <w:pPr>
        <w:pStyle w:val="BT1BodyTextI1"/>
        <w:keepLines/>
        <w:ind w:left="810"/>
        <w:rPr>
          <w:rFonts w:ascii="Times New Roman" w:hAnsi="Times New Roman" w:cs="Times New Roman"/>
          <w:sz w:val="24"/>
          <w:szCs w:val="24"/>
        </w:rPr>
      </w:pPr>
    </w:p>
    <w:p w14:paraId="5C9520B5" w14:textId="2F9555A0" w:rsidR="00421A9E" w:rsidRPr="00A93255" w:rsidRDefault="00421A9E" w:rsidP="002F66A2">
      <w:pPr>
        <w:pStyle w:val="Caption"/>
        <w:keepLines/>
        <w:ind w:left="2610"/>
        <w:rPr>
          <w:rStyle w:val="SampletextChar"/>
          <w:rFonts w:ascii="Times New Roman" w:hAnsi="Times New Roman" w:cs="Times New Roman"/>
        </w:rPr>
      </w:pPr>
      <w:bookmarkStart w:id="26" w:name="_Ref115100211"/>
      <w:bookmarkStart w:id="27" w:name="_Ref115036901"/>
      <w:bookmarkStart w:id="28" w:name="_Toc115727744"/>
      <w:bookmarkStart w:id="29" w:name="_Toc119572239"/>
      <w:r w:rsidRPr="00A93255">
        <w:rPr>
          <w:rFonts w:ascii="Times New Roman" w:hAnsi="Times New Roman"/>
        </w:rPr>
        <w:lastRenderedPageBreak/>
        <w:t>Obrázok</w:t>
      </w:r>
      <w:bookmarkEnd w:id="26"/>
      <w:r w:rsidRPr="00A93255">
        <w:rPr>
          <w:rFonts w:ascii="Times New Roman" w:hAnsi="Times New Roman"/>
        </w:rPr>
        <w:t xml:space="preserve"> 1: Vodiace drôty z nehrdzavejúcej ocele</w:t>
      </w:r>
      <w:bookmarkEnd w:id="27"/>
      <w:bookmarkEnd w:id="28"/>
      <w:bookmarkEnd w:id="29"/>
    </w:p>
    <w:p w14:paraId="60149C37" w14:textId="77777777" w:rsidR="00421A9E" w:rsidRPr="00A93255" w:rsidRDefault="00421A9E" w:rsidP="002F66A2">
      <w:pPr>
        <w:pStyle w:val="BT1BodyTextI1"/>
        <w:keepLines/>
        <w:jc w:val="center"/>
        <w:rPr>
          <w:rStyle w:val="SampletextChar"/>
          <w:rFonts w:ascii="Times New Roman" w:hAnsi="Times New Roman" w:cs="Times New Roman"/>
        </w:rPr>
      </w:pPr>
      <w:r w:rsidRPr="00A93255">
        <w:rPr>
          <w:rStyle w:val="SampletextChar"/>
          <w:rFonts w:ascii="Times New Roman" w:hAnsi="Times New Roman"/>
          <w:noProof/>
        </w:rPr>
        <w:drawing>
          <wp:inline distT="0" distB="0" distL="0" distR="0" wp14:anchorId="7A49F2AA" wp14:editId="1EBFD5F6">
            <wp:extent cx="3362325" cy="2238375"/>
            <wp:effectExtent l="0" t="0" r="9525" b="9525"/>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ext&#10;&#10;Description automatically generated"/>
                    <pic:cNvPicPr/>
                  </pic:nvPicPr>
                  <pic:blipFill>
                    <a:blip r:embed="rId14"/>
                    <a:stretch>
                      <a:fillRect/>
                    </a:stretch>
                  </pic:blipFill>
                  <pic:spPr>
                    <a:xfrm>
                      <a:off x="0" y="0"/>
                      <a:ext cx="3362794" cy="2238687"/>
                    </a:xfrm>
                    <a:prstGeom prst="rect">
                      <a:avLst/>
                    </a:prstGeom>
                  </pic:spPr>
                </pic:pic>
              </a:graphicData>
            </a:graphic>
          </wp:inline>
        </w:drawing>
      </w:r>
    </w:p>
    <w:p w14:paraId="11B9C95E" w14:textId="736A014C" w:rsidR="00421A9E" w:rsidRPr="00A93255" w:rsidRDefault="00421A9E" w:rsidP="002F66A2">
      <w:pPr>
        <w:pStyle w:val="Caption"/>
        <w:keepLines/>
        <w:ind w:left="2520"/>
        <w:rPr>
          <w:rFonts w:ascii="Times New Roman" w:hAnsi="Times New Roman" w:cs="Times New Roman"/>
          <w:iCs/>
        </w:rPr>
      </w:pPr>
      <w:bookmarkStart w:id="30" w:name="_Ref115100242"/>
      <w:bookmarkStart w:id="31" w:name="_Toc115727745"/>
      <w:bookmarkStart w:id="32" w:name="_Toc119572240"/>
      <w:r w:rsidRPr="00A93255">
        <w:rPr>
          <w:rFonts w:ascii="Times New Roman" w:hAnsi="Times New Roman"/>
        </w:rPr>
        <w:t>Obrázok</w:t>
      </w:r>
      <w:bookmarkEnd w:id="30"/>
      <w:r w:rsidRPr="00A93255">
        <w:rPr>
          <w:rFonts w:ascii="Times New Roman" w:hAnsi="Times New Roman"/>
        </w:rPr>
        <w:t xml:space="preserve"> 2: Vodiace drôty z nehrdzavejúcej ocele s PTFE povlakom</w:t>
      </w:r>
      <w:bookmarkEnd w:id="31"/>
      <w:bookmarkEnd w:id="32"/>
    </w:p>
    <w:p w14:paraId="644CF46B" w14:textId="2826293B" w:rsidR="00F95DDC" w:rsidRPr="00A93255" w:rsidRDefault="00421A9E" w:rsidP="002F66A2">
      <w:pPr>
        <w:pStyle w:val="BT1BodyTextI1"/>
        <w:keepLines/>
        <w:jc w:val="center"/>
        <w:rPr>
          <w:rFonts w:ascii="Times New Roman" w:hAnsi="Times New Roman" w:cs="Times New Roman"/>
        </w:rPr>
      </w:pPr>
      <w:r w:rsidRPr="00A93255">
        <w:rPr>
          <w:rStyle w:val="SampletextChar"/>
          <w:rFonts w:ascii="Times New Roman" w:hAnsi="Times New Roman"/>
          <w:noProof/>
        </w:rPr>
        <w:drawing>
          <wp:inline distT="0" distB="0" distL="0" distR="0" wp14:anchorId="5484EC99" wp14:editId="2555EBF3">
            <wp:extent cx="3295650" cy="2105025"/>
            <wp:effectExtent l="0" t="0" r="0" b="9525"/>
            <wp:docPr id="38" name="Picture 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with medium confidence"/>
                    <pic:cNvPicPr/>
                  </pic:nvPicPr>
                  <pic:blipFill>
                    <a:blip r:embed="rId15"/>
                    <a:stretch>
                      <a:fillRect/>
                    </a:stretch>
                  </pic:blipFill>
                  <pic:spPr>
                    <a:xfrm>
                      <a:off x="0" y="0"/>
                      <a:ext cx="3296114" cy="2105321"/>
                    </a:xfrm>
                    <a:prstGeom prst="rect">
                      <a:avLst/>
                    </a:prstGeom>
                  </pic:spPr>
                </pic:pic>
              </a:graphicData>
            </a:graphic>
          </wp:inline>
        </w:drawing>
      </w:r>
    </w:p>
    <w:p w14:paraId="3202DD80" w14:textId="13A9A35E" w:rsidR="000332FF" w:rsidRPr="00A93255" w:rsidRDefault="000332FF" w:rsidP="002F66A2">
      <w:pPr>
        <w:pStyle w:val="Caption"/>
        <w:keepLines/>
        <w:ind w:left="810"/>
        <w:jc w:val="center"/>
        <w:rPr>
          <w:rFonts w:ascii="Times New Roman" w:hAnsi="Times New Roman" w:cs="Times New Roman"/>
        </w:rPr>
      </w:pPr>
      <w:bookmarkStart w:id="33" w:name="_Ref64453075"/>
      <w:bookmarkStart w:id="34" w:name="_Toc119572154"/>
      <w:r w:rsidRPr="00A93255">
        <w:rPr>
          <w:rFonts w:ascii="Times New Roman" w:hAnsi="Times New Roman"/>
        </w:rPr>
        <w:t>Tabuľka</w:t>
      </w:r>
      <w:bookmarkEnd w:id="33"/>
      <w:r w:rsidRPr="00A93255">
        <w:rPr>
          <w:rFonts w:ascii="Times New Roman" w:hAnsi="Times New Roman"/>
        </w:rPr>
        <w:t xml:space="preserve"> 3.</w:t>
      </w:r>
      <w:r w:rsidR="006104AF" w:rsidRPr="00A93255">
        <w:rPr>
          <w:rFonts w:ascii="Times New Roman" w:hAnsi="Times New Roman" w:cs="Times New Roman"/>
        </w:rPr>
        <w:fldChar w:fldCharType="begin"/>
      </w:r>
      <w:r w:rsidR="006104AF" w:rsidRPr="00A93255">
        <w:rPr>
          <w:rFonts w:ascii="Times New Roman" w:hAnsi="Times New Roman" w:cs="Times New Roman"/>
        </w:rPr>
        <w:instrText xml:space="preserve"> SEQ Figure \* ARABIC </w:instrText>
      </w:r>
      <w:r w:rsidR="006104AF" w:rsidRPr="00A93255">
        <w:rPr>
          <w:rFonts w:ascii="Times New Roman" w:hAnsi="Times New Roman" w:cs="Times New Roman"/>
        </w:rPr>
        <w:fldChar w:fldCharType="separate"/>
      </w:r>
      <w:r w:rsidR="009E6261">
        <w:rPr>
          <w:rFonts w:ascii="Times New Roman" w:hAnsi="Times New Roman" w:cs="Times New Roman"/>
          <w:noProof/>
        </w:rPr>
        <w:t>1</w:t>
      </w:r>
      <w:r w:rsidR="006104AF" w:rsidRPr="00A93255">
        <w:rPr>
          <w:rFonts w:ascii="Times New Roman" w:hAnsi="Times New Roman" w:cs="Times New Roman"/>
        </w:rPr>
        <w:fldChar w:fldCharType="end"/>
      </w:r>
      <w:r w:rsidRPr="00A93255">
        <w:rPr>
          <w:rFonts w:ascii="Times New Roman" w:hAnsi="Times New Roman"/>
        </w:rPr>
        <w:t>.-1:</w:t>
      </w:r>
      <w:r w:rsidRPr="00A93255">
        <w:rPr>
          <w:rFonts w:ascii="Times New Roman" w:hAnsi="Times New Roman"/>
        </w:rPr>
        <w:tab/>
        <w:t>Varianty vodiacich drôtov</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113"/>
        <w:gridCol w:w="2968"/>
        <w:gridCol w:w="2425"/>
      </w:tblGrid>
      <w:tr w:rsidR="000332FF" w:rsidRPr="00A93255" w14:paraId="70ED9993" w14:textId="77777777" w:rsidTr="00B2060C">
        <w:trPr>
          <w:cantSplit/>
          <w:trHeight w:val="389"/>
          <w:tblHeader/>
        </w:trPr>
        <w:tc>
          <w:tcPr>
            <w:tcW w:w="986" w:type="pct"/>
            <w:shd w:val="clear" w:color="auto" w:fill="D9D9D9" w:themeFill="background1" w:themeFillShade="D9"/>
            <w:hideMark/>
          </w:tcPr>
          <w:p w14:paraId="32F850E5" w14:textId="77777777" w:rsidR="000332FF" w:rsidRPr="00A93255" w:rsidRDefault="000332FF" w:rsidP="002F66A2">
            <w:pPr>
              <w:pStyle w:val="TableHeading-Font10"/>
              <w:spacing w:before="120" w:after="0"/>
              <w:rPr>
                <w:rFonts w:ascii="Times New Roman" w:hAnsi="Times New Roman" w:cs="Times New Roman"/>
                <w:sz w:val="24"/>
                <w:szCs w:val="24"/>
              </w:rPr>
            </w:pPr>
            <w:r w:rsidRPr="00A93255">
              <w:rPr>
                <w:rFonts w:ascii="Times New Roman" w:hAnsi="Times New Roman"/>
                <w:sz w:val="24"/>
              </w:rPr>
              <w:t>Obchodné názvy</w:t>
            </w:r>
          </w:p>
        </w:tc>
        <w:tc>
          <w:tcPr>
            <w:tcW w:w="1130" w:type="pct"/>
            <w:shd w:val="clear" w:color="auto" w:fill="D9D9D9" w:themeFill="background1" w:themeFillShade="D9"/>
            <w:vAlign w:val="center"/>
            <w:hideMark/>
          </w:tcPr>
          <w:p w14:paraId="7B44200E" w14:textId="77777777" w:rsidR="000332FF" w:rsidRPr="00A93255" w:rsidRDefault="000332FF" w:rsidP="002F66A2">
            <w:pPr>
              <w:pStyle w:val="TableHeading-Font10"/>
              <w:spacing w:before="40" w:after="0"/>
              <w:rPr>
                <w:rFonts w:ascii="Times New Roman" w:hAnsi="Times New Roman" w:cs="Times New Roman"/>
                <w:sz w:val="24"/>
                <w:szCs w:val="24"/>
              </w:rPr>
            </w:pPr>
            <w:r w:rsidRPr="00A93255">
              <w:rPr>
                <w:rFonts w:ascii="Times New Roman" w:hAnsi="Times New Roman"/>
                <w:sz w:val="24"/>
              </w:rPr>
              <w:t>Nehrdzavejúca oceľ</w:t>
            </w:r>
          </w:p>
        </w:tc>
        <w:tc>
          <w:tcPr>
            <w:tcW w:w="1587" w:type="pct"/>
            <w:shd w:val="clear" w:color="auto" w:fill="D9D9D9" w:themeFill="background1" w:themeFillShade="D9"/>
            <w:vAlign w:val="center"/>
            <w:hideMark/>
          </w:tcPr>
          <w:p w14:paraId="7F8EA222" w14:textId="77777777" w:rsidR="000332FF" w:rsidRPr="00A93255" w:rsidRDefault="000332FF" w:rsidP="002F66A2">
            <w:pPr>
              <w:pStyle w:val="TableHeading-Font10"/>
              <w:spacing w:before="40" w:after="0"/>
              <w:rPr>
                <w:rFonts w:ascii="Times New Roman" w:hAnsi="Times New Roman" w:cs="Times New Roman"/>
                <w:sz w:val="24"/>
                <w:szCs w:val="24"/>
              </w:rPr>
            </w:pPr>
            <w:r w:rsidRPr="00A93255">
              <w:rPr>
                <w:rFonts w:ascii="Times New Roman" w:hAnsi="Times New Roman"/>
                <w:sz w:val="24"/>
              </w:rPr>
              <w:t>Nehrdzavejúca oceľ, PTFE povlak</w:t>
            </w:r>
          </w:p>
        </w:tc>
        <w:tc>
          <w:tcPr>
            <w:tcW w:w="1297" w:type="pct"/>
            <w:shd w:val="clear" w:color="auto" w:fill="D9D9D9" w:themeFill="background1" w:themeFillShade="D9"/>
            <w:vAlign w:val="center"/>
            <w:hideMark/>
          </w:tcPr>
          <w:p w14:paraId="1DEEE5AB" w14:textId="77777777" w:rsidR="000332FF" w:rsidRPr="00A93255" w:rsidRDefault="000332FF" w:rsidP="002F66A2">
            <w:pPr>
              <w:pStyle w:val="TableHeading-Font10"/>
              <w:spacing w:before="40" w:after="0"/>
              <w:rPr>
                <w:rFonts w:ascii="Times New Roman" w:hAnsi="Times New Roman" w:cs="Times New Roman"/>
                <w:sz w:val="24"/>
                <w:szCs w:val="24"/>
              </w:rPr>
            </w:pPr>
            <w:r w:rsidRPr="00A93255">
              <w:rPr>
                <w:rFonts w:ascii="Times New Roman" w:hAnsi="Times New Roman"/>
                <w:sz w:val="24"/>
              </w:rPr>
              <w:t>Nitinol, platinová cievka</w:t>
            </w:r>
          </w:p>
        </w:tc>
      </w:tr>
      <w:tr w:rsidR="000332FF" w:rsidRPr="00A93255" w14:paraId="060FE0DD" w14:textId="77777777" w:rsidTr="00B2060C">
        <w:trPr>
          <w:cantSplit/>
          <w:trHeight w:val="347"/>
          <w:tblHeader/>
        </w:trPr>
        <w:tc>
          <w:tcPr>
            <w:tcW w:w="986" w:type="pct"/>
            <w:shd w:val="clear" w:color="auto" w:fill="auto"/>
            <w:vAlign w:val="center"/>
            <w:hideMark/>
          </w:tcPr>
          <w:p w14:paraId="66298F0A"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Povlak</w:t>
            </w:r>
          </w:p>
        </w:tc>
        <w:tc>
          <w:tcPr>
            <w:tcW w:w="1130" w:type="pct"/>
            <w:vAlign w:val="center"/>
            <w:hideMark/>
          </w:tcPr>
          <w:p w14:paraId="63616F89"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Nehrdzavejúca oceľ</w:t>
            </w:r>
          </w:p>
        </w:tc>
        <w:tc>
          <w:tcPr>
            <w:tcW w:w="1587" w:type="pct"/>
            <w:vAlign w:val="center"/>
            <w:hideMark/>
          </w:tcPr>
          <w:p w14:paraId="2C00D31B"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PTFE povlak</w:t>
            </w:r>
          </w:p>
        </w:tc>
        <w:tc>
          <w:tcPr>
            <w:tcW w:w="1297" w:type="pct"/>
            <w:vAlign w:val="center"/>
            <w:hideMark/>
          </w:tcPr>
          <w:p w14:paraId="36AF81B5"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Nitinol</w:t>
            </w:r>
          </w:p>
        </w:tc>
      </w:tr>
      <w:tr w:rsidR="000332FF" w:rsidRPr="00A93255" w14:paraId="1CCD5241" w14:textId="77777777" w:rsidTr="00B2060C">
        <w:trPr>
          <w:cantSplit/>
          <w:trHeight w:val="288"/>
        </w:trPr>
        <w:tc>
          <w:tcPr>
            <w:tcW w:w="986" w:type="pct"/>
            <w:shd w:val="clear" w:color="auto" w:fill="auto"/>
            <w:vAlign w:val="center"/>
            <w:hideMark/>
          </w:tcPr>
          <w:p w14:paraId="2A32252D"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Primárny účel</w:t>
            </w:r>
          </w:p>
        </w:tc>
        <w:tc>
          <w:tcPr>
            <w:tcW w:w="1130" w:type="pct"/>
            <w:vAlign w:val="center"/>
            <w:hideMark/>
          </w:tcPr>
          <w:p w14:paraId="60C8ED3D"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Všeobecné intravaskulárne použitie na uľahčenie umiestnenia katétra</w:t>
            </w:r>
          </w:p>
        </w:tc>
        <w:tc>
          <w:tcPr>
            <w:tcW w:w="1587" w:type="pct"/>
            <w:vAlign w:val="center"/>
            <w:hideMark/>
          </w:tcPr>
          <w:p w14:paraId="1742185A"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Všeobecné intravaskulárne použitie na uľahčenie umiestnenia katétra</w:t>
            </w:r>
          </w:p>
          <w:p w14:paraId="5DACEA58"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PTFE povlak uľahčuje prechod katétra ponad vodiaci drôt</w:t>
            </w:r>
          </w:p>
        </w:tc>
        <w:tc>
          <w:tcPr>
            <w:tcW w:w="1297" w:type="pct"/>
            <w:vAlign w:val="center"/>
            <w:hideMark/>
          </w:tcPr>
          <w:p w14:paraId="4DA70DE8"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Všeobecné intravaskulárne použitie na uľahčenie umiestnenia katétra</w:t>
            </w:r>
          </w:p>
        </w:tc>
      </w:tr>
      <w:tr w:rsidR="000332FF" w:rsidRPr="00A93255" w14:paraId="078B63CA" w14:textId="77777777" w:rsidTr="00B2060C">
        <w:trPr>
          <w:cantSplit/>
          <w:trHeight w:val="288"/>
        </w:trPr>
        <w:tc>
          <w:tcPr>
            <w:tcW w:w="986" w:type="pct"/>
            <w:shd w:val="clear" w:color="auto" w:fill="auto"/>
            <w:vAlign w:val="center"/>
            <w:hideMark/>
          </w:tcPr>
          <w:p w14:paraId="0BD93A58"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Priemer</w:t>
            </w:r>
          </w:p>
        </w:tc>
        <w:tc>
          <w:tcPr>
            <w:tcW w:w="1130" w:type="pct"/>
            <w:vAlign w:val="center"/>
            <w:hideMark/>
          </w:tcPr>
          <w:p w14:paraId="279FF453"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0,015” – 0,038”</w:t>
            </w:r>
          </w:p>
        </w:tc>
        <w:tc>
          <w:tcPr>
            <w:tcW w:w="1587" w:type="pct"/>
            <w:vAlign w:val="center"/>
            <w:hideMark/>
          </w:tcPr>
          <w:p w14:paraId="3E6CCA07"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0,018” – 0,038”</w:t>
            </w:r>
          </w:p>
        </w:tc>
        <w:tc>
          <w:tcPr>
            <w:tcW w:w="1297" w:type="pct"/>
            <w:vAlign w:val="center"/>
            <w:hideMark/>
          </w:tcPr>
          <w:p w14:paraId="6E8F3905"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0,018”</w:t>
            </w:r>
          </w:p>
        </w:tc>
      </w:tr>
      <w:tr w:rsidR="000332FF" w:rsidRPr="00A93255" w14:paraId="0C8DB186" w14:textId="77777777" w:rsidTr="00B2060C">
        <w:trPr>
          <w:cantSplit/>
          <w:trHeight w:val="288"/>
        </w:trPr>
        <w:tc>
          <w:tcPr>
            <w:tcW w:w="986" w:type="pct"/>
            <w:shd w:val="clear" w:color="auto" w:fill="auto"/>
            <w:vAlign w:val="center"/>
            <w:hideMark/>
          </w:tcPr>
          <w:p w14:paraId="097FF050"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Dĺžka</w:t>
            </w:r>
          </w:p>
        </w:tc>
        <w:tc>
          <w:tcPr>
            <w:tcW w:w="1130" w:type="pct"/>
            <w:vAlign w:val="center"/>
            <w:hideMark/>
          </w:tcPr>
          <w:p w14:paraId="0C32DBD2"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40 cm – 150 cm</w:t>
            </w:r>
          </w:p>
        </w:tc>
        <w:tc>
          <w:tcPr>
            <w:tcW w:w="1587" w:type="pct"/>
            <w:vAlign w:val="center"/>
            <w:hideMark/>
          </w:tcPr>
          <w:p w14:paraId="1627C7F4"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50 cm – 260 cm</w:t>
            </w:r>
          </w:p>
        </w:tc>
        <w:tc>
          <w:tcPr>
            <w:tcW w:w="1297" w:type="pct"/>
            <w:vAlign w:val="center"/>
            <w:hideMark/>
          </w:tcPr>
          <w:p w14:paraId="0F2EAC1E"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45 cm</w:t>
            </w:r>
          </w:p>
        </w:tc>
      </w:tr>
      <w:tr w:rsidR="000332FF" w:rsidRPr="00A93255" w14:paraId="4E9BDDF3" w14:textId="77777777" w:rsidTr="00B2060C">
        <w:trPr>
          <w:cantSplit/>
          <w:trHeight w:val="288"/>
        </w:trPr>
        <w:tc>
          <w:tcPr>
            <w:tcW w:w="986" w:type="pct"/>
            <w:shd w:val="clear" w:color="auto" w:fill="auto"/>
            <w:vAlign w:val="center"/>
            <w:hideMark/>
          </w:tcPr>
          <w:p w14:paraId="32E0251E"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Tuhosť drieku</w:t>
            </w:r>
          </w:p>
        </w:tc>
        <w:tc>
          <w:tcPr>
            <w:tcW w:w="1130" w:type="pct"/>
            <w:vAlign w:val="center"/>
            <w:hideMark/>
          </w:tcPr>
          <w:p w14:paraId="5BFCB5A8"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Štandardná</w:t>
            </w:r>
          </w:p>
        </w:tc>
        <w:tc>
          <w:tcPr>
            <w:tcW w:w="1587" w:type="pct"/>
            <w:vAlign w:val="center"/>
            <w:hideMark/>
          </w:tcPr>
          <w:p w14:paraId="08D1CBFF"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Štandardná</w:t>
            </w:r>
          </w:p>
        </w:tc>
        <w:tc>
          <w:tcPr>
            <w:tcW w:w="1297" w:type="pct"/>
            <w:vAlign w:val="center"/>
            <w:hideMark/>
          </w:tcPr>
          <w:p w14:paraId="738BA091"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Štandardná</w:t>
            </w:r>
          </w:p>
        </w:tc>
      </w:tr>
      <w:tr w:rsidR="000332FF" w:rsidRPr="00A93255" w14:paraId="16B46A58" w14:textId="77777777" w:rsidTr="00B2060C">
        <w:trPr>
          <w:cantSplit/>
          <w:trHeight w:val="288"/>
        </w:trPr>
        <w:tc>
          <w:tcPr>
            <w:tcW w:w="986" w:type="pct"/>
            <w:shd w:val="clear" w:color="auto" w:fill="auto"/>
            <w:vAlign w:val="center"/>
            <w:hideMark/>
          </w:tcPr>
          <w:p w14:paraId="4C9E961B"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Jadro</w:t>
            </w:r>
          </w:p>
        </w:tc>
        <w:tc>
          <w:tcPr>
            <w:tcW w:w="1130" w:type="pct"/>
            <w:vAlign w:val="center"/>
            <w:hideMark/>
          </w:tcPr>
          <w:p w14:paraId="7AF17A0C"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Pevné alebo pohyblivé</w:t>
            </w:r>
          </w:p>
        </w:tc>
        <w:tc>
          <w:tcPr>
            <w:tcW w:w="1587" w:type="pct"/>
            <w:vAlign w:val="center"/>
            <w:hideMark/>
          </w:tcPr>
          <w:p w14:paraId="1CE42250"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Pevné alebo pohyblivé, HD</w:t>
            </w:r>
          </w:p>
        </w:tc>
        <w:tc>
          <w:tcPr>
            <w:tcW w:w="1297" w:type="pct"/>
            <w:vAlign w:val="center"/>
            <w:hideMark/>
          </w:tcPr>
          <w:p w14:paraId="77050597"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Vreteno z nitinolu s platinovou cievkou</w:t>
            </w:r>
          </w:p>
        </w:tc>
      </w:tr>
      <w:tr w:rsidR="000332FF" w:rsidRPr="00A93255" w14:paraId="1A39A588" w14:textId="77777777" w:rsidTr="00B2060C">
        <w:trPr>
          <w:cantSplit/>
          <w:trHeight w:val="288"/>
        </w:trPr>
        <w:tc>
          <w:tcPr>
            <w:tcW w:w="986" w:type="pct"/>
            <w:shd w:val="clear" w:color="auto" w:fill="auto"/>
            <w:vAlign w:val="center"/>
            <w:hideMark/>
          </w:tcPr>
          <w:p w14:paraId="22606872"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Kužeľ jadra</w:t>
            </w:r>
          </w:p>
        </w:tc>
        <w:tc>
          <w:tcPr>
            <w:tcW w:w="1130" w:type="pct"/>
            <w:vAlign w:val="center"/>
            <w:hideMark/>
          </w:tcPr>
          <w:p w14:paraId="679392E9"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1,5 cm – 9,0 cm</w:t>
            </w:r>
          </w:p>
        </w:tc>
        <w:tc>
          <w:tcPr>
            <w:tcW w:w="1587" w:type="pct"/>
            <w:vAlign w:val="center"/>
            <w:hideMark/>
          </w:tcPr>
          <w:p w14:paraId="2377E903"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3,5 cm – 16 cm</w:t>
            </w:r>
          </w:p>
        </w:tc>
        <w:tc>
          <w:tcPr>
            <w:tcW w:w="1297" w:type="pct"/>
            <w:vAlign w:val="center"/>
            <w:hideMark/>
          </w:tcPr>
          <w:p w14:paraId="4A32CEF0"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4,8 cm</w:t>
            </w:r>
          </w:p>
        </w:tc>
      </w:tr>
      <w:tr w:rsidR="000332FF" w:rsidRPr="00A93255" w14:paraId="2253B218" w14:textId="77777777" w:rsidTr="00B2060C">
        <w:trPr>
          <w:cantSplit/>
          <w:trHeight w:val="2150"/>
        </w:trPr>
        <w:tc>
          <w:tcPr>
            <w:tcW w:w="986" w:type="pct"/>
            <w:shd w:val="clear" w:color="auto" w:fill="auto"/>
            <w:vAlign w:val="center"/>
            <w:hideMark/>
          </w:tcPr>
          <w:p w14:paraId="30900BCD"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lastRenderedPageBreak/>
              <w:t>Druhy hrotov</w:t>
            </w:r>
          </w:p>
        </w:tc>
        <w:tc>
          <w:tcPr>
            <w:tcW w:w="1130" w:type="pct"/>
            <w:vAlign w:val="center"/>
          </w:tcPr>
          <w:p w14:paraId="2121968F"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1,5 mm J, 3 mm J, Rovný (ST), Klasický</w:t>
            </w:r>
          </w:p>
          <w:p w14:paraId="4368A908" w14:textId="328E1E68"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S dvoma koncami, Mullins</w:t>
            </w:r>
          </w:p>
        </w:tc>
        <w:tc>
          <w:tcPr>
            <w:tcW w:w="1587" w:type="pct"/>
            <w:vAlign w:val="center"/>
          </w:tcPr>
          <w:p w14:paraId="2129805C"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1,5 mm J, 3 mm J, 6 mm J,</w:t>
            </w:r>
          </w:p>
          <w:p w14:paraId="502E04D7"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 xml:space="preserve">7,5 mm J, 15 mm J, </w:t>
            </w:r>
          </w:p>
          <w:p w14:paraId="107C8785"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S možnosťou predĺženia (Extendable – EXT), Z, XTB, Klasický, LT, LLT</w:t>
            </w:r>
          </w:p>
          <w:p w14:paraId="6BD21195" w14:textId="113146DD"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Rovný (ST), Typ Bentson (BEN), S dvoma koncami (Double Ended – DE), Mullins</w:t>
            </w:r>
          </w:p>
        </w:tc>
        <w:tc>
          <w:tcPr>
            <w:tcW w:w="1297" w:type="pct"/>
            <w:vAlign w:val="center"/>
            <w:hideMark/>
          </w:tcPr>
          <w:p w14:paraId="74F97D95" w14:textId="77777777" w:rsidR="000332FF" w:rsidRPr="00A93255" w:rsidRDefault="000332FF" w:rsidP="002F66A2">
            <w:pPr>
              <w:pStyle w:val="TableTextLeft"/>
              <w:keepLines/>
              <w:spacing w:after="0"/>
              <w:rPr>
                <w:rFonts w:ascii="Times New Roman" w:hAnsi="Times New Roman" w:cs="Times New Roman"/>
                <w:sz w:val="18"/>
                <w:szCs w:val="18"/>
              </w:rPr>
            </w:pPr>
            <w:r w:rsidRPr="00A93255">
              <w:rPr>
                <w:rFonts w:ascii="Times New Roman" w:hAnsi="Times New Roman"/>
                <w:sz w:val="18"/>
              </w:rPr>
              <w:t>Rovný</w:t>
            </w:r>
          </w:p>
        </w:tc>
      </w:tr>
    </w:tbl>
    <w:p w14:paraId="24230E4B" w14:textId="77777777" w:rsidR="00E67D52" w:rsidRPr="00A93255" w:rsidRDefault="00E67D52" w:rsidP="002F66A2">
      <w:pPr>
        <w:keepLines/>
        <w:spacing w:after="0" w:afterAutospacing="0" w:line="240" w:lineRule="auto"/>
        <w:rPr>
          <w:rFonts w:cs="Times New Roman"/>
          <w:i/>
          <w:color w:val="FF0000"/>
        </w:rPr>
      </w:pPr>
    </w:p>
    <w:p w14:paraId="4C7769AE" w14:textId="77777777" w:rsidR="00D20FA4" w:rsidRPr="00A93255" w:rsidRDefault="00D20FA4" w:rsidP="002F66A2">
      <w:pPr>
        <w:pStyle w:val="Heading1"/>
        <w:keepLines/>
        <w:rPr>
          <w:rFonts w:cs="Times New Roman"/>
        </w:rPr>
      </w:pPr>
      <w:bookmarkStart w:id="35" w:name="_Toc190681842"/>
      <w:r w:rsidRPr="00A93255">
        <w:t>Predchádzajúce varianty a ich rozdiely</w:t>
      </w:r>
      <w:bookmarkEnd w:id="35"/>
    </w:p>
    <w:p w14:paraId="602CC2FF" w14:textId="51857977" w:rsidR="00813BE9" w:rsidRPr="00A93255" w:rsidRDefault="004A2F07" w:rsidP="002F66A2">
      <w:pPr>
        <w:keepLines/>
        <w:spacing w:after="120"/>
        <w:ind w:left="360"/>
        <w:rPr>
          <w:rFonts w:cs="Times New Roman"/>
          <w:iCs/>
        </w:rPr>
      </w:pPr>
      <w:r w:rsidRPr="00A93255">
        <w:t>Žiadne</w:t>
      </w:r>
    </w:p>
    <w:p w14:paraId="26363C05" w14:textId="77777777" w:rsidR="00760400" w:rsidRPr="00A93255" w:rsidRDefault="00760400" w:rsidP="002F66A2">
      <w:pPr>
        <w:pStyle w:val="Heading1"/>
        <w:keepLines/>
        <w:rPr>
          <w:rFonts w:cs="Times New Roman"/>
        </w:rPr>
      </w:pPr>
      <w:bookmarkStart w:id="36" w:name="_Toc190681843"/>
      <w:r w:rsidRPr="00A93255">
        <w:t>Príslušenstvo, kompatibilné pomôcky a iné produkty používané spolu s danou pomôckou</w:t>
      </w:r>
      <w:bookmarkEnd w:id="36"/>
    </w:p>
    <w:p w14:paraId="22245EBA" w14:textId="417B5B8F" w:rsidR="00C331C1" w:rsidRPr="00A93255" w:rsidRDefault="007E712D" w:rsidP="002F66A2">
      <w:pPr>
        <w:keepLines/>
        <w:ind w:left="720"/>
        <w:rPr>
          <w:rFonts w:cs="Times New Roman"/>
          <w:szCs w:val="24"/>
        </w:rPr>
      </w:pPr>
      <w:r w:rsidRPr="00A93255">
        <w:t>Vodiace drôty sú kompatibilné so zdravotníckymi pomôckami s lúmenom väčším ako je priemer uvedený na štítku a kratšími ako je označená dĺžka. Pri výbere vhodného vodiaceho drôtu kompatibilného s inými zdravotníckymi pomôckami, ktoré sa majú použiť, rozhoduje posúdenie lekára.</w:t>
      </w:r>
    </w:p>
    <w:p w14:paraId="45C0A245" w14:textId="61A622A4" w:rsidR="008745ED" w:rsidRPr="00A93255" w:rsidRDefault="008745ED" w:rsidP="002F66A2">
      <w:pPr>
        <w:pStyle w:val="Heading1"/>
        <w:keepLines/>
        <w:numPr>
          <w:ilvl w:val="0"/>
          <w:numId w:val="2"/>
        </w:numPr>
        <w:rPr>
          <w:rFonts w:cs="Times New Roman"/>
        </w:rPr>
      </w:pPr>
      <w:bookmarkStart w:id="37" w:name="_Toc190681844"/>
      <w:r w:rsidRPr="00A93255">
        <w:t>Riziká a upozornenia</w:t>
      </w:r>
      <w:bookmarkEnd w:id="37"/>
    </w:p>
    <w:p w14:paraId="3D8BE6E3" w14:textId="77777777" w:rsidR="00042B91" w:rsidRPr="00A93255" w:rsidRDefault="00042B91" w:rsidP="002F66A2">
      <w:pPr>
        <w:keepLines/>
        <w:spacing w:after="0" w:afterAutospacing="0" w:line="240" w:lineRule="auto"/>
        <w:rPr>
          <w:rFonts w:cs="Times New Roman"/>
        </w:rPr>
      </w:pPr>
    </w:p>
    <w:p w14:paraId="158BBA8C" w14:textId="27DAC77D" w:rsidR="00482F78" w:rsidRPr="00A93255" w:rsidRDefault="008745ED" w:rsidP="002F66A2">
      <w:pPr>
        <w:pStyle w:val="Heading1"/>
        <w:keepLines/>
        <w:ind w:left="720"/>
        <w:rPr>
          <w:rFonts w:cs="Times New Roman"/>
        </w:rPr>
      </w:pPr>
      <w:bookmarkStart w:id="38" w:name="_Toc190681845"/>
      <w:r w:rsidRPr="00A93255">
        <w:t>Reziduálne riziká a nežiaduce vedľajšie účinky</w:t>
      </w:r>
      <w:bookmarkEnd w:id="38"/>
      <w:r w:rsidRPr="00A93255">
        <w:t xml:space="preserve"> </w:t>
      </w:r>
    </w:p>
    <w:p w14:paraId="77BE417C" w14:textId="5F6C88C6" w:rsidR="00F05DD9" w:rsidRPr="00A93255" w:rsidRDefault="00021F2A" w:rsidP="002F66A2">
      <w:pPr>
        <w:keepLines/>
        <w:ind w:left="720"/>
        <w:rPr>
          <w:rFonts w:cs="Times New Roman"/>
          <w:szCs w:val="24"/>
        </w:rPr>
      </w:pPr>
      <w:bookmarkStart w:id="39" w:name="_Toc91686345"/>
      <w:bookmarkStart w:id="40" w:name="_Toc54010697"/>
      <w:r w:rsidRPr="00A93255">
        <w:t xml:space="preserve">Postup riadenia rizika v spoločnosti Argon sa vykonáva v súlade s normou EN ISO 14971:2019. Súhrn a hodnotenie individuálneho reziduálneho rizika sa uskutočnilo prostredníctvom rešerše klinickej literatúry o predmetnej pomôcke a vzhľadom na najnovšie poznatky vedy a technicky (State of the art - SOA) v CER-001 Rev E. Rešerš pokrýva obdobie od 1. januára 2017 do 31. júla 2022. Nežiaduce udalosti identifikované v literatúre sú uvedené v tabuľke nižšie. </w:t>
      </w:r>
    </w:p>
    <w:p w14:paraId="32F83AC6" w14:textId="2842B578" w:rsidR="00330D9E" w:rsidRPr="00A93255" w:rsidRDefault="00330D9E" w:rsidP="002F66A2">
      <w:pPr>
        <w:keepNext/>
        <w:keepLines/>
        <w:widowControl w:val="0"/>
        <w:autoSpaceDE w:val="0"/>
        <w:autoSpaceDN w:val="0"/>
        <w:spacing w:before="42" w:after="0" w:afterAutospacing="0" w:line="240" w:lineRule="auto"/>
        <w:jc w:val="center"/>
        <w:rPr>
          <w:rFonts w:eastAsia="Arial" w:cs="Times New Roman"/>
          <w:b/>
          <w:bCs/>
          <w:szCs w:val="24"/>
        </w:rPr>
      </w:pPr>
      <w:r w:rsidRPr="00A93255">
        <w:rPr>
          <w:b/>
          <w:sz w:val="22"/>
        </w:rPr>
        <w:t>Tabuľka</w:t>
      </w:r>
      <w:r w:rsidRPr="00A93255">
        <w:rPr>
          <w:b/>
        </w:rPr>
        <w:t xml:space="preserve"> 4.1.-1: Možné nežiaduce udalosti pre vodiace drôty nájdené v literatúre.</w:t>
      </w:r>
    </w:p>
    <w:p w14:paraId="6C05448A" w14:textId="77777777" w:rsidR="00843719" w:rsidRPr="00A93255" w:rsidRDefault="00843719" w:rsidP="002F66A2">
      <w:pPr>
        <w:keepNext/>
        <w:keepLines/>
        <w:widowControl w:val="0"/>
        <w:autoSpaceDE w:val="0"/>
        <w:autoSpaceDN w:val="0"/>
        <w:spacing w:before="42" w:after="0" w:afterAutospacing="0" w:line="240" w:lineRule="auto"/>
        <w:ind w:left="108"/>
        <w:rPr>
          <w:rFonts w:eastAsia="Arial" w:cs="Times New Roman"/>
          <w:b/>
          <w:szCs w:val="24"/>
          <w:lang w:eastAsia="en-US"/>
        </w:rPr>
      </w:pPr>
    </w:p>
    <w:tbl>
      <w:tblPr>
        <w:tblStyle w:val="TableGrid"/>
        <w:tblW w:w="5000" w:type="pct"/>
        <w:tblLook w:val="04A0" w:firstRow="1" w:lastRow="0" w:firstColumn="1" w:lastColumn="0" w:noHBand="0" w:noVBand="1"/>
      </w:tblPr>
      <w:tblGrid>
        <w:gridCol w:w="9350"/>
      </w:tblGrid>
      <w:tr w:rsidR="00993F78" w:rsidRPr="00A93255" w14:paraId="61E5714B" w14:textId="77777777" w:rsidTr="00267986">
        <w:tc>
          <w:tcPr>
            <w:tcW w:w="5000" w:type="pct"/>
            <w:shd w:val="clear" w:color="auto" w:fill="E7E6E6" w:themeFill="background2"/>
          </w:tcPr>
          <w:p w14:paraId="29634F49" w14:textId="6557A84C" w:rsidR="00993F78" w:rsidRPr="00A93255" w:rsidRDefault="00513034" w:rsidP="002F66A2">
            <w:pPr>
              <w:keepLines/>
              <w:spacing w:after="160" w:afterAutospacing="0"/>
              <w:jc w:val="center"/>
              <w:rPr>
                <w:rFonts w:cs="Times New Roman"/>
                <w:szCs w:val="24"/>
              </w:rPr>
            </w:pPr>
            <w:r w:rsidRPr="00A93255">
              <w:rPr>
                <w:b/>
              </w:rPr>
              <w:t>Možné nežiaduce udalosti</w:t>
            </w:r>
          </w:p>
        </w:tc>
      </w:tr>
      <w:tr w:rsidR="00993F78" w:rsidRPr="00A93255" w14:paraId="19EC4DB7" w14:textId="77777777" w:rsidTr="00267986">
        <w:tc>
          <w:tcPr>
            <w:tcW w:w="5000" w:type="pct"/>
          </w:tcPr>
          <w:p w14:paraId="2977AB43" w14:textId="6C4F6AC7" w:rsidR="00B31C7B" w:rsidRPr="00A93255" w:rsidRDefault="00B31C7B" w:rsidP="002F66A2">
            <w:pPr>
              <w:keepLines/>
              <w:spacing w:after="0" w:afterAutospacing="0"/>
              <w:rPr>
                <w:rFonts w:cs="Times New Roman"/>
                <w:szCs w:val="24"/>
              </w:rPr>
            </w:pPr>
            <w:r w:rsidRPr="00A93255">
              <w:t>Možné komplikácie spojené s použitím vodiacich drôtov zahŕňajú okrem iného nasledujúce:</w:t>
            </w:r>
          </w:p>
          <w:p w14:paraId="6EF1E08F" w14:textId="77777777" w:rsidR="00B31C7B" w:rsidRPr="00A93255" w:rsidRDefault="00B31C7B" w:rsidP="002F66A2">
            <w:pPr>
              <w:keepLines/>
              <w:spacing w:after="0" w:afterAutospacing="0"/>
              <w:rPr>
                <w:rFonts w:cs="Times New Roman"/>
                <w:szCs w:val="24"/>
              </w:rPr>
            </w:pPr>
            <w:r w:rsidRPr="00A93255">
              <w:t>•</w:t>
            </w:r>
            <w:r w:rsidRPr="00A93255">
              <w:tab/>
              <w:t>perforácia cievy,</w:t>
            </w:r>
          </w:p>
          <w:p w14:paraId="5040C921" w14:textId="77777777" w:rsidR="00B31C7B" w:rsidRPr="00A93255" w:rsidRDefault="00B31C7B" w:rsidP="002F66A2">
            <w:pPr>
              <w:keepLines/>
              <w:spacing w:after="0" w:afterAutospacing="0"/>
              <w:rPr>
                <w:rFonts w:cs="Times New Roman"/>
                <w:szCs w:val="24"/>
              </w:rPr>
            </w:pPr>
            <w:r w:rsidRPr="00A93255">
              <w:t>•</w:t>
            </w:r>
            <w:r w:rsidRPr="00A93255">
              <w:tab/>
              <w:t>disekcia cievy,</w:t>
            </w:r>
          </w:p>
          <w:p w14:paraId="6070E881" w14:textId="77777777" w:rsidR="00B31C7B" w:rsidRPr="00A93255" w:rsidRDefault="00B31C7B" w:rsidP="002F66A2">
            <w:pPr>
              <w:keepLines/>
              <w:spacing w:after="0" w:afterAutospacing="0"/>
              <w:rPr>
                <w:rFonts w:cs="Times New Roman"/>
                <w:szCs w:val="24"/>
              </w:rPr>
            </w:pPr>
            <w:r w:rsidRPr="00A93255">
              <w:t>•</w:t>
            </w:r>
            <w:r w:rsidRPr="00A93255">
              <w:tab/>
              <w:t>trombus/oklúzia,</w:t>
            </w:r>
          </w:p>
          <w:p w14:paraId="66947DD2" w14:textId="77777777" w:rsidR="00B31C7B" w:rsidRPr="00A93255" w:rsidRDefault="00B31C7B" w:rsidP="002F66A2">
            <w:pPr>
              <w:keepLines/>
              <w:spacing w:after="0" w:afterAutospacing="0"/>
              <w:rPr>
                <w:rFonts w:cs="Times New Roman"/>
                <w:szCs w:val="24"/>
              </w:rPr>
            </w:pPr>
            <w:r w:rsidRPr="00A93255">
              <w:t>•</w:t>
            </w:r>
            <w:r w:rsidRPr="00A93255">
              <w:tab/>
              <w:t>infarkt myokardu,</w:t>
            </w:r>
          </w:p>
          <w:p w14:paraId="69ABBCC6" w14:textId="77777777" w:rsidR="00B31C7B" w:rsidRPr="00A93255" w:rsidRDefault="00B31C7B" w:rsidP="002F66A2">
            <w:pPr>
              <w:keepLines/>
              <w:spacing w:after="0" w:afterAutospacing="0"/>
              <w:rPr>
                <w:rFonts w:cs="Times New Roman"/>
                <w:szCs w:val="24"/>
              </w:rPr>
            </w:pPr>
            <w:r w:rsidRPr="00A93255">
              <w:t>•</w:t>
            </w:r>
            <w:r w:rsidRPr="00A93255">
              <w:tab/>
              <w:t>perforácia neželaných orgánov,</w:t>
            </w:r>
          </w:p>
          <w:p w14:paraId="7C75EFD0" w14:textId="77777777" w:rsidR="00B31C7B" w:rsidRPr="00A93255" w:rsidRDefault="00B31C7B" w:rsidP="002F66A2">
            <w:pPr>
              <w:keepLines/>
              <w:spacing w:after="0" w:afterAutospacing="0"/>
              <w:rPr>
                <w:rFonts w:cs="Times New Roman"/>
                <w:szCs w:val="24"/>
              </w:rPr>
            </w:pPr>
            <w:r w:rsidRPr="00A93255">
              <w:t>•</w:t>
            </w:r>
            <w:r w:rsidRPr="00A93255">
              <w:tab/>
              <w:t>poškodenie tkaniva,</w:t>
            </w:r>
          </w:p>
          <w:p w14:paraId="3A3838EA" w14:textId="537DF061" w:rsidR="00993F78" w:rsidRPr="00A93255" w:rsidRDefault="00B31C7B" w:rsidP="002F66A2">
            <w:pPr>
              <w:keepLines/>
              <w:spacing w:after="0" w:afterAutospacing="0"/>
              <w:rPr>
                <w:rFonts w:cs="Times New Roman"/>
                <w:szCs w:val="24"/>
              </w:rPr>
            </w:pPr>
            <w:r w:rsidRPr="00A93255">
              <w:t>•</w:t>
            </w:r>
            <w:r w:rsidRPr="00A93255">
              <w:tab/>
              <w:t>infekcia</w:t>
            </w:r>
          </w:p>
        </w:tc>
      </w:tr>
    </w:tbl>
    <w:p w14:paraId="47B48007" w14:textId="77777777" w:rsidR="00AE50E6" w:rsidRPr="00A93255" w:rsidRDefault="00AE50E6" w:rsidP="002F66A2">
      <w:pPr>
        <w:keepLines/>
        <w:spacing w:after="0" w:afterAutospacing="0" w:line="240" w:lineRule="auto"/>
        <w:jc w:val="both"/>
        <w:rPr>
          <w:rFonts w:eastAsia="Arial" w:cs="Times New Roman"/>
          <w:b/>
          <w:bCs/>
          <w:sz w:val="22"/>
          <w:lang w:eastAsia="en-US"/>
        </w:rPr>
      </w:pPr>
      <w:bookmarkStart w:id="41" w:name="_Hlk68037103"/>
    </w:p>
    <w:p w14:paraId="7606B7FC" w14:textId="6C326DF3" w:rsidR="009B61BB" w:rsidRPr="00A93255" w:rsidRDefault="00BC4694" w:rsidP="002F66A2">
      <w:pPr>
        <w:keepNext/>
        <w:keepLines/>
        <w:spacing w:after="0" w:afterAutospacing="0" w:line="240" w:lineRule="auto"/>
        <w:jc w:val="center"/>
        <w:rPr>
          <w:rFonts w:eastAsia="Calibri" w:cs="Times New Roman"/>
          <w:b/>
          <w:szCs w:val="24"/>
        </w:rPr>
      </w:pPr>
      <w:r w:rsidRPr="00A93255">
        <w:rPr>
          <w:b/>
          <w:sz w:val="22"/>
        </w:rPr>
        <w:t>Tabuľka 4.1.-2:</w:t>
      </w:r>
      <w:r w:rsidRPr="00A93255">
        <w:t xml:space="preserve"> </w:t>
      </w:r>
      <w:r w:rsidRPr="00A93255">
        <w:rPr>
          <w:b/>
          <w:sz w:val="22"/>
        </w:rPr>
        <w:t>Nežiaduce udalosti uvedené v literatúre</w:t>
      </w:r>
    </w:p>
    <w:p w14:paraId="735F3F6F" w14:textId="77777777" w:rsidR="00054B4F" w:rsidRPr="00910A4E" w:rsidRDefault="00054B4F" w:rsidP="002F66A2">
      <w:pPr>
        <w:keepNext/>
        <w:keepLines/>
        <w:spacing w:after="0" w:afterAutospacing="0"/>
        <w:ind w:left="720" w:hanging="90"/>
        <w:rPr>
          <w:rFonts w:eastAsia="Calibri" w:cs="Times New Roman"/>
          <w:szCs w:val="24"/>
          <w:lang w:eastAsia="en-US"/>
        </w:rPr>
      </w:pPr>
    </w:p>
    <w:tbl>
      <w:tblPr>
        <w:tblStyle w:val="TableGrid"/>
        <w:tblW w:w="5000" w:type="pct"/>
        <w:tblLook w:val="04A0" w:firstRow="1" w:lastRow="0" w:firstColumn="1" w:lastColumn="0" w:noHBand="0" w:noVBand="1"/>
      </w:tblPr>
      <w:tblGrid>
        <w:gridCol w:w="9350"/>
      </w:tblGrid>
      <w:tr w:rsidR="00BD29B4" w:rsidRPr="00A93255" w14:paraId="54FBD084" w14:textId="77777777" w:rsidTr="001A1755">
        <w:tc>
          <w:tcPr>
            <w:tcW w:w="5000" w:type="pct"/>
          </w:tcPr>
          <w:tbl>
            <w:tblPr>
              <w:tblpPr w:leftFromText="180" w:rightFromText="180" w:vertAnchor="text" w:horzAnchor="margin" w:tblpY="1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8"/>
              <w:gridCol w:w="2684"/>
              <w:gridCol w:w="2732"/>
            </w:tblGrid>
            <w:tr w:rsidR="004147D1" w:rsidRPr="00A93255" w14:paraId="146F47E8" w14:textId="77777777" w:rsidTr="004147D1">
              <w:trPr>
                <w:trHeight w:val="272"/>
              </w:trPr>
              <w:tc>
                <w:tcPr>
                  <w:tcW w:w="2032" w:type="pct"/>
                  <w:shd w:val="clear" w:color="auto" w:fill="BEBEBE"/>
                </w:tcPr>
                <w:p w14:paraId="4B63FFEE" w14:textId="77777777" w:rsidR="004147D1" w:rsidRPr="00A93255" w:rsidRDefault="004147D1" w:rsidP="002F66A2">
                  <w:pPr>
                    <w:pStyle w:val="TableParagraph"/>
                    <w:keepLines/>
                    <w:spacing w:before="0"/>
                    <w:ind w:left="110"/>
                    <w:rPr>
                      <w:rFonts w:ascii="Times New Roman" w:hAnsi="Times New Roman" w:cs="Times New Roman"/>
                      <w:b/>
                      <w:sz w:val="18"/>
                      <w:szCs w:val="18"/>
                    </w:rPr>
                  </w:pPr>
                  <w:bookmarkStart w:id="42" w:name="_Hlk127279244"/>
                  <w:r w:rsidRPr="00A93255">
                    <w:rPr>
                      <w:rFonts w:ascii="Times New Roman" w:hAnsi="Times New Roman"/>
                      <w:b/>
                      <w:sz w:val="18"/>
                    </w:rPr>
                    <w:t>Nežiaduca udalosť</w:t>
                  </w:r>
                </w:p>
              </w:tc>
              <w:tc>
                <w:tcPr>
                  <w:tcW w:w="1471" w:type="pct"/>
                  <w:shd w:val="clear" w:color="auto" w:fill="BEBEBE"/>
                </w:tcPr>
                <w:p w14:paraId="565E2DE5" w14:textId="3DC055D8"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 xml:space="preserve">Vodiace drôty v rozsahu pôsobnosti </w:t>
                  </w:r>
                </w:p>
                <w:p w14:paraId="76137B43"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n/N (%)</w:t>
                  </w:r>
                </w:p>
              </w:tc>
              <w:tc>
                <w:tcPr>
                  <w:tcW w:w="1497" w:type="pct"/>
                  <w:shd w:val="clear" w:color="auto" w:fill="BEBEBE"/>
                </w:tcPr>
                <w:p w14:paraId="646CA7B5"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Vodiace drôty</w:t>
                  </w:r>
                </w:p>
                <w:p w14:paraId="376ABA06"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n/N (%)</w:t>
                  </w:r>
                </w:p>
              </w:tc>
            </w:tr>
            <w:tr w:rsidR="004147D1" w:rsidRPr="00A93255" w14:paraId="3462CC90" w14:textId="77777777" w:rsidTr="004147D1">
              <w:trPr>
                <w:trHeight w:val="272"/>
              </w:trPr>
              <w:tc>
                <w:tcPr>
                  <w:tcW w:w="5000" w:type="pct"/>
                  <w:gridSpan w:val="3"/>
                  <w:shd w:val="clear" w:color="auto" w:fill="D9D9D9"/>
                </w:tcPr>
                <w:p w14:paraId="0C264CF3"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Periférne cievy</w:t>
                  </w:r>
                </w:p>
              </w:tc>
            </w:tr>
            <w:tr w:rsidR="004147D1" w:rsidRPr="00A93255" w14:paraId="4DFDC5E2" w14:textId="77777777" w:rsidTr="004147D1">
              <w:trPr>
                <w:trHeight w:val="272"/>
              </w:trPr>
              <w:tc>
                <w:tcPr>
                  <w:tcW w:w="2032" w:type="pct"/>
                </w:tcPr>
                <w:p w14:paraId="4D4E7253" w14:textId="77777777" w:rsidR="004147D1" w:rsidRPr="00A93255" w:rsidRDefault="004147D1" w:rsidP="002F66A2">
                  <w:pPr>
                    <w:pStyle w:val="TableParagraph"/>
                    <w:keepLines/>
                    <w:spacing w:before="0"/>
                    <w:ind w:left="110"/>
                    <w:rPr>
                      <w:rFonts w:ascii="Times New Roman" w:hAnsi="Times New Roman" w:cs="Times New Roman"/>
                      <w:sz w:val="18"/>
                      <w:szCs w:val="18"/>
                    </w:rPr>
                  </w:pPr>
                  <w:r w:rsidRPr="00A93255">
                    <w:rPr>
                      <w:rFonts w:ascii="Times New Roman" w:hAnsi="Times New Roman"/>
                      <w:sz w:val="18"/>
                    </w:rPr>
                    <w:t>Perforácia cievy</w:t>
                  </w:r>
                </w:p>
              </w:tc>
              <w:tc>
                <w:tcPr>
                  <w:tcW w:w="1471" w:type="pct"/>
                </w:tcPr>
                <w:p w14:paraId="5584B4F7" w14:textId="77777777" w:rsidR="004147D1" w:rsidRPr="00A93255" w:rsidRDefault="004147D1" w:rsidP="002F66A2">
                  <w:pPr>
                    <w:pStyle w:val="TableParagraph"/>
                    <w:keepLines/>
                    <w:spacing w:before="0"/>
                    <w:ind w:left="108"/>
                    <w:rPr>
                      <w:rFonts w:ascii="Times New Roman" w:hAnsi="Times New Roman" w:cs="Times New Roman"/>
                      <w:sz w:val="18"/>
                      <w:szCs w:val="18"/>
                    </w:rPr>
                  </w:pPr>
                  <w:r w:rsidRPr="00A93255">
                    <w:rPr>
                      <w:rFonts w:ascii="Times New Roman" w:hAnsi="Times New Roman"/>
                      <w:sz w:val="18"/>
                    </w:rPr>
                    <w:t>0/24 (0 %)</w:t>
                  </w:r>
                </w:p>
              </w:tc>
              <w:tc>
                <w:tcPr>
                  <w:tcW w:w="1497" w:type="pct"/>
                </w:tcPr>
                <w:p w14:paraId="5F1F4743" w14:textId="2729BD76" w:rsidR="004147D1" w:rsidRPr="00A93255" w:rsidRDefault="002253B8" w:rsidP="002F66A2">
                  <w:pPr>
                    <w:pStyle w:val="TableParagraph"/>
                    <w:keepLines/>
                    <w:spacing w:before="0"/>
                    <w:rPr>
                      <w:rFonts w:ascii="Times New Roman" w:hAnsi="Times New Roman" w:cs="Times New Roman"/>
                      <w:sz w:val="18"/>
                      <w:szCs w:val="18"/>
                    </w:rPr>
                  </w:pPr>
                  <w:r w:rsidRPr="00A93255">
                    <w:rPr>
                      <w:rFonts w:ascii="Times New Roman" w:hAnsi="Times New Roman"/>
                      <w:sz w:val="18"/>
                    </w:rPr>
                    <w:t>17/3069 (0,6 %)</w:t>
                  </w:r>
                </w:p>
              </w:tc>
            </w:tr>
            <w:tr w:rsidR="004147D1" w:rsidRPr="00A93255" w14:paraId="030ABE23" w14:textId="77777777" w:rsidTr="004147D1">
              <w:trPr>
                <w:trHeight w:val="272"/>
              </w:trPr>
              <w:tc>
                <w:tcPr>
                  <w:tcW w:w="2032" w:type="pct"/>
                </w:tcPr>
                <w:p w14:paraId="1B9D4233" w14:textId="77777777" w:rsidR="004147D1" w:rsidRPr="00A93255" w:rsidRDefault="004147D1" w:rsidP="002F66A2">
                  <w:pPr>
                    <w:pStyle w:val="TableParagraph"/>
                    <w:keepLines/>
                    <w:spacing w:before="0"/>
                    <w:ind w:left="110"/>
                    <w:rPr>
                      <w:rFonts w:ascii="Times New Roman" w:hAnsi="Times New Roman" w:cs="Times New Roman"/>
                      <w:sz w:val="18"/>
                      <w:szCs w:val="18"/>
                    </w:rPr>
                  </w:pPr>
                  <w:r w:rsidRPr="00A93255">
                    <w:rPr>
                      <w:rFonts w:ascii="Times New Roman" w:hAnsi="Times New Roman"/>
                      <w:sz w:val="18"/>
                    </w:rPr>
                    <w:t>Disekcia cievy</w:t>
                  </w:r>
                </w:p>
              </w:tc>
              <w:tc>
                <w:tcPr>
                  <w:tcW w:w="1471" w:type="pct"/>
                </w:tcPr>
                <w:p w14:paraId="7B0162DC" w14:textId="77777777" w:rsidR="004147D1" w:rsidRPr="00A93255" w:rsidRDefault="004147D1" w:rsidP="002F66A2">
                  <w:pPr>
                    <w:pStyle w:val="TableParagraph"/>
                    <w:keepLines/>
                    <w:spacing w:before="0"/>
                    <w:ind w:left="108"/>
                    <w:rPr>
                      <w:rFonts w:ascii="Times New Roman" w:hAnsi="Times New Roman" w:cs="Times New Roman"/>
                      <w:sz w:val="18"/>
                      <w:szCs w:val="18"/>
                    </w:rPr>
                  </w:pPr>
                  <w:r w:rsidRPr="00A93255">
                    <w:rPr>
                      <w:rFonts w:ascii="Times New Roman" w:hAnsi="Times New Roman"/>
                      <w:sz w:val="18"/>
                    </w:rPr>
                    <w:t>0/24 (0 %)</w:t>
                  </w:r>
                </w:p>
              </w:tc>
              <w:tc>
                <w:tcPr>
                  <w:tcW w:w="1497" w:type="pct"/>
                </w:tcPr>
                <w:p w14:paraId="7F3A84EF" w14:textId="3C075E06" w:rsidR="004147D1" w:rsidRPr="00A93255" w:rsidRDefault="002253B8" w:rsidP="002F66A2">
                  <w:pPr>
                    <w:pStyle w:val="TableParagraph"/>
                    <w:keepLines/>
                    <w:spacing w:before="0"/>
                    <w:ind w:left="108"/>
                    <w:rPr>
                      <w:rFonts w:ascii="Times New Roman" w:hAnsi="Times New Roman" w:cs="Times New Roman"/>
                      <w:sz w:val="18"/>
                      <w:szCs w:val="18"/>
                    </w:rPr>
                  </w:pPr>
                  <w:r w:rsidRPr="00A93255">
                    <w:rPr>
                      <w:rFonts w:ascii="Times New Roman" w:hAnsi="Times New Roman"/>
                      <w:sz w:val="18"/>
                    </w:rPr>
                    <w:t>85/3265 (2,6 %)</w:t>
                  </w:r>
                </w:p>
              </w:tc>
            </w:tr>
            <w:tr w:rsidR="004147D1" w:rsidRPr="00A93255" w14:paraId="62B65CF7" w14:textId="77777777" w:rsidTr="004147D1">
              <w:trPr>
                <w:trHeight w:val="272"/>
              </w:trPr>
              <w:tc>
                <w:tcPr>
                  <w:tcW w:w="2032" w:type="pct"/>
                </w:tcPr>
                <w:p w14:paraId="4E2CFB30" w14:textId="77777777" w:rsidR="004147D1" w:rsidRPr="00A93255" w:rsidRDefault="004147D1" w:rsidP="002F66A2">
                  <w:pPr>
                    <w:pStyle w:val="TableParagraph"/>
                    <w:keepLines/>
                    <w:spacing w:before="0"/>
                    <w:ind w:left="110"/>
                    <w:rPr>
                      <w:rFonts w:ascii="Times New Roman" w:hAnsi="Times New Roman" w:cs="Times New Roman"/>
                      <w:sz w:val="18"/>
                      <w:szCs w:val="18"/>
                    </w:rPr>
                  </w:pPr>
                  <w:r w:rsidRPr="00A93255">
                    <w:rPr>
                      <w:rFonts w:ascii="Times New Roman" w:hAnsi="Times New Roman"/>
                      <w:sz w:val="18"/>
                    </w:rPr>
                    <w:t>Trombus/oklúzia</w:t>
                  </w:r>
                </w:p>
              </w:tc>
              <w:tc>
                <w:tcPr>
                  <w:tcW w:w="1471" w:type="pct"/>
                </w:tcPr>
                <w:p w14:paraId="2EAD3C4E" w14:textId="77777777" w:rsidR="004147D1" w:rsidRPr="00A93255" w:rsidRDefault="004147D1" w:rsidP="002F66A2">
                  <w:pPr>
                    <w:pStyle w:val="TableParagraph"/>
                    <w:keepLines/>
                    <w:spacing w:before="0"/>
                    <w:ind w:left="108"/>
                    <w:rPr>
                      <w:rFonts w:ascii="Times New Roman" w:hAnsi="Times New Roman" w:cs="Times New Roman"/>
                      <w:sz w:val="18"/>
                      <w:szCs w:val="18"/>
                    </w:rPr>
                  </w:pPr>
                  <w:r w:rsidRPr="00A93255">
                    <w:rPr>
                      <w:rFonts w:ascii="Times New Roman" w:hAnsi="Times New Roman"/>
                      <w:sz w:val="18"/>
                    </w:rPr>
                    <w:t>0/24 (0 %)</w:t>
                  </w:r>
                </w:p>
              </w:tc>
              <w:tc>
                <w:tcPr>
                  <w:tcW w:w="1497" w:type="pct"/>
                </w:tcPr>
                <w:p w14:paraId="46EF3AFA" w14:textId="758AB2D5" w:rsidR="004147D1" w:rsidRPr="00A93255" w:rsidRDefault="002253B8" w:rsidP="002F66A2">
                  <w:pPr>
                    <w:pStyle w:val="TableParagraph"/>
                    <w:keepLines/>
                    <w:spacing w:before="0"/>
                    <w:ind w:left="108"/>
                    <w:rPr>
                      <w:rFonts w:ascii="Times New Roman" w:hAnsi="Times New Roman" w:cs="Times New Roman"/>
                      <w:sz w:val="18"/>
                      <w:szCs w:val="18"/>
                    </w:rPr>
                  </w:pPr>
                  <w:r w:rsidRPr="00A93255">
                    <w:rPr>
                      <w:rFonts w:ascii="Times New Roman" w:hAnsi="Times New Roman"/>
                      <w:sz w:val="18"/>
                    </w:rPr>
                    <w:t>2/289 (0,7 %)</w:t>
                  </w:r>
                </w:p>
              </w:tc>
            </w:tr>
            <w:tr w:rsidR="004147D1" w:rsidRPr="00A93255" w14:paraId="22CCE9A1" w14:textId="77777777" w:rsidTr="004147D1">
              <w:trPr>
                <w:trHeight w:val="273"/>
              </w:trPr>
              <w:tc>
                <w:tcPr>
                  <w:tcW w:w="2032" w:type="pct"/>
                  <w:tcBorders>
                    <w:bottom w:val="single" w:sz="6" w:space="0" w:color="000000"/>
                  </w:tcBorders>
                  <w:shd w:val="clear" w:color="auto" w:fill="DBE4F0"/>
                </w:tcPr>
                <w:p w14:paraId="091948E6" w14:textId="77777777" w:rsidR="004147D1" w:rsidRPr="00A93255" w:rsidRDefault="004147D1" w:rsidP="002F66A2">
                  <w:pPr>
                    <w:pStyle w:val="TableParagraph"/>
                    <w:keepLines/>
                    <w:spacing w:before="0"/>
                    <w:ind w:left="110"/>
                    <w:rPr>
                      <w:rFonts w:ascii="Times New Roman" w:hAnsi="Times New Roman" w:cs="Times New Roman"/>
                      <w:b/>
                      <w:sz w:val="18"/>
                      <w:szCs w:val="18"/>
                    </w:rPr>
                  </w:pPr>
                  <w:r w:rsidRPr="00A93255">
                    <w:rPr>
                      <w:rFonts w:ascii="Times New Roman" w:hAnsi="Times New Roman"/>
                      <w:b/>
                      <w:sz w:val="18"/>
                    </w:rPr>
                    <w:t>Spolu</w:t>
                  </w:r>
                </w:p>
              </w:tc>
              <w:tc>
                <w:tcPr>
                  <w:tcW w:w="1471" w:type="pct"/>
                  <w:tcBorders>
                    <w:bottom w:val="single" w:sz="6" w:space="0" w:color="000000"/>
                  </w:tcBorders>
                  <w:shd w:val="clear" w:color="auto" w:fill="DBE4F0"/>
                </w:tcPr>
                <w:p w14:paraId="2A0E58E0" w14:textId="77777777" w:rsidR="004147D1" w:rsidRPr="00A93255" w:rsidRDefault="004147D1" w:rsidP="002F66A2">
                  <w:pPr>
                    <w:pStyle w:val="TableParagraph"/>
                    <w:keepLines/>
                    <w:spacing w:before="0"/>
                    <w:ind w:left="108"/>
                    <w:rPr>
                      <w:rFonts w:ascii="Times New Roman" w:hAnsi="Times New Roman" w:cs="Times New Roman"/>
                      <w:b/>
                      <w:bCs/>
                      <w:sz w:val="18"/>
                      <w:szCs w:val="18"/>
                    </w:rPr>
                  </w:pPr>
                  <w:r w:rsidRPr="00A93255">
                    <w:rPr>
                      <w:rFonts w:ascii="Times New Roman" w:hAnsi="Times New Roman"/>
                      <w:b/>
                      <w:sz w:val="18"/>
                    </w:rPr>
                    <w:t>0/24 (0 %)</w:t>
                  </w:r>
                </w:p>
              </w:tc>
              <w:tc>
                <w:tcPr>
                  <w:tcW w:w="1497" w:type="pct"/>
                  <w:tcBorders>
                    <w:bottom w:val="single" w:sz="6" w:space="0" w:color="000000"/>
                  </w:tcBorders>
                  <w:shd w:val="clear" w:color="auto" w:fill="DBE4F0"/>
                </w:tcPr>
                <w:p w14:paraId="0374617F" w14:textId="7A1EEA5C" w:rsidR="004147D1" w:rsidRPr="00A93255" w:rsidRDefault="002253B8"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104/3561 (2,9 %)</w:t>
                  </w:r>
                </w:p>
              </w:tc>
            </w:tr>
            <w:tr w:rsidR="004147D1" w:rsidRPr="00A93255" w14:paraId="636FEF02" w14:textId="77777777" w:rsidTr="004147D1">
              <w:trPr>
                <w:trHeight w:val="273"/>
              </w:trPr>
              <w:tc>
                <w:tcPr>
                  <w:tcW w:w="5000" w:type="pct"/>
                  <w:gridSpan w:val="3"/>
                  <w:shd w:val="clear" w:color="auto" w:fill="D9D9D9"/>
                </w:tcPr>
                <w:p w14:paraId="2A2B8A93"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Nevaskulárne štruktúry</w:t>
                  </w:r>
                </w:p>
              </w:tc>
            </w:tr>
            <w:tr w:rsidR="004147D1" w:rsidRPr="00A93255" w14:paraId="3931C0D6" w14:textId="77777777" w:rsidTr="004147D1">
              <w:trPr>
                <w:trHeight w:val="273"/>
              </w:trPr>
              <w:tc>
                <w:tcPr>
                  <w:tcW w:w="2032" w:type="pct"/>
                  <w:tcBorders>
                    <w:right w:val="single" w:sz="4" w:space="0" w:color="auto"/>
                  </w:tcBorders>
                </w:tcPr>
                <w:p w14:paraId="5831161D" w14:textId="77777777" w:rsidR="004147D1" w:rsidRPr="00A93255" w:rsidRDefault="004147D1" w:rsidP="002F66A2">
                  <w:pPr>
                    <w:pStyle w:val="TableParagraph"/>
                    <w:keepLines/>
                    <w:spacing w:before="0"/>
                    <w:ind w:left="0"/>
                    <w:rPr>
                      <w:rFonts w:ascii="Times New Roman" w:hAnsi="Times New Roman" w:cs="Times New Roman"/>
                      <w:b/>
                      <w:sz w:val="18"/>
                      <w:szCs w:val="18"/>
                    </w:rPr>
                  </w:pPr>
                  <w:r w:rsidRPr="00A93255">
                    <w:rPr>
                      <w:rFonts w:ascii="Times New Roman" w:hAnsi="Times New Roman"/>
                      <w:sz w:val="18"/>
                    </w:rPr>
                    <w:t xml:space="preserve">  Perforácia neželaných orgánov</w:t>
                  </w:r>
                </w:p>
              </w:tc>
              <w:tc>
                <w:tcPr>
                  <w:tcW w:w="1471" w:type="pct"/>
                  <w:tcBorders>
                    <w:left w:val="single" w:sz="4" w:space="0" w:color="auto"/>
                    <w:right w:val="single" w:sz="4" w:space="0" w:color="auto"/>
                  </w:tcBorders>
                </w:tcPr>
                <w:p w14:paraId="6E2A3012" w14:textId="77777777" w:rsidR="004147D1" w:rsidRPr="00A93255" w:rsidRDefault="004147D1" w:rsidP="002F66A2">
                  <w:pPr>
                    <w:pStyle w:val="TableParagraph"/>
                    <w:keepLines/>
                    <w:spacing w:before="0"/>
                    <w:ind w:left="0"/>
                    <w:rPr>
                      <w:rFonts w:ascii="Times New Roman" w:hAnsi="Times New Roman" w:cs="Times New Roman"/>
                      <w:bCs/>
                      <w:sz w:val="18"/>
                      <w:szCs w:val="18"/>
                    </w:rPr>
                  </w:pPr>
                  <w:r w:rsidRPr="00A93255">
                    <w:rPr>
                      <w:rFonts w:ascii="Times New Roman" w:hAnsi="Times New Roman"/>
                      <w:sz w:val="18"/>
                    </w:rPr>
                    <w:t xml:space="preserve">  0/59 (0 %)</w:t>
                  </w:r>
                </w:p>
              </w:tc>
              <w:tc>
                <w:tcPr>
                  <w:tcW w:w="1497" w:type="pct"/>
                  <w:tcBorders>
                    <w:left w:val="single" w:sz="4" w:space="0" w:color="auto"/>
                  </w:tcBorders>
                </w:tcPr>
                <w:p w14:paraId="63832510" w14:textId="5FBAE784" w:rsidR="004147D1" w:rsidRPr="00A93255" w:rsidRDefault="002253B8" w:rsidP="002F66A2">
                  <w:pPr>
                    <w:pStyle w:val="TableParagraph"/>
                    <w:keepLines/>
                    <w:spacing w:before="0"/>
                    <w:ind w:left="0"/>
                    <w:rPr>
                      <w:rFonts w:ascii="Times New Roman" w:hAnsi="Times New Roman" w:cs="Times New Roman"/>
                      <w:bCs/>
                      <w:sz w:val="18"/>
                      <w:szCs w:val="18"/>
                    </w:rPr>
                  </w:pPr>
                  <w:r w:rsidRPr="00A93255">
                    <w:rPr>
                      <w:rFonts w:ascii="Times New Roman" w:hAnsi="Times New Roman"/>
                      <w:sz w:val="18"/>
                    </w:rPr>
                    <w:t xml:space="preserve">  42/3203 (1,3 %)</w:t>
                  </w:r>
                </w:p>
              </w:tc>
            </w:tr>
            <w:tr w:rsidR="004147D1" w:rsidRPr="00A93255" w14:paraId="780E6FBD" w14:textId="77777777" w:rsidTr="004147D1">
              <w:trPr>
                <w:trHeight w:val="273"/>
              </w:trPr>
              <w:tc>
                <w:tcPr>
                  <w:tcW w:w="2032" w:type="pct"/>
                  <w:tcBorders>
                    <w:right w:val="single" w:sz="4" w:space="0" w:color="auto"/>
                  </w:tcBorders>
                </w:tcPr>
                <w:p w14:paraId="44BFAC68"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sz w:val="18"/>
                    </w:rPr>
                    <w:t>Poškodenie tkaniva</w:t>
                  </w:r>
                </w:p>
              </w:tc>
              <w:tc>
                <w:tcPr>
                  <w:tcW w:w="1471" w:type="pct"/>
                  <w:tcBorders>
                    <w:left w:val="single" w:sz="4" w:space="0" w:color="auto"/>
                    <w:right w:val="single" w:sz="4" w:space="0" w:color="auto"/>
                  </w:tcBorders>
                </w:tcPr>
                <w:p w14:paraId="0845E362" w14:textId="77777777" w:rsidR="004147D1" w:rsidRPr="00A93255" w:rsidRDefault="004147D1" w:rsidP="002F66A2">
                  <w:pPr>
                    <w:pStyle w:val="TableParagraph"/>
                    <w:keepLines/>
                    <w:spacing w:before="0"/>
                    <w:ind w:left="0"/>
                    <w:rPr>
                      <w:rFonts w:ascii="Times New Roman" w:hAnsi="Times New Roman" w:cs="Times New Roman"/>
                      <w:bCs/>
                      <w:sz w:val="18"/>
                      <w:szCs w:val="18"/>
                    </w:rPr>
                  </w:pPr>
                  <w:r w:rsidRPr="00A93255">
                    <w:rPr>
                      <w:rFonts w:ascii="Times New Roman" w:hAnsi="Times New Roman"/>
                      <w:sz w:val="18"/>
                    </w:rPr>
                    <w:t xml:space="preserve">  0/59 (0 %)</w:t>
                  </w:r>
                </w:p>
              </w:tc>
              <w:tc>
                <w:tcPr>
                  <w:tcW w:w="1497" w:type="pct"/>
                  <w:tcBorders>
                    <w:left w:val="single" w:sz="4" w:space="0" w:color="auto"/>
                  </w:tcBorders>
                </w:tcPr>
                <w:p w14:paraId="7C30D2A8" w14:textId="54F324A6" w:rsidR="004147D1" w:rsidRPr="00A93255" w:rsidRDefault="002253B8" w:rsidP="002F66A2">
                  <w:pPr>
                    <w:pStyle w:val="TableParagraph"/>
                    <w:keepLines/>
                    <w:spacing w:before="0"/>
                    <w:ind w:left="0"/>
                    <w:rPr>
                      <w:rFonts w:ascii="Times New Roman" w:hAnsi="Times New Roman" w:cs="Times New Roman"/>
                      <w:bCs/>
                      <w:sz w:val="18"/>
                      <w:szCs w:val="18"/>
                    </w:rPr>
                  </w:pPr>
                  <w:r w:rsidRPr="00A93255">
                    <w:rPr>
                      <w:rFonts w:ascii="Times New Roman" w:hAnsi="Times New Roman"/>
                      <w:sz w:val="18"/>
                    </w:rPr>
                    <w:t xml:space="preserve">  -</w:t>
                  </w:r>
                </w:p>
              </w:tc>
            </w:tr>
            <w:tr w:rsidR="004147D1" w:rsidRPr="00A93255" w14:paraId="765B63E0" w14:textId="77777777" w:rsidTr="004147D1">
              <w:trPr>
                <w:trHeight w:val="273"/>
              </w:trPr>
              <w:tc>
                <w:tcPr>
                  <w:tcW w:w="2032" w:type="pct"/>
                  <w:tcBorders>
                    <w:right w:val="single" w:sz="4" w:space="0" w:color="auto"/>
                  </w:tcBorders>
                </w:tcPr>
                <w:p w14:paraId="5CE1977A"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sz w:val="18"/>
                    </w:rPr>
                    <w:t>Infekcia</w:t>
                  </w:r>
                </w:p>
              </w:tc>
              <w:tc>
                <w:tcPr>
                  <w:tcW w:w="1471" w:type="pct"/>
                  <w:tcBorders>
                    <w:left w:val="single" w:sz="4" w:space="0" w:color="auto"/>
                    <w:right w:val="single" w:sz="4" w:space="0" w:color="auto"/>
                  </w:tcBorders>
                </w:tcPr>
                <w:p w14:paraId="557CF9DD" w14:textId="77777777" w:rsidR="004147D1" w:rsidRPr="00A93255" w:rsidRDefault="004147D1" w:rsidP="002F66A2">
                  <w:pPr>
                    <w:pStyle w:val="TableParagraph"/>
                    <w:keepLines/>
                    <w:spacing w:before="0"/>
                    <w:ind w:left="0"/>
                    <w:rPr>
                      <w:rFonts w:ascii="Times New Roman" w:hAnsi="Times New Roman" w:cs="Times New Roman"/>
                      <w:bCs/>
                      <w:sz w:val="18"/>
                      <w:szCs w:val="18"/>
                    </w:rPr>
                  </w:pPr>
                  <w:r w:rsidRPr="00A93255">
                    <w:rPr>
                      <w:rFonts w:ascii="Times New Roman" w:hAnsi="Times New Roman"/>
                      <w:sz w:val="18"/>
                    </w:rPr>
                    <w:t xml:space="preserve">  1/59 (1,7 %)</w:t>
                  </w:r>
                </w:p>
              </w:tc>
              <w:tc>
                <w:tcPr>
                  <w:tcW w:w="1497" w:type="pct"/>
                  <w:tcBorders>
                    <w:left w:val="single" w:sz="4" w:space="0" w:color="auto"/>
                  </w:tcBorders>
                </w:tcPr>
                <w:p w14:paraId="368A6542" w14:textId="1D573F95" w:rsidR="004147D1" w:rsidRPr="00A93255" w:rsidRDefault="002253B8" w:rsidP="002F66A2">
                  <w:pPr>
                    <w:pStyle w:val="TableParagraph"/>
                    <w:keepLines/>
                    <w:spacing w:before="0"/>
                    <w:ind w:left="0"/>
                    <w:rPr>
                      <w:rFonts w:ascii="Times New Roman" w:hAnsi="Times New Roman" w:cs="Times New Roman"/>
                      <w:bCs/>
                      <w:sz w:val="18"/>
                      <w:szCs w:val="18"/>
                    </w:rPr>
                  </w:pPr>
                  <w:r w:rsidRPr="00A93255">
                    <w:rPr>
                      <w:rFonts w:ascii="Times New Roman" w:hAnsi="Times New Roman"/>
                      <w:sz w:val="18"/>
                    </w:rPr>
                    <w:t xml:space="preserve">  93/3203 (2,9 %)</w:t>
                  </w:r>
                </w:p>
              </w:tc>
            </w:tr>
            <w:tr w:rsidR="004147D1" w:rsidRPr="00A93255" w14:paraId="1D750A75" w14:textId="77777777" w:rsidTr="004147D1">
              <w:trPr>
                <w:trHeight w:val="273"/>
              </w:trPr>
              <w:tc>
                <w:tcPr>
                  <w:tcW w:w="2032" w:type="pct"/>
                  <w:tcBorders>
                    <w:bottom w:val="single" w:sz="6" w:space="0" w:color="000000"/>
                  </w:tcBorders>
                  <w:shd w:val="clear" w:color="auto" w:fill="DBE4F0"/>
                </w:tcPr>
                <w:p w14:paraId="2B136C7B" w14:textId="77777777" w:rsidR="004147D1" w:rsidRPr="00A93255" w:rsidRDefault="004147D1" w:rsidP="002F66A2">
                  <w:pPr>
                    <w:pStyle w:val="TableParagraph"/>
                    <w:keepLines/>
                    <w:spacing w:before="0"/>
                    <w:ind w:left="108"/>
                    <w:rPr>
                      <w:rFonts w:ascii="Times New Roman" w:hAnsi="Times New Roman" w:cs="Times New Roman"/>
                      <w:sz w:val="18"/>
                      <w:szCs w:val="18"/>
                    </w:rPr>
                  </w:pPr>
                  <w:r w:rsidRPr="00A93255">
                    <w:rPr>
                      <w:rFonts w:ascii="Times New Roman" w:hAnsi="Times New Roman"/>
                      <w:b/>
                      <w:sz w:val="18"/>
                    </w:rPr>
                    <w:t>Spolu</w:t>
                  </w:r>
                </w:p>
              </w:tc>
              <w:tc>
                <w:tcPr>
                  <w:tcW w:w="1471" w:type="pct"/>
                  <w:tcBorders>
                    <w:bottom w:val="single" w:sz="6" w:space="0" w:color="000000"/>
                  </w:tcBorders>
                  <w:shd w:val="clear" w:color="auto" w:fill="DBE4F0"/>
                </w:tcPr>
                <w:p w14:paraId="233577F0" w14:textId="77777777" w:rsidR="004147D1" w:rsidRPr="00A93255" w:rsidRDefault="004147D1" w:rsidP="002F66A2">
                  <w:pPr>
                    <w:pStyle w:val="TableParagraph"/>
                    <w:keepLines/>
                    <w:spacing w:before="0"/>
                    <w:ind w:left="0"/>
                    <w:rPr>
                      <w:rFonts w:ascii="Times New Roman" w:hAnsi="Times New Roman" w:cs="Times New Roman"/>
                      <w:b/>
                      <w:sz w:val="18"/>
                      <w:szCs w:val="18"/>
                    </w:rPr>
                  </w:pPr>
                  <w:r w:rsidRPr="00A93255">
                    <w:rPr>
                      <w:rFonts w:ascii="Times New Roman" w:hAnsi="Times New Roman"/>
                      <w:b/>
                      <w:sz w:val="18"/>
                    </w:rPr>
                    <w:t xml:space="preserve">  1/59 (1,7 %)</w:t>
                  </w:r>
                </w:p>
              </w:tc>
              <w:tc>
                <w:tcPr>
                  <w:tcW w:w="1497" w:type="pct"/>
                  <w:tcBorders>
                    <w:bottom w:val="single" w:sz="6" w:space="0" w:color="000000"/>
                  </w:tcBorders>
                  <w:shd w:val="clear" w:color="auto" w:fill="DBE4F0"/>
                </w:tcPr>
                <w:p w14:paraId="5546F014" w14:textId="232634C6" w:rsidR="004147D1" w:rsidRPr="00A93255" w:rsidRDefault="002253B8" w:rsidP="002F66A2">
                  <w:pPr>
                    <w:pStyle w:val="TableParagraph"/>
                    <w:keepLines/>
                    <w:spacing w:before="0"/>
                    <w:ind w:left="0"/>
                    <w:rPr>
                      <w:rFonts w:ascii="Times New Roman" w:hAnsi="Times New Roman" w:cs="Times New Roman"/>
                      <w:b/>
                      <w:sz w:val="18"/>
                      <w:szCs w:val="18"/>
                    </w:rPr>
                  </w:pPr>
                  <w:r w:rsidRPr="00A93255">
                    <w:rPr>
                      <w:rFonts w:ascii="Times New Roman" w:hAnsi="Times New Roman"/>
                      <w:b/>
                      <w:sz w:val="18"/>
                    </w:rPr>
                    <w:t xml:space="preserve">  135/3203 (4,2 %)</w:t>
                  </w:r>
                </w:p>
              </w:tc>
            </w:tr>
            <w:tr w:rsidR="004147D1" w:rsidRPr="00A93255" w14:paraId="718A141A" w14:textId="77777777" w:rsidTr="004147D1">
              <w:trPr>
                <w:trHeight w:val="273"/>
              </w:trPr>
              <w:tc>
                <w:tcPr>
                  <w:tcW w:w="5000" w:type="pct"/>
                  <w:gridSpan w:val="3"/>
                  <w:shd w:val="clear" w:color="auto" w:fill="D9D9D9"/>
                </w:tcPr>
                <w:p w14:paraId="2E1EE027" w14:textId="77777777" w:rsidR="004147D1" w:rsidRPr="00A93255" w:rsidRDefault="004147D1" w:rsidP="002F66A2">
                  <w:pPr>
                    <w:pStyle w:val="TableParagraph"/>
                    <w:keepLines/>
                    <w:spacing w:before="0"/>
                    <w:ind w:left="108"/>
                    <w:rPr>
                      <w:rFonts w:ascii="Times New Roman" w:hAnsi="Times New Roman" w:cs="Times New Roman"/>
                      <w:b/>
                      <w:sz w:val="18"/>
                      <w:szCs w:val="18"/>
                    </w:rPr>
                  </w:pPr>
                  <w:r w:rsidRPr="00A93255">
                    <w:rPr>
                      <w:rFonts w:ascii="Times New Roman" w:hAnsi="Times New Roman"/>
                      <w:b/>
                      <w:sz w:val="18"/>
                    </w:rPr>
                    <w:t>Koronárne cievy</w:t>
                  </w:r>
                </w:p>
              </w:tc>
            </w:tr>
            <w:tr w:rsidR="004147D1" w:rsidRPr="00A93255" w14:paraId="66B03297" w14:textId="77777777" w:rsidTr="004147D1">
              <w:trPr>
                <w:trHeight w:val="272"/>
              </w:trPr>
              <w:tc>
                <w:tcPr>
                  <w:tcW w:w="2032" w:type="pct"/>
                  <w:tcBorders>
                    <w:top w:val="single" w:sz="6" w:space="0" w:color="000000"/>
                    <w:bottom w:val="single" w:sz="6" w:space="0" w:color="000000"/>
                  </w:tcBorders>
                </w:tcPr>
                <w:p w14:paraId="593224C7" w14:textId="77777777" w:rsidR="004147D1" w:rsidRPr="00A93255" w:rsidRDefault="004147D1" w:rsidP="002F66A2">
                  <w:pPr>
                    <w:pStyle w:val="BodyText"/>
                    <w:keepLines/>
                    <w:ind w:left="110"/>
                    <w:rPr>
                      <w:rFonts w:cs="Times New Roman"/>
                      <w:sz w:val="18"/>
                      <w:szCs w:val="18"/>
                    </w:rPr>
                  </w:pPr>
                  <w:r w:rsidRPr="00A93255">
                    <w:rPr>
                      <w:sz w:val="18"/>
                    </w:rPr>
                    <w:t>Perforácia cievy</w:t>
                  </w:r>
                </w:p>
              </w:tc>
              <w:tc>
                <w:tcPr>
                  <w:tcW w:w="1471" w:type="pct"/>
                  <w:tcBorders>
                    <w:top w:val="single" w:sz="6" w:space="0" w:color="000000"/>
                    <w:bottom w:val="single" w:sz="6" w:space="0" w:color="000000"/>
                  </w:tcBorders>
                </w:tcPr>
                <w:p w14:paraId="73B9BF88" w14:textId="77777777" w:rsidR="004147D1" w:rsidRPr="00A93255" w:rsidRDefault="004147D1" w:rsidP="002F66A2">
                  <w:pPr>
                    <w:pStyle w:val="BodyText"/>
                    <w:keepLines/>
                    <w:ind w:left="108"/>
                    <w:rPr>
                      <w:rFonts w:eastAsia="Arial" w:cs="Times New Roman"/>
                      <w:sz w:val="18"/>
                      <w:szCs w:val="18"/>
                    </w:rPr>
                  </w:pPr>
                  <w:r w:rsidRPr="00A93255">
                    <w:rPr>
                      <w:sz w:val="18"/>
                    </w:rPr>
                    <w:t>-</w:t>
                  </w:r>
                </w:p>
              </w:tc>
              <w:tc>
                <w:tcPr>
                  <w:tcW w:w="1497" w:type="pct"/>
                  <w:tcBorders>
                    <w:top w:val="single" w:sz="6" w:space="0" w:color="000000"/>
                    <w:bottom w:val="single" w:sz="6" w:space="0" w:color="000000"/>
                  </w:tcBorders>
                </w:tcPr>
                <w:p w14:paraId="37F5AB0F" w14:textId="5A6F446F" w:rsidR="004147D1" w:rsidRPr="00A93255" w:rsidRDefault="002253B8" w:rsidP="002F66A2">
                  <w:pPr>
                    <w:pStyle w:val="BodyText"/>
                    <w:keepLines/>
                    <w:ind w:left="108"/>
                    <w:rPr>
                      <w:rFonts w:eastAsia="Arial" w:cs="Times New Roman"/>
                      <w:sz w:val="18"/>
                      <w:szCs w:val="18"/>
                    </w:rPr>
                  </w:pPr>
                  <w:r w:rsidRPr="00A93255">
                    <w:rPr>
                      <w:sz w:val="18"/>
                    </w:rPr>
                    <w:t>861/20682 (4,2 %)</w:t>
                  </w:r>
                </w:p>
              </w:tc>
            </w:tr>
            <w:tr w:rsidR="004147D1" w:rsidRPr="00A93255" w14:paraId="03581912" w14:textId="77777777" w:rsidTr="004147D1">
              <w:trPr>
                <w:trHeight w:val="272"/>
              </w:trPr>
              <w:tc>
                <w:tcPr>
                  <w:tcW w:w="2032" w:type="pct"/>
                  <w:tcBorders>
                    <w:top w:val="single" w:sz="6" w:space="0" w:color="000000"/>
                    <w:bottom w:val="single" w:sz="6" w:space="0" w:color="000000"/>
                  </w:tcBorders>
                </w:tcPr>
                <w:p w14:paraId="1091CA63" w14:textId="77777777" w:rsidR="004147D1" w:rsidRPr="00A93255" w:rsidRDefault="004147D1" w:rsidP="002F66A2">
                  <w:pPr>
                    <w:pStyle w:val="BodyText"/>
                    <w:keepLines/>
                    <w:ind w:left="110"/>
                    <w:rPr>
                      <w:rFonts w:cs="Times New Roman"/>
                      <w:sz w:val="18"/>
                      <w:szCs w:val="18"/>
                    </w:rPr>
                  </w:pPr>
                  <w:r w:rsidRPr="00A93255">
                    <w:rPr>
                      <w:sz w:val="18"/>
                    </w:rPr>
                    <w:t>Disekcia cievy</w:t>
                  </w:r>
                </w:p>
              </w:tc>
              <w:tc>
                <w:tcPr>
                  <w:tcW w:w="1471" w:type="pct"/>
                  <w:tcBorders>
                    <w:top w:val="single" w:sz="6" w:space="0" w:color="000000"/>
                    <w:bottom w:val="single" w:sz="6" w:space="0" w:color="000000"/>
                  </w:tcBorders>
                </w:tcPr>
                <w:p w14:paraId="440DF149" w14:textId="77777777" w:rsidR="004147D1" w:rsidRPr="00A93255" w:rsidRDefault="004147D1" w:rsidP="002F66A2">
                  <w:pPr>
                    <w:pStyle w:val="BodyText"/>
                    <w:keepLines/>
                    <w:ind w:left="108"/>
                    <w:rPr>
                      <w:rFonts w:cs="Times New Roman"/>
                      <w:sz w:val="18"/>
                      <w:szCs w:val="18"/>
                    </w:rPr>
                  </w:pPr>
                  <w:r w:rsidRPr="00A93255">
                    <w:rPr>
                      <w:sz w:val="18"/>
                    </w:rPr>
                    <w:t>-</w:t>
                  </w:r>
                </w:p>
              </w:tc>
              <w:tc>
                <w:tcPr>
                  <w:tcW w:w="1497" w:type="pct"/>
                  <w:tcBorders>
                    <w:top w:val="single" w:sz="6" w:space="0" w:color="000000"/>
                    <w:bottom w:val="single" w:sz="6" w:space="0" w:color="000000"/>
                  </w:tcBorders>
                </w:tcPr>
                <w:p w14:paraId="65EE55A2" w14:textId="04A02454" w:rsidR="004147D1" w:rsidRPr="00A93255" w:rsidRDefault="002253B8" w:rsidP="002F66A2">
                  <w:pPr>
                    <w:pStyle w:val="BodyText"/>
                    <w:keepLines/>
                    <w:ind w:left="108"/>
                    <w:rPr>
                      <w:rFonts w:eastAsia="Arial" w:cs="Times New Roman"/>
                      <w:sz w:val="18"/>
                      <w:szCs w:val="18"/>
                    </w:rPr>
                  </w:pPr>
                  <w:r w:rsidRPr="00A93255">
                    <w:rPr>
                      <w:sz w:val="18"/>
                    </w:rPr>
                    <w:t>39/5054 (0,8 %)</w:t>
                  </w:r>
                </w:p>
              </w:tc>
            </w:tr>
            <w:tr w:rsidR="004147D1" w:rsidRPr="00A93255" w14:paraId="7E826253" w14:textId="77777777" w:rsidTr="004147D1">
              <w:trPr>
                <w:trHeight w:val="272"/>
              </w:trPr>
              <w:tc>
                <w:tcPr>
                  <w:tcW w:w="2032" w:type="pct"/>
                  <w:tcBorders>
                    <w:top w:val="single" w:sz="6" w:space="0" w:color="000000"/>
                    <w:bottom w:val="single" w:sz="6" w:space="0" w:color="000000"/>
                  </w:tcBorders>
                </w:tcPr>
                <w:p w14:paraId="65C68C9F" w14:textId="77777777" w:rsidR="004147D1" w:rsidRPr="00A93255" w:rsidRDefault="004147D1" w:rsidP="002F66A2">
                  <w:pPr>
                    <w:pStyle w:val="BodyText"/>
                    <w:keepLines/>
                    <w:ind w:left="110"/>
                    <w:rPr>
                      <w:rFonts w:cs="Times New Roman"/>
                      <w:sz w:val="18"/>
                      <w:szCs w:val="18"/>
                    </w:rPr>
                  </w:pPr>
                  <w:r w:rsidRPr="00A93255">
                    <w:rPr>
                      <w:sz w:val="18"/>
                    </w:rPr>
                    <w:t>Trombus/oklúzia</w:t>
                  </w:r>
                </w:p>
              </w:tc>
              <w:tc>
                <w:tcPr>
                  <w:tcW w:w="1471" w:type="pct"/>
                  <w:tcBorders>
                    <w:top w:val="single" w:sz="6" w:space="0" w:color="000000"/>
                    <w:bottom w:val="single" w:sz="6" w:space="0" w:color="000000"/>
                  </w:tcBorders>
                </w:tcPr>
                <w:p w14:paraId="0D0D9BBD" w14:textId="77777777" w:rsidR="004147D1" w:rsidRPr="00A93255" w:rsidRDefault="004147D1" w:rsidP="002F66A2">
                  <w:pPr>
                    <w:pStyle w:val="BodyText"/>
                    <w:keepLines/>
                    <w:ind w:left="108"/>
                    <w:rPr>
                      <w:rFonts w:cs="Times New Roman"/>
                      <w:sz w:val="18"/>
                      <w:szCs w:val="18"/>
                    </w:rPr>
                  </w:pPr>
                  <w:r w:rsidRPr="00A93255">
                    <w:rPr>
                      <w:sz w:val="18"/>
                    </w:rPr>
                    <w:t>-</w:t>
                  </w:r>
                </w:p>
              </w:tc>
              <w:tc>
                <w:tcPr>
                  <w:tcW w:w="1497" w:type="pct"/>
                  <w:tcBorders>
                    <w:top w:val="single" w:sz="6" w:space="0" w:color="000000"/>
                    <w:bottom w:val="single" w:sz="6" w:space="0" w:color="000000"/>
                  </w:tcBorders>
                </w:tcPr>
                <w:p w14:paraId="5E1C4B52" w14:textId="71107CA1" w:rsidR="004147D1" w:rsidRPr="00A93255" w:rsidRDefault="002253B8" w:rsidP="002F66A2">
                  <w:pPr>
                    <w:pStyle w:val="BodyText"/>
                    <w:keepLines/>
                    <w:ind w:left="108"/>
                    <w:rPr>
                      <w:rFonts w:eastAsia="Arial" w:cs="Times New Roman"/>
                      <w:sz w:val="18"/>
                      <w:szCs w:val="18"/>
                    </w:rPr>
                  </w:pPr>
                  <w:r w:rsidRPr="00A93255">
                    <w:rPr>
                      <w:sz w:val="18"/>
                    </w:rPr>
                    <w:t>59/15794 (0,4 %)</w:t>
                  </w:r>
                </w:p>
              </w:tc>
            </w:tr>
            <w:tr w:rsidR="004147D1" w:rsidRPr="00A93255" w14:paraId="5D21F164" w14:textId="77777777" w:rsidTr="004147D1">
              <w:trPr>
                <w:trHeight w:val="272"/>
              </w:trPr>
              <w:tc>
                <w:tcPr>
                  <w:tcW w:w="2032" w:type="pct"/>
                  <w:tcBorders>
                    <w:top w:val="single" w:sz="6" w:space="0" w:color="000000"/>
                    <w:bottom w:val="single" w:sz="6" w:space="0" w:color="000000"/>
                  </w:tcBorders>
                </w:tcPr>
                <w:p w14:paraId="6B030CAD" w14:textId="77777777" w:rsidR="004147D1" w:rsidRPr="00A93255" w:rsidRDefault="004147D1" w:rsidP="002F66A2">
                  <w:pPr>
                    <w:pStyle w:val="BodyText"/>
                    <w:keepLines/>
                    <w:ind w:left="110"/>
                    <w:rPr>
                      <w:rFonts w:cs="Times New Roman"/>
                      <w:sz w:val="18"/>
                      <w:szCs w:val="18"/>
                    </w:rPr>
                  </w:pPr>
                  <w:r w:rsidRPr="00A93255">
                    <w:rPr>
                      <w:sz w:val="18"/>
                    </w:rPr>
                    <w:t xml:space="preserve">Infarkt myokardu </w:t>
                  </w:r>
                </w:p>
              </w:tc>
              <w:tc>
                <w:tcPr>
                  <w:tcW w:w="1471" w:type="pct"/>
                  <w:tcBorders>
                    <w:top w:val="single" w:sz="6" w:space="0" w:color="000000"/>
                    <w:bottom w:val="single" w:sz="6" w:space="0" w:color="000000"/>
                  </w:tcBorders>
                </w:tcPr>
                <w:p w14:paraId="6F0A32DE" w14:textId="5777AA0E" w:rsidR="004147D1" w:rsidRPr="00A93255" w:rsidRDefault="002253B8" w:rsidP="002F66A2">
                  <w:pPr>
                    <w:pStyle w:val="BodyText"/>
                    <w:keepLines/>
                    <w:ind w:left="108"/>
                    <w:rPr>
                      <w:rFonts w:cs="Times New Roman"/>
                      <w:sz w:val="18"/>
                      <w:szCs w:val="18"/>
                    </w:rPr>
                  </w:pPr>
                  <w:r w:rsidRPr="00A93255">
                    <w:rPr>
                      <w:sz w:val="18"/>
                    </w:rPr>
                    <w:t>-</w:t>
                  </w:r>
                </w:p>
              </w:tc>
              <w:tc>
                <w:tcPr>
                  <w:tcW w:w="1497" w:type="pct"/>
                  <w:tcBorders>
                    <w:top w:val="single" w:sz="6" w:space="0" w:color="000000"/>
                    <w:bottom w:val="single" w:sz="6" w:space="0" w:color="000000"/>
                  </w:tcBorders>
                </w:tcPr>
                <w:p w14:paraId="754E6FBF" w14:textId="7687EC0D" w:rsidR="004147D1" w:rsidRPr="00A93255" w:rsidRDefault="002253B8" w:rsidP="002F66A2">
                  <w:pPr>
                    <w:pStyle w:val="BodyText"/>
                    <w:keepLines/>
                    <w:ind w:left="108"/>
                    <w:rPr>
                      <w:rFonts w:eastAsia="Arial" w:cs="Times New Roman"/>
                      <w:sz w:val="18"/>
                      <w:szCs w:val="18"/>
                    </w:rPr>
                  </w:pPr>
                  <w:r w:rsidRPr="00A93255">
                    <w:rPr>
                      <w:sz w:val="18"/>
                    </w:rPr>
                    <w:t>236/17435 (1,4 %)</w:t>
                  </w:r>
                </w:p>
              </w:tc>
            </w:tr>
            <w:tr w:rsidR="004147D1" w:rsidRPr="00A93255" w14:paraId="314AB704" w14:textId="77777777" w:rsidTr="004147D1">
              <w:trPr>
                <w:trHeight w:val="272"/>
              </w:trPr>
              <w:tc>
                <w:tcPr>
                  <w:tcW w:w="2032" w:type="pct"/>
                  <w:shd w:val="clear" w:color="auto" w:fill="DBE4F0"/>
                </w:tcPr>
                <w:p w14:paraId="7A365EAB" w14:textId="77777777" w:rsidR="004147D1" w:rsidRPr="00A93255" w:rsidRDefault="004147D1" w:rsidP="002F66A2">
                  <w:pPr>
                    <w:pStyle w:val="BodyText"/>
                    <w:keepLines/>
                    <w:ind w:left="110"/>
                    <w:rPr>
                      <w:rFonts w:cs="Times New Roman"/>
                      <w:b/>
                      <w:spacing w:val="-2"/>
                      <w:sz w:val="18"/>
                      <w:szCs w:val="18"/>
                    </w:rPr>
                  </w:pPr>
                  <w:r w:rsidRPr="00A93255">
                    <w:rPr>
                      <w:b/>
                      <w:sz w:val="18"/>
                    </w:rPr>
                    <w:t>Spolu</w:t>
                  </w:r>
                </w:p>
              </w:tc>
              <w:tc>
                <w:tcPr>
                  <w:tcW w:w="1471" w:type="pct"/>
                  <w:shd w:val="clear" w:color="auto" w:fill="DBE4F0"/>
                </w:tcPr>
                <w:p w14:paraId="12DAC20E" w14:textId="77777777" w:rsidR="004147D1" w:rsidRPr="00A93255" w:rsidRDefault="004147D1" w:rsidP="002F66A2">
                  <w:pPr>
                    <w:pStyle w:val="BodyText"/>
                    <w:keepLines/>
                    <w:ind w:left="108"/>
                    <w:rPr>
                      <w:rFonts w:cs="Times New Roman"/>
                      <w:b/>
                      <w:bCs/>
                      <w:sz w:val="18"/>
                      <w:szCs w:val="18"/>
                    </w:rPr>
                  </w:pPr>
                  <w:r w:rsidRPr="00A93255">
                    <w:rPr>
                      <w:b/>
                      <w:sz w:val="18"/>
                    </w:rPr>
                    <w:t>-</w:t>
                  </w:r>
                </w:p>
              </w:tc>
              <w:tc>
                <w:tcPr>
                  <w:tcW w:w="1497" w:type="pct"/>
                  <w:shd w:val="clear" w:color="auto" w:fill="DBE4F0"/>
                </w:tcPr>
                <w:p w14:paraId="6D535758" w14:textId="4828EFDD" w:rsidR="004147D1" w:rsidRPr="00A93255" w:rsidRDefault="002253B8" w:rsidP="002F66A2">
                  <w:pPr>
                    <w:pStyle w:val="BodyText"/>
                    <w:keepLines/>
                    <w:rPr>
                      <w:rFonts w:eastAsia="Arial" w:cs="Times New Roman"/>
                      <w:b/>
                      <w:bCs/>
                      <w:sz w:val="18"/>
                      <w:szCs w:val="18"/>
                    </w:rPr>
                  </w:pPr>
                  <w:r w:rsidRPr="00A93255">
                    <w:rPr>
                      <w:b/>
                      <w:sz w:val="18"/>
                    </w:rPr>
                    <w:t xml:space="preserve">  1195/24861 (4,8 %)</w:t>
                  </w:r>
                </w:p>
              </w:tc>
            </w:tr>
            <w:bookmarkEnd w:id="42"/>
          </w:tbl>
          <w:p w14:paraId="5F86E493" w14:textId="77777777" w:rsidR="00BD29B4" w:rsidRPr="00A93255" w:rsidRDefault="00BD29B4" w:rsidP="002F66A2">
            <w:pPr>
              <w:keepLines/>
              <w:spacing w:after="0" w:afterAutospacing="0"/>
              <w:rPr>
                <w:rFonts w:eastAsia="Calibri" w:cs="Times New Roman"/>
                <w:szCs w:val="24"/>
                <w:lang w:val="en-GB" w:eastAsia="en-US"/>
              </w:rPr>
            </w:pPr>
          </w:p>
        </w:tc>
      </w:tr>
    </w:tbl>
    <w:p w14:paraId="561C9DF4" w14:textId="77777777" w:rsidR="00BB49A1" w:rsidRPr="00A93255" w:rsidRDefault="00BB49A1" w:rsidP="002F66A2">
      <w:pPr>
        <w:keepLines/>
        <w:spacing w:after="0" w:afterAutospacing="0"/>
        <w:ind w:left="720" w:hanging="90"/>
        <w:rPr>
          <w:rFonts w:eastAsia="Calibri" w:cs="Times New Roman"/>
          <w:sz w:val="16"/>
          <w:szCs w:val="16"/>
        </w:rPr>
      </w:pPr>
      <w:r w:rsidRPr="00A93255">
        <w:rPr>
          <w:sz w:val="16"/>
        </w:rPr>
        <w:t>*Poznámka: Všetky udalosti sa vyskytli periprocedurálne.</w:t>
      </w:r>
    </w:p>
    <w:p w14:paraId="3CB78636" w14:textId="434526A2" w:rsidR="00267986" w:rsidRPr="00A93255" w:rsidRDefault="00BB49A1" w:rsidP="002F66A2">
      <w:pPr>
        <w:keepLines/>
        <w:spacing w:after="0" w:afterAutospacing="0"/>
        <w:ind w:left="720" w:hanging="90"/>
        <w:rPr>
          <w:rFonts w:eastAsia="Calibri" w:cs="Times New Roman"/>
          <w:sz w:val="16"/>
          <w:szCs w:val="16"/>
        </w:rPr>
      </w:pPr>
      <w:r w:rsidRPr="00A93255">
        <w:rPr>
          <w:sz w:val="16"/>
        </w:rPr>
        <w:t>**Poznámka: n= počet výskytov, N= celková veľkosť vzorky pre všetky štúdie, kde bol pozorovaný výskyt „n“</w:t>
      </w:r>
    </w:p>
    <w:p w14:paraId="3343A922" w14:textId="77777777" w:rsidR="00267986" w:rsidRPr="00910A4E" w:rsidRDefault="00267986" w:rsidP="002F66A2">
      <w:pPr>
        <w:keepLines/>
        <w:spacing w:after="0" w:afterAutospacing="0"/>
        <w:ind w:left="720" w:hanging="90"/>
        <w:rPr>
          <w:rFonts w:eastAsia="Calibri" w:cs="Times New Roman"/>
          <w:szCs w:val="24"/>
          <w:lang w:eastAsia="en-US"/>
        </w:rPr>
      </w:pPr>
    </w:p>
    <w:p w14:paraId="049896C0" w14:textId="16AA1B8F" w:rsidR="007A2E5D" w:rsidRPr="00A93255" w:rsidRDefault="00A76ACD" w:rsidP="002F66A2">
      <w:pPr>
        <w:keepLines/>
        <w:spacing w:after="0" w:afterAutospacing="0"/>
        <w:rPr>
          <w:rFonts w:eastAsia="Calibri" w:cs="Times New Roman"/>
          <w:szCs w:val="24"/>
        </w:rPr>
      </w:pPr>
      <w:r w:rsidRPr="00A93255">
        <w:t>Súčasné poznatky a stav techniky v perkutánnom umiestnení intravaskulárnych a nevaskulárnych pomôcok počas diagnostických a intervenčných zásahov sú založené na použití pomocných a štandardných pomôcok s vodiacim drôtom. V literatúre boli hodnotené informácie súvisiace s cieľovou populáciou, dostupnými alternatívami, referenčnými hodnotami a konkurenčnými pomôckami s cieľom prezentovať analýzu najnovších poznatkov v danom odvetví. Výsledky výkonu a bezpečnosti dosiahnuté použitím v súčasnosti dostupných zariadení boli stanovené na základe súčasných poznatkov/najnovších poznatkov techniky v tejto oblasti a na základe prehľadu publikovanej literatúry o konkurenčných pomôckach s cieľom definovať kritériá prijatia. Porovnanie kritérií prijatia s výsledkami použitím predmetných pomôcok ukazuje, že skupiny vodiacich drôtov sa považujú za pomôcky zodpovedajúce súčasnému stavu techniky, pokiaľ sa používajú podľa účelu určenia.</w:t>
      </w:r>
    </w:p>
    <w:p w14:paraId="7A862721" w14:textId="77777777" w:rsidR="005E1BB0" w:rsidRPr="00910A4E" w:rsidRDefault="005E1BB0" w:rsidP="002F66A2">
      <w:pPr>
        <w:keepLines/>
        <w:spacing w:after="0" w:afterAutospacing="0"/>
        <w:ind w:left="720" w:hanging="90"/>
        <w:rPr>
          <w:rFonts w:eastAsia="Calibri" w:cs="Times New Roman"/>
          <w:szCs w:val="24"/>
          <w:lang w:eastAsia="en-US"/>
        </w:rPr>
      </w:pPr>
    </w:p>
    <w:p w14:paraId="23429C4B" w14:textId="031063BB" w:rsidR="008745ED" w:rsidRPr="00A93255" w:rsidRDefault="008745ED" w:rsidP="002F66A2">
      <w:pPr>
        <w:pStyle w:val="Heading1"/>
        <w:keepLines/>
        <w:rPr>
          <w:rFonts w:cs="Times New Roman"/>
        </w:rPr>
      </w:pPr>
      <w:bookmarkStart w:id="43" w:name="_Toc190681846"/>
      <w:bookmarkEnd w:id="39"/>
      <w:bookmarkEnd w:id="40"/>
      <w:bookmarkEnd w:id="41"/>
      <w:r w:rsidRPr="00A93255">
        <w:t>Upozornenia a preventívne opatrenia</w:t>
      </w:r>
      <w:bookmarkEnd w:id="43"/>
    </w:p>
    <w:p w14:paraId="0147B913" w14:textId="3473ACC2" w:rsidR="009F7803" w:rsidRPr="00A93255" w:rsidRDefault="00A45699" w:rsidP="002F66A2">
      <w:pPr>
        <w:keepLines/>
        <w:ind w:left="450"/>
        <w:rPr>
          <w:rFonts w:cs="Times New Roman"/>
        </w:rPr>
      </w:pPr>
      <w:r w:rsidRPr="00A93255">
        <w:tab/>
        <w:t>Vodiace drôty IFU PMT-35-2000-99AM:</w:t>
      </w:r>
    </w:p>
    <w:p w14:paraId="4DF9A38B" w14:textId="2F58EB4D" w:rsidR="009F7803" w:rsidRPr="00A93255" w:rsidRDefault="009F7803" w:rsidP="00910A4E">
      <w:pPr>
        <w:keepNext/>
        <w:keepLines/>
        <w:ind w:left="810"/>
        <w:rPr>
          <w:rFonts w:cs="Times New Roman"/>
        </w:rPr>
      </w:pPr>
      <w:r w:rsidRPr="00A93255">
        <w:rPr>
          <w:b/>
        </w:rPr>
        <w:lastRenderedPageBreak/>
        <w:t>Upozornenia</w:t>
      </w:r>
    </w:p>
    <w:p w14:paraId="7D03E6FB" w14:textId="02E9646F" w:rsidR="009F7803" w:rsidRPr="00A93255" w:rsidRDefault="009F7803" w:rsidP="002F66A2">
      <w:pPr>
        <w:pStyle w:val="ListParagraph"/>
        <w:keepLines/>
        <w:numPr>
          <w:ilvl w:val="0"/>
          <w:numId w:val="7"/>
        </w:numPr>
        <w:spacing w:after="0" w:afterAutospacing="0" w:line="240" w:lineRule="auto"/>
        <w:rPr>
          <w:rFonts w:cs="Times New Roman"/>
          <w:szCs w:val="24"/>
        </w:rPr>
      </w:pPr>
      <w:bookmarkStart w:id="44" w:name="_Hlk16237650"/>
      <w:r w:rsidRPr="00A93255">
        <w:t>Táto pomôcka bola navrhnutá, testovaná a vyrobená len na jedno použitie. Opakované použitie ani renovovanie sa neposudzovalo, a môže viesť k zlyhaniu pomôcky a následnému vzniku choroby, infekcie alebo k inému zraneniu. Pomôcka sa nesmie používať opakovane, renovovať ani opakovane sterilizovať.</w:t>
      </w:r>
    </w:p>
    <w:p w14:paraId="19C12312"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Pred použitím skontrolujte, či nie je obal porušený.</w:t>
      </w:r>
    </w:p>
    <w:p w14:paraId="216B34FE"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Nepoužívajte, ak sa zdá, že je balenie otvorené alebo ak už uplynul dátum exspirácie.</w:t>
      </w:r>
    </w:p>
    <w:p w14:paraId="28DCCABE"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Ak pocítite odpor, drôt ďalej neposúvajte, kým príčinu odporu nezistíte použitím skiaskopie. Nadmerná sila vyvinutá na potlačenie odporu môže spôsobiť poškodenie vodiaceho drôtu, katétra alebo perforáciu cievy.</w:t>
      </w:r>
    </w:p>
    <w:p w14:paraId="395AA607"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Vodiaci drôt nadmerne nekrúťte.</w:t>
      </w:r>
    </w:p>
    <w:p w14:paraId="65A02D90"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Nezachytávajte ani príliš neotáčajte distálny koniec vodiaceho drôtu, mohlo by to spôsobiť jeho pretrhnutie.</w:t>
      </w:r>
    </w:p>
    <w:p w14:paraId="4D00D10B"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 xml:space="preserve">Vodiaci drôt nadmerne neohýbajte, mohlo by to spôsobiť jeho zlomenie. </w:t>
      </w:r>
    </w:p>
    <w:p w14:paraId="336063C5" w14:textId="77777777"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Vodiaci drôt treba počas umiestňovania a manipulácie s ním monitorovať pomocou skiaskopie alebo inej vhodnej zobrazovacej metódy.</w:t>
      </w:r>
    </w:p>
    <w:p w14:paraId="1F45F221" w14:textId="6DF56172" w:rsidR="009F7803" w:rsidRPr="00A93255" w:rsidRDefault="009F7803" w:rsidP="002F66A2">
      <w:pPr>
        <w:pStyle w:val="ListParagraph"/>
        <w:keepLines/>
        <w:numPr>
          <w:ilvl w:val="0"/>
          <w:numId w:val="7"/>
        </w:numPr>
        <w:spacing w:after="0" w:afterAutospacing="0" w:line="240" w:lineRule="auto"/>
        <w:rPr>
          <w:rFonts w:cs="Times New Roman"/>
          <w:szCs w:val="24"/>
        </w:rPr>
      </w:pPr>
      <w:r w:rsidRPr="00A93255">
        <w:t xml:space="preserve">Vodiaci drôt nevyťahujte cez ihlu. Aby ste mohli ihlu vytiahnuť, vodiaci drôt narovnajte. </w:t>
      </w:r>
      <w:bookmarkEnd w:id="44"/>
    </w:p>
    <w:p w14:paraId="79A83DC8" w14:textId="77777777" w:rsidR="00D85E48" w:rsidRPr="00910A4E" w:rsidRDefault="00D85E48" w:rsidP="002F66A2">
      <w:pPr>
        <w:pStyle w:val="ListParagraph"/>
        <w:keepLines/>
        <w:spacing w:after="0" w:afterAutospacing="0" w:line="240" w:lineRule="auto"/>
        <w:ind w:left="1620"/>
        <w:rPr>
          <w:rFonts w:cs="Times New Roman"/>
          <w:szCs w:val="24"/>
        </w:rPr>
      </w:pPr>
    </w:p>
    <w:p w14:paraId="5966A33E" w14:textId="77777777" w:rsidR="009F7803" w:rsidRPr="00A93255" w:rsidRDefault="009F7803" w:rsidP="002F66A2">
      <w:pPr>
        <w:keepLines/>
        <w:spacing w:after="0" w:line="240" w:lineRule="auto"/>
        <w:ind w:left="810"/>
        <w:jc w:val="both"/>
        <w:rPr>
          <w:rFonts w:cs="Times New Roman"/>
          <w:b/>
          <w:szCs w:val="24"/>
        </w:rPr>
      </w:pPr>
      <w:r w:rsidRPr="00A93255">
        <w:rPr>
          <w:b/>
        </w:rPr>
        <w:t xml:space="preserve">Preventívne opatrenia </w:t>
      </w:r>
    </w:p>
    <w:p w14:paraId="519177C2" w14:textId="77777777" w:rsidR="009F7803" w:rsidRPr="00A93255" w:rsidRDefault="009F7803" w:rsidP="002F66A2">
      <w:pPr>
        <w:pStyle w:val="ListParagraph"/>
        <w:keepLines/>
        <w:numPr>
          <w:ilvl w:val="0"/>
          <w:numId w:val="8"/>
        </w:numPr>
        <w:spacing w:after="0" w:afterAutospacing="0" w:line="240" w:lineRule="auto"/>
        <w:rPr>
          <w:rFonts w:cs="Times New Roman"/>
          <w:bCs/>
          <w:szCs w:val="24"/>
        </w:rPr>
      </w:pPr>
      <w:r w:rsidRPr="00A93255">
        <w:t>Pri súčasnom použití viac ako jedného drôtu môže dôjsť k ich skrúteniu alebo zamotaniu. Tomu sa dá predísť starostlivou izoláciou a označením proximálneho konca drôtov.</w:t>
      </w:r>
    </w:p>
    <w:p w14:paraId="5240AF40" w14:textId="55C4CECF" w:rsidR="00042B91" w:rsidRPr="00A93255" w:rsidRDefault="00042B91" w:rsidP="002F66A2">
      <w:pPr>
        <w:keepLines/>
        <w:tabs>
          <w:tab w:val="left" w:pos="1866"/>
        </w:tabs>
        <w:spacing w:after="0" w:afterAutospacing="0" w:line="240" w:lineRule="auto"/>
        <w:rPr>
          <w:rFonts w:cs="Times New Roman"/>
          <w:i/>
          <w:color w:val="FF0000"/>
        </w:rPr>
      </w:pPr>
    </w:p>
    <w:p w14:paraId="09A94B0F" w14:textId="2AF22BDD" w:rsidR="00760400" w:rsidRPr="00A93255" w:rsidRDefault="008745ED" w:rsidP="002F66A2">
      <w:pPr>
        <w:pStyle w:val="Heading1"/>
        <w:keepLines/>
        <w:rPr>
          <w:rFonts w:cs="Times New Roman"/>
        </w:rPr>
      </w:pPr>
      <w:bookmarkStart w:id="45" w:name="_Toc190681847"/>
      <w:r w:rsidRPr="00A93255">
        <w:t>Iné relevantné aspekty súvisiace s bezpečnosťou vrátane súhrnu akýchkoľvek bezpečnostných nápravných opatrení (Field Safety Corrective Action – FSCA), vrátane bezpečnostných oznamov (Field Safety Notice – FSN)</w:t>
      </w:r>
      <w:bookmarkEnd w:id="45"/>
      <w:r w:rsidRPr="00A93255">
        <w:t xml:space="preserve"> </w:t>
      </w:r>
    </w:p>
    <w:p w14:paraId="278975A2" w14:textId="012D373D" w:rsidR="002D67AE" w:rsidRPr="00A93255" w:rsidRDefault="002D67AE" w:rsidP="002F66A2">
      <w:pPr>
        <w:keepLines/>
        <w:ind w:left="1260"/>
        <w:rPr>
          <w:rFonts w:cs="Times New Roman"/>
        </w:rPr>
      </w:pPr>
      <w:r w:rsidRPr="00A93255">
        <w:t>Čo sa týka vodiacich drôtov, nebolo potrebné vykonať žiadne bezpečnostné nápravné opatrenia ani vydávať bezpečnostné oznamy.</w:t>
      </w:r>
    </w:p>
    <w:p w14:paraId="21FC0F42" w14:textId="6F4CDE71" w:rsidR="008745ED" w:rsidRPr="00A93255" w:rsidRDefault="008745ED" w:rsidP="002F66A2">
      <w:pPr>
        <w:pStyle w:val="Heading1"/>
        <w:keepLines/>
        <w:numPr>
          <w:ilvl w:val="0"/>
          <w:numId w:val="2"/>
        </w:numPr>
        <w:rPr>
          <w:rFonts w:cs="Times New Roman"/>
        </w:rPr>
      </w:pPr>
      <w:bookmarkStart w:id="46" w:name="_Toc190681848"/>
      <w:r w:rsidRPr="00A93255">
        <w:t>Súhrn klinického hodnotenia a klinického sledovania po uvedení na trh (PMCF)</w:t>
      </w:r>
      <w:bookmarkEnd w:id="46"/>
    </w:p>
    <w:p w14:paraId="72FE8271" w14:textId="77777777" w:rsidR="00042B91" w:rsidRPr="00A93255" w:rsidRDefault="00042B91" w:rsidP="002F66A2">
      <w:pPr>
        <w:keepLines/>
        <w:spacing w:after="0" w:afterAutospacing="0" w:line="240" w:lineRule="auto"/>
        <w:rPr>
          <w:rFonts w:cs="Times New Roman"/>
        </w:rPr>
      </w:pPr>
    </w:p>
    <w:p w14:paraId="6DBC25A1" w14:textId="7B115717" w:rsidR="00523179" w:rsidRPr="00A93255" w:rsidRDefault="008745ED" w:rsidP="002F66A2">
      <w:pPr>
        <w:pStyle w:val="Heading1"/>
        <w:keepLines/>
        <w:rPr>
          <w:rFonts w:cs="Times New Roman"/>
        </w:rPr>
      </w:pPr>
      <w:bookmarkStart w:id="47" w:name="_Toc190681849"/>
      <w:r w:rsidRPr="00A93255">
        <w:t>Súhrn klinických údajov týkajúcich sa rovnocennej pomôcky, ak je to použiteľné</w:t>
      </w:r>
      <w:bookmarkEnd w:id="47"/>
      <w:r w:rsidRPr="00A93255">
        <w:t xml:space="preserve"> </w:t>
      </w:r>
    </w:p>
    <w:p w14:paraId="63470277" w14:textId="7FD83298" w:rsidR="002C4064" w:rsidRPr="00A93255" w:rsidRDefault="002C4064" w:rsidP="002F66A2">
      <w:pPr>
        <w:keepLines/>
        <w:tabs>
          <w:tab w:val="left" w:pos="630"/>
          <w:tab w:val="left" w:pos="810"/>
        </w:tabs>
        <w:ind w:left="851"/>
        <w:rPr>
          <w:rFonts w:cs="Times New Roman"/>
        </w:rPr>
      </w:pPr>
      <w:r w:rsidRPr="00A93255">
        <w:t>Neuplatňuje sa, pretože pre vodiace drôty sa nepožaduje žiadna rovnocennosť.</w:t>
      </w:r>
    </w:p>
    <w:p w14:paraId="46CE7D79" w14:textId="1D241FF8" w:rsidR="008745ED" w:rsidRPr="00A93255" w:rsidRDefault="008745ED" w:rsidP="002F66A2">
      <w:pPr>
        <w:pStyle w:val="Heading1"/>
        <w:keepLines/>
        <w:rPr>
          <w:rFonts w:cs="Times New Roman"/>
        </w:rPr>
      </w:pPr>
      <w:bookmarkStart w:id="48" w:name="_Toc190681850"/>
      <w:r w:rsidRPr="00A93255">
        <w:t>Súhrn klinických údajov z vykonaných skúšaní pomôcky pred udelením označenia CE, ak je to použiteľné</w:t>
      </w:r>
      <w:bookmarkEnd w:id="48"/>
      <w:r w:rsidRPr="00A93255">
        <w:t xml:space="preserve"> </w:t>
      </w:r>
    </w:p>
    <w:p w14:paraId="0DEB1BB4" w14:textId="4E09E595" w:rsidR="00425C5E" w:rsidRPr="00A93255" w:rsidRDefault="00425C5E" w:rsidP="002F66A2">
      <w:pPr>
        <w:keepLines/>
        <w:ind w:left="810"/>
        <w:rPr>
          <w:rFonts w:cs="Times New Roman"/>
        </w:rPr>
      </w:pPr>
      <w:r w:rsidRPr="00A93255">
        <w:t>Neuplatňuje sa.  Pred udelením označenia CE neboli na vodiacich drôtoch vykonané žiadne klinické skúšania.</w:t>
      </w:r>
    </w:p>
    <w:p w14:paraId="3620145F" w14:textId="0BC62A27" w:rsidR="00380222" w:rsidRPr="00A93255" w:rsidRDefault="008745ED" w:rsidP="002F66A2">
      <w:pPr>
        <w:pStyle w:val="Heading1"/>
        <w:keepLines/>
        <w:rPr>
          <w:rFonts w:cs="Times New Roman"/>
        </w:rPr>
      </w:pPr>
      <w:bookmarkStart w:id="49" w:name="_Toc190681851"/>
      <w:r w:rsidRPr="00A93255">
        <w:lastRenderedPageBreak/>
        <w:t>Súhrn klinických údajov z iných zdrojov, ak je to použiteľné</w:t>
      </w:r>
      <w:bookmarkEnd w:id="49"/>
      <w:r w:rsidRPr="00A93255">
        <w:t xml:space="preserve"> </w:t>
      </w:r>
    </w:p>
    <w:p w14:paraId="11D2EFC3" w14:textId="6CB95C0B" w:rsidR="00380222" w:rsidRPr="00A93255" w:rsidRDefault="00176C7C" w:rsidP="002F66A2">
      <w:pPr>
        <w:keepLines/>
        <w:spacing w:before="240"/>
        <w:ind w:left="810"/>
        <w:rPr>
          <w:rFonts w:cs="Times New Roman"/>
        </w:rPr>
      </w:pPr>
      <w:r w:rsidRPr="00A93255">
        <w:t>Klinické údaje na podporu bezpečnosti a výkonu vodiacich drôtov boli odvodené z nasledujúcich zdrojov:</w:t>
      </w:r>
    </w:p>
    <w:p w14:paraId="2CA15073" w14:textId="1E0D06D0" w:rsidR="001F20F7" w:rsidRPr="00A93255" w:rsidRDefault="001F20F7" w:rsidP="002F66A2">
      <w:pPr>
        <w:pStyle w:val="CERBullet"/>
        <w:keepLines/>
        <w:numPr>
          <w:ilvl w:val="0"/>
          <w:numId w:val="10"/>
        </w:numPr>
        <w:spacing w:after="0"/>
        <w:rPr>
          <w:rFonts w:ascii="Times New Roman" w:hAnsi="Times New Roman"/>
          <w:sz w:val="24"/>
        </w:rPr>
      </w:pPr>
      <w:r w:rsidRPr="00A93255">
        <w:rPr>
          <w:rFonts w:ascii="Times New Roman" w:hAnsi="Times New Roman"/>
          <w:sz w:val="24"/>
        </w:rPr>
        <w:t xml:space="preserve">Činnosti PMCF pre rady vodiacich drôtov vrátane prieskumov medzi zákazníkmi </w:t>
      </w:r>
    </w:p>
    <w:p w14:paraId="439817FB" w14:textId="4C8604F5" w:rsidR="001F20F7" w:rsidRPr="00A93255" w:rsidRDefault="001F20F7" w:rsidP="002F66A2">
      <w:pPr>
        <w:pStyle w:val="CERBullet"/>
        <w:keepLines/>
        <w:numPr>
          <w:ilvl w:val="1"/>
          <w:numId w:val="10"/>
        </w:numPr>
        <w:spacing w:after="0"/>
        <w:rPr>
          <w:rFonts w:ascii="Times New Roman" w:hAnsi="Times New Roman"/>
          <w:sz w:val="24"/>
        </w:rPr>
      </w:pPr>
      <w:r w:rsidRPr="00A93255">
        <w:rPr>
          <w:rFonts w:ascii="Times New Roman" w:hAnsi="Times New Roman"/>
          <w:sz w:val="24"/>
        </w:rPr>
        <w:t xml:space="preserve">Správa o prieskume – Produktový rad – vodiace drôty Worker (január 2018 až september 2019) </w:t>
      </w:r>
    </w:p>
    <w:p w14:paraId="1F5BF2F2" w14:textId="74CB13EE" w:rsidR="00C65484" w:rsidRPr="00A93255" w:rsidRDefault="001F20F7" w:rsidP="002F66A2">
      <w:pPr>
        <w:pStyle w:val="CERBullet"/>
        <w:keepLines/>
        <w:numPr>
          <w:ilvl w:val="1"/>
          <w:numId w:val="10"/>
        </w:numPr>
        <w:spacing w:after="0"/>
        <w:rPr>
          <w:rFonts w:ascii="Times New Roman" w:hAnsi="Times New Roman"/>
          <w:sz w:val="24"/>
        </w:rPr>
      </w:pPr>
      <w:r w:rsidRPr="00A93255">
        <w:rPr>
          <w:rFonts w:ascii="Times New Roman" w:hAnsi="Times New Roman"/>
          <w:sz w:val="24"/>
        </w:rPr>
        <w:t>Správa o prieskume – Vodiace drôty (1. september 2017 až 1. september 2020)</w:t>
      </w:r>
    </w:p>
    <w:p w14:paraId="36A39515" w14:textId="014DF2BB" w:rsidR="008B0D14" w:rsidRPr="00A93255" w:rsidRDefault="008B0D14" w:rsidP="002F66A2">
      <w:pPr>
        <w:pStyle w:val="ListParagraph"/>
        <w:keepLines/>
        <w:numPr>
          <w:ilvl w:val="0"/>
          <w:numId w:val="10"/>
        </w:numPr>
        <w:rPr>
          <w:rFonts w:eastAsia="Times New Roman" w:cs="Times New Roman"/>
          <w:szCs w:val="24"/>
        </w:rPr>
      </w:pPr>
      <w:r w:rsidRPr="00A93255">
        <w:t xml:space="preserve">Na rešerš literatúry za obdobie od 1. januára 2017 do 31. júla 2022 boli použité databázy Medline a EMBASE. Obsahuje komplexné súbory údajov o prebiehajúcich klinických skúšaniach, odborné publikácie recenzované odborníkmi, aktuálne usmernenia a odporúčania vydané lekárskymi združeniami, ako aj systematické prehľady literatúry, ktoré boli vypracované na stanovenie uvedených odporúčaní. </w:t>
      </w:r>
    </w:p>
    <w:p w14:paraId="3F9DC68C" w14:textId="3FA99732" w:rsidR="008B0D14" w:rsidRPr="00A93255" w:rsidRDefault="008C510B" w:rsidP="002F66A2">
      <w:pPr>
        <w:keepLines/>
        <w:ind w:left="900"/>
        <w:rPr>
          <w:rFonts w:eastAsia="Times New Roman" w:cs="Times New Roman"/>
          <w:szCs w:val="24"/>
        </w:rPr>
      </w:pPr>
      <w:r w:rsidRPr="00A93255">
        <w:t xml:space="preserve">Činnosti PMCF sú zdokumentované v PMCFP-0027 Rev C  </w:t>
      </w:r>
    </w:p>
    <w:p w14:paraId="4B33C5D7" w14:textId="7EB36302" w:rsidR="009046DB" w:rsidRPr="00A93255" w:rsidRDefault="009046DB" w:rsidP="002F66A2">
      <w:pPr>
        <w:pStyle w:val="BT1BodyTextI1"/>
        <w:keepLines/>
        <w:jc w:val="center"/>
        <w:rPr>
          <w:rFonts w:ascii="Times New Roman" w:hAnsi="Times New Roman" w:cs="Times New Roman"/>
          <w:b/>
          <w:bCs/>
        </w:rPr>
      </w:pPr>
      <w:r w:rsidRPr="00A93255">
        <w:rPr>
          <w:rFonts w:ascii="Times New Roman" w:hAnsi="Times New Roman"/>
          <w:b/>
        </w:rPr>
        <w:t>Tabuľka 5.3.-1: PMCF – Súhrn štúdie</w:t>
      </w:r>
    </w:p>
    <w:tbl>
      <w:tblPr>
        <w:tblStyle w:val="TableGrid"/>
        <w:tblW w:w="5000" w:type="pct"/>
        <w:tblLook w:val="04A0" w:firstRow="1" w:lastRow="0" w:firstColumn="1" w:lastColumn="0" w:noHBand="0" w:noVBand="1"/>
      </w:tblPr>
      <w:tblGrid>
        <w:gridCol w:w="1617"/>
        <w:gridCol w:w="2069"/>
        <w:gridCol w:w="2037"/>
        <w:gridCol w:w="1806"/>
        <w:gridCol w:w="1821"/>
      </w:tblGrid>
      <w:tr w:rsidR="009046DB" w:rsidRPr="00A93255" w14:paraId="66C48AFA" w14:textId="77777777" w:rsidTr="00910A4E">
        <w:trPr>
          <w:cantSplit/>
          <w:trHeight w:val="863"/>
          <w:tblHeader/>
        </w:trPr>
        <w:tc>
          <w:tcPr>
            <w:tcW w:w="8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C4C42" w14:textId="77777777" w:rsidR="009046DB" w:rsidRPr="00A93255" w:rsidRDefault="009046DB" w:rsidP="002F66A2">
            <w:pPr>
              <w:pStyle w:val="TableHeading-Font10"/>
              <w:jc w:val="left"/>
              <w:rPr>
                <w:rFonts w:ascii="Times New Roman" w:hAnsi="Times New Roman" w:cs="Times New Roman"/>
              </w:rPr>
            </w:pPr>
            <w:r w:rsidRPr="00A93255">
              <w:rPr>
                <w:rFonts w:ascii="Times New Roman" w:hAnsi="Times New Roman"/>
              </w:rPr>
              <w:t>Názov činnosti</w:t>
            </w:r>
          </w:p>
        </w:tc>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63A46" w14:textId="77777777" w:rsidR="009046DB" w:rsidRPr="00A93255" w:rsidRDefault="009046DB" w:rsidP="002F66A2">
            <w:pPr>
              <w:pStyle w:val="TableHeading-Font10"/>
              <w:jc w:val="left"/>
              <w:rPr>
                <w:rFonts w:ascii="Times New Roman" w:hAnsi="Times New Roman" w:cs="Times New Roman"/>
              </w:rPr>
            </w:pPr>
            <w:r w:rsidRPr="00A93255">
              <w:rPr>
                <w:rFonts w:ascii="Times New Roman" w:hAnsi="Times New Roman"/>
              </w:rPr>
              <w:t>Opis činnosti</w:t>
            </w:r>
          </w:p>
        </w:tc>
        <w:tc>
          <w:tcPr>
            <w:tcW w:w="1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64F0C" w14:textId="77777777" w:rsidR="009046DB" w:rsidRPr="00A93255" w:rsidRDefault="009046DB" w:rsidP="002F66A2">
            <w:pPr>
              <w:pStyle w:val="TableHeading-Font10"/>
              <w:jc w:val="left"/>
              <w:rPr>
                <w:rFonts w:ascii="Times New Roman" w:hAnsi="Times New Roman" w:cs="Times New Roman"/>
              </w:rPr>
            </w:pPr>
            <w:r w:rsidRPr="00A93255">
              <w:rPr>
                <w:rFonts w:ascii="Times New Roman" w:hAnsi="Times New Roman"/>
              </w:rPr>
              <w:t>Cieľ činnosti</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33B01" w14:textId="77777777" w:rsidR="009046DB" w:rsidRPr="00A93255" w:rsidRDefault="009046DB" w:rsidP="002F66A2">
            <w:pPr>
              <w:pStyle w:val="TableHeading-Font10"/>
              <w:jc w:val="left"/>
              <w:rPr>
                <w:rFonts w:ascii="Times New Roman" w:hAnsi="Times New Roman" w:cs="Times New Roman"/>
              </w:rPr>
            </w:pPr>
            <w:r w:rsidRPr="00A93255">
              <w:rPr>
                <w:rFonts w:ascii="Times New Roman" w:hAnsi="Times New Roman"/>
              </w:rPr>
              <w:t>Zdôvodnenie a známe obmedzenia činnosti</w:t>
            </w:r>
          </w:p>
        </w:tc>
        <w:tc>
          <w:tcPr>
            <w:tcW w:w="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B5F52" w14:textId="57B387C8" w:rsidR="009046DB" w:rsidRPr="00A93255" w:rsidRDefault="009046DB" w:rsidP="002F66A2">
            <w:pPr>
              <w:pStyle w:val="TableHeading-Font10"/>
              <w:jc w:val="left"/>
              <w:rPr>
                <w:rFonts w:ascii="Times New Roman" w:hAnsi="Times New Roman" w:cs="Times New Roman"/>
              </w:rPr>
            </w:pPr>
            <w:r w:rsidRPr="00A93255">
              <w:rPr>
                <w:rFonts w:ascii="Times New Roman" w:hAnsi="Times New Roman"/>
              </w:rPr>
              <w:t>Dátum dokončenia/</w:t>
            </w:r>
            <w:r w:rsidR="00910A4E">
              <w:rPr>
                <w:rFonts w:ascii="Times New Roman" w:hAnsi="Times New Roman"/>
              </w:rPr>
              <w:t xml:space="preserve"> </w:t>
            </w:r>
            <w:r w:rsidRPr="00A93255">
              <w:rPr>
                <w:rFonts w:ascii="Times New Roman" w:hAnsi="Times New Roman"/>
              </w:rPr>
              <w:t>Odhad časového plánu</w:t>
            </w:r>
          </w:p>
        </w:tc>
      </w:tr>
      <w:tr w:rsidR="009046DB" w:rsidRPr="00A93255" w14:paraId="5F6546FC" w14:textId="77777777" w:rsidTr="00910A4E">
        <w:trPr>
          <w:cantSplit/>
          <w:trHeight w:val="280"/>
        </w:trPr>
        <w:tc>
          <w:tcPr>
            <w:tcW w:w="865" w:type="pct"/>
            <w:tcBorders>
              <w:top w:val="single" w:sz="4" w:space="0" w:color="auto"/>
              <w:left w:val="single" w:sz="4" w:space="0" w:color="auto"/>
              <w:bottom w:val="single" w:sz="4" w:space="0" w:color="auto"/>
              <w:right w:val="single" w:sz="4" w:space="0" w:color="auto"/>
            </w:tcBorders>
            <w:vAlign w:val="center"/>
          </w:tcPr>
          <w:p w14:paraId="1D148FE2" w14:textId="368C230B" w:rsidR="009046DB" w:rsidRPr="00A93255" w:rsidRDefault="009046DB" w:rsidP="002F66A2">
            <w:pPr>
              <w:pStyle w:val="TableTextLeft"/>
              <w:keepLines/>
              <w:spacing w:before="0"/>
              <w:rPr>
                <w:rFonts w:ascii="Times New Roman" w:hAnsi="Times New Roman" w:cs="Times New Roman"/>
                <w:sz w:val="18"/>
                <w:szCs w:val="18"/>
              </w:rPr>
            </w:pPr>
            <w:r w:rsidRPr="00A93255">
              <w:rPr>
                <w:rFonts w:ascii="Times New Roman" w:hAnsi="Times New Roman"/>
                <w:sz w:val="18"/>
              </w:rPr>
              <w:t>Správa o prieskume klinického sledovania vodiacich drôtov Argon po uvedení na trh (N = 36)</w:t>
            </w:r>
          </w:p>
        </w:tc>
        <w:tc>
          <w:tcPr>
            <w:tcW w:w="1106" w:type="pct"/>
            <w:tcBorders>
              <w:top w:val="single" w:sz="4" w:space="0" w:color="auto"/>
              <w:left w:val="single" w:sz="4" w:space="0" w:color="auto"/>
              <w:bottom w:val="single" w:sz="4" w:space="0" w:color="auto"/>
              <w:right w:val="single" w:sz="4" w:space="0" w:color="auto"/>
            </w:tcBorders>
          </w:tcPr>
          <w:p w14:paraId="38E09CA1" w14:textId="77777777" w:rsidR="009046DB" w:rsidRPr="00A93255" w:rsidRDefault="009046DB" w:rsidP="002F66A2">
            <w:pPr>
              <w:pStyle w:val="TableTextLeft"/>
              <w:keepLines/>
              <w:spacing w:before="720"/>
              <w:rPr>
                <w:rFonts w:ascii="Times New Roman" w:hAnsi="Times New Roman" w:cs="Times New Roman"/>
                <w:b/>
                <w:bCs/>
                <w:sz w:val="18"/>
                <w:szCs w:val="18"/>
              </w:rPr>
            </w:pPr>
            <w:r w:rsidRPr="00A93255">
              <w:rPr>
                <w:rFonts w:ascii="Times New Roman" w:hAnsi="Times New Roman"/>
                <w:b/>
                <w:sz w:val="18"/>
              </w:rPr>
              <w:t>Prieskumy spätnej väzby od zákazníkov</w:t>
            </w:r>
          </w:p>
          <w:p w14:paraId="1BE5A9ED" w14:textId="77777777" w:rsidR="009046DB" w:rsidRPr="00A93255" w:rsidRDefault="009046DB" w:rsidP="002F66A2">
            <w:pPr>
              <w:pStyle w:val="TableTextLeft"/>
              <w:keepLines/>
              <w:spacing w:before="720"/>
              <w:rPr>
                <w:rFonts w:ascii="Times New Roman" w:hAnsi="Times New Roman" w:cs="Times New Roman"/>
                <w:sz w:val="18"/>
                <w:szCs w:val="18"/>
              </w:rPr>
            </w:pPr>
            <w:r w:rsidRPr="00A93255">
              <w:rPr>
                <w:rFonts w:ascii="Times New Roman" w:hAnsi="Times New Roman"/>
                <w:sz w:val="18"/>
              </w:rPr>
              <w:t>Prieskum medzi zdravotníckymi odborníkmi/používateľmi</w:t>
            </w:r>
          </w:p>
        </w:tc>
        <w:tc>
          <w:tcPr>
            <w:tcW w:w="1134" w:type="pct"/>
            <w:tcBorders>
              <w:top w:val="single" w:sz="4" w:space="0" w:color="auto"/>
              <w:left w:val="single" w:sz="4" w:space="0" w:color="auto"/>
              <w:bottom w:val="single" w:sz="4" w:space="0" w:color="auto"/>
              <w:right w:val="single" w:sz="4" w:space="0" w:color="auto"/>
            </w:tcBorders>
            <w:vAlign w:val="center"/>
          </w:tcPr>
          <w:p w14:paraId="54B4AFFB" w14:textId="77777777" w:rsidR="009046DB" w:rsidRPr="00A93255" w:rsidRDefault="009046DB" w:rsidP="002F66A2">
            <w:pPr>
              <w:pStyle w:val="TableTextLeft"/>
              <w:keepLines/>
              <w:spacing w:before="120"/>
              <w:rPr>
                <w:rFonts w:ascii="Times New Roman" w:hAnsi="Times New Roman" w:cs="Times New Roman"/>
                <w:sz w:val="18"/>
                <w:szCs w:val="18"/>
              </w:rPr>
            </w:pPr>
            <w:r w:rsidRPr="00A93255">
              <w:rPr>
                <w:rFonts w:ascii="Times New Roman" w:hAnsi="Times New Roman"/>
                <w:sz w:val="18"/>
              </w:rPr>
              <w:t>Na zachytenie spätnej väzby o spokojnosti koncových používateľov s výkonom konkrétneho produktu, o obavách koncových používateľov súvisiacich s bezpečnosťou a potenciálnym rizikom konkrétneho produktu, o celkovej spokojnosti používateľov s ohľadom na kategóriu produktu, profil používateľa a ich výber podobných produktov.</w:t>
            </w:r>
          </w:p>
        </w:tc>
        <w:tc>
          <w:tcPr>
            <w:tcW w:w="898" w:type="pct"/>
            <w:tcBorders>
              <w:top w:val="single" w:sz="4" w:space="0" w:color="auto"/>
              <w:left w:val="single" w:sz="4" w:space="0" w:color="auto"/>
              <w:bottom w:val="single" w:sz="4" w:space="0" w:color="auto"/>
              <w:right w:val="single" w:sz="4" w:space="0" w:color="auto"/>
            </w:tcBorders>
            <w:vAlign w:val="center"/>
          </w:tcPr>
          <w:p w14:paraId="32D00394" w14:textId="77777777" w:rsidR="009046DB" w:rsidRPr="00A93255" w:rsidRDefault="009046DB" w:rsidP="002F66A2">
            <w:pPr>
              <w:pStyle w:val="TableTextLeft"/>
              <w:keepLines/>
              <w:spacing w:before="120"/>
              <w:rPr>
                <w:rFonts w:ascii="Times New Roman" w:hAnsi="Times New Roman" w:cs="Times New Roman"/>
                <w:sz w:val="18"/>
                <w:szCs w:val="18"/>
              </w:rPr>
            </w:pPr>
            <w:r w:rsidRPr="00A93255">
              <w:rPr>
                <w:rFonts w:ascii="Times New Roman" w:hAnsi="Times New Roman"/>
                <w:sz w:val="18"/>
              </w:rPr>
              <w:t>Veľkosť vzorky je pre tri z hodnotených produktových radov relatívne malá:</w:t>
            </w:r>
          </w:p>
        </w:tc>
        <w:tc>
          <w:tcPr>
            <w:tcW w:w="996" w:type="pct"/>
            <w:tcBorders>
              <w:top w:val="single" w:sz="4" w:space="0" w:color="auto"/>
              <w:left w:val="single" w:sz="4" w:space="0" w:color="auto"/>
              <w:bottom w:val="single" w:sz="4" w:space="0" w:color="auto"/>
              <w:right w:val="single" w:sz="4" w:space="0" w:color="auto"/>
            </w:tcBorders>
            <w:vAlign w:val="center"/>
          </w:tcPr>
          <w:p w14:paraId="712624F9" w14:textId="77777777" w:rsidR="009046DB" w:rsidRPr="00A93255" w:rsidRDefault="009046DB" w:rsidP="002F66A2">
            <w:pPr>
              <w:pStyle w:val="TableTextLeft"/>
              <w:keepLines/>
              <w:spacing w:before="120"/>
              <w:rPr>
                <w:rFonts w:ascii="Times New Roman" w:hAnsi="Times New Roman" w:cs="Times New Roman"/>
                <w:sz w:val="18"/>
                <w:szCs w:val="18"/>
              </w:rPr>
            </w:pPr>
            <w:r w:rsidRPr="00A93255">
              <w:rPr>
                <w:rFonts w:ascii="Times New Roman" w:hAnsi="Times New Roman"/>
                <w:sz w:val="18"/>
              </w:rPr>
              <w:t>18. november 2020</w:t>
            </w:r>
          </w:p>
        </w:tc>
      </w:tr>
      <w:tr w:rsidR="009046DB" w:rsidRPr="00A93255" w14:paraId="0ADAEB29" w14:textId="77777777" w:rsidTr="00910A4E">
        <w:trPr>
          <w:cantSplit/>
          <w:trHeight w:val="280"/>
        </w:trPr>
        <w:tc>
          <w:tcPr>
            <w:tcW w:w="865" w:type="pct"/>
            <w:tcBorders>
              <w:top w:val="single" w:sz="4" w:space="0" w:color="auto"/>
              <w:left w:val="single" w:sz="4" w:space="0" w:color="auto"/>
              <w:bottom w:val="single" w:sz="4" w:space="0" w:color="auto"/>
              <w:right w:val="single" w:sz="4" w:space="0" w:color="auto"/>
            </w:tcBorders>
            <w:vAlign w:val="center"/>
          </w:tcPr>
          <w:p w14:paraId="4B612C5B" w14:textId="77777777" w:rsidR="009046DB" w:rsidRPr="00A93255" w:rsidRDefault="009046DB" w:rsidP="002F66A2">
            <w:pPr>
              <w:pStyle w:val="TableTextLeft"/>
              <w:keepLines/>
              <w:rPr>
                <w:rFonts w:ascii="Times New Roman" w:hAnsi="Times New Roman" w:cs="Times New Roman"/>
                <w:sz w:val="18"/>
                <w:szCs w:val="18"/>
              </w:rPr>
            </w:pPr>
            <w:r w:rsidRPr="00A93255">
              <w:rPr>
                <w:rFonts w:ascii="Times New Roman" w:hAnsi="Times New Roman"/>
                <w:sz w:val="18"/>
              </w:rPr>
              <w:t>PRIESKUM MEDZI ZÁKAZNÍKMI O PRODUKTOVOM RADE – VODIACE DRÔTY WORKER (N = 53)</w:t>
            </w:r>
          </w:p>
        </w:tc>
        <w:tc>
          <w:tcPr>
            <w:tcW w:w="1106" w:type="pct"/>
            <w:tcBorders>
              <w:top w:val="single" w:sz="4" w:space="0" w:color="auto"/>
              <w:left w:val="single" w:sz="4" w:space="0" w:color="auto"/>
              <w:bottom w:val="single" w:sz="4" w:space="0" w:color="auto"/>
              <w:right w:val="single" w:sz="4" w:space="0" w:color="auto"/>
            </w:tcBorders>
          </w:tcPr>
          <w:p w14:paraId="69EF6DBB" w14:textId="77777777" w:rsidR="009046DB" w:rsidRPr="00A93255" w:rsidRDefault="009046DB" w:rsidP="002F66A2">
            <w:pPr>
              <w:pStyle w:val="TableTextLeft"/>
              <w:keepLines/>
              <w:rPr>
                <w:rFonts w:ascii="Times New Roman" w:hAnsi="Times New Roman" w:cs="Times New Roman"/>
                <w:b/>
                <w:bCs/>
                <w:sz w:val="18"/>
                <w:szCs w:val="18"/>
              </w:rPr>
            </w:pPr>
            <w:r w:rsidRPr="00A93255">
              <w:rPr>
                <w:rFonts w:ascii="Times New Roman" w:hAnsi="Times New Roman"/>
                <w:b/>
                <w:sz w:val="18"/>
              </w:rPr>
              <w:t>Prieskumy spätnej väzby od zákazníkov</w:t>
            </w:r>
          </w:p>
          <w:p w14:paraId="21519480" w14:textId="77777777" w:rsidR="009046DB" w:rsidRPr="00A93255" w:rsidRDefault="009046DB" w:rsidP="002F66A2">
            <w:pPr>
              <w:pStyle w:val="TableTextLeft"/>
              <w:keepLines/>
              <w:rPr>
                <w:rFonts w:ascii="Times New Roman" w:hAnsi="Times New Roman" w:cs="Times New Roman"/>
                <w:sz w:val="18"/>
                <w:szCs w:val="18"/>
              </w:rPr>
            </w:pPr>
            <w:r w:rsidRPr="00A93255">
              <w:rPr>
                <w:rFonts w:ascii="Times New Roman" w:hAnsi="Times New Roman"/>
                <w:sz w:val="18"/>
              </w:rPr>
              <w:t>Prieskum medzi zdravotníckymi odborníkmi/používateľmi</w:t>
            </w:r>
          </w:p>
        </w:tc>
        <w:tc>
          <w:tcPr>
            <w:tcW w:w="1134" w:type="pct"/>
            <w:tcBorders>
              <w:top w:val="single" w:sz="4" w:space="0" w:color="auto"/>
              <w:left w:val="single" w:sz="4" w:space="0" w:color="auto"/>
              <w:bottom w:val="single" w:sz="4" w:space="0" w:color="auto"/>
              <w:right w:val="single" w:sz="4" w:space="0" w:color="auto"/>
            </w:tcBorders>
            <w:vAlign w:val="center"/>
          </w:tcPr>
          <w:p w14:paraId="007599E2" w14:textId="6641D428" w:rsidR="009046DB" w:rsidRPr="00A93255" w:rsidRDefault="009046DB" w:rsidP="002F66A2">
            <w:pPr>
              <w:pStyle w:val="TableTextLeft"/>
              <w:keepLines/>
              <w:rPr>
                <w:rFonts w:ascii="Times New Roman" w:hAnsi="Times New Roman" w:cs="Times New Roman"/>
                <w:sz w:val="18"/>
                <w:szCs w:val="18"/>
              </w:rPr>
            </w:pPr>
            <w:r w:rsidRPr="00A93255">
              <w:rPr>
                <w:rFonts w:ascii="Times New Roman" w:hAnsi="Times New Roman"/>
                <w:sz w:val="18"/>
              </w:rPr>
              <w:t>Na získanie spätnej väzby od klinických lekárov týkajúcej sa cieľov klinickej bezpečnosti a výkonu pomôcok – vodiacich drôtov Worker.</w:t>
            </w:r>
          </w:p>
        </w:tc>
        <w:tc>
          <w:tcPr>
            <w:tcW w:w="898" w:type="pct"/>
            <w:tcBorders>
              <w:top w:val="single" w:sz="4" w:space="0" w:color="auto"/>
              <w:left w:val="single" w:sz="4" w:space="0" w:color="auto"/>
              <w:bottom w:val="single" w:sz="4" w:space="0" w:color="auto"/>
              <w:right w:val="single" w:sz="4" w:space="0" w:color="auto"/>
            </w:tcBorders>
            <w:vAlign w:val="center"/>
          </w:tcPr>
          <w:p w14:paraId="3A9D327E" w14:textId="77777777" w:rsidR="009046DB" w:rsidRPr="00A93255" w:rsidRDefault="009046DB" w:rsidP="002F66A2">
            <w:pPr>
              <w:pStyle w:val="TableTextLeft"/>
              <w:keepLines/>
              <w:rPr>
                <w:rFonts w:ascii="Times New Roman" w:hAnsi="Times New Roman" w:cs="Times New Roman"/>
                <w:sz w:val="18"/>
                <w:szCs w:val="18"/>
              </w:rPr>
            </w:pPr>
            <w:r w:rsidRPr="00A93255">
              <w:rPr>
                <w:rFonts w:ascii="Times New Roman" w:hAnsi="Times New Roman"/>
                <w:sz w:val="18"/>
              </w:rPr>
              <w:t>Cieľom je dosiahnuť minimálne 85 % pre prijateľnosť/pozitívnu spätnú väzbu od koncových používateľov</w:t>
            </w:r>
          </w:p>
        </w:tc>
        <w:tc>
          <w:tcPr>
            <w:tcW w:w="996" w:type="pct"/>
            <w:tcBorders>
              <w:top w:val="single" w:sz="4" w:space="0" w:color="auto"/>
              <w:left w:val="single" w:sz="4" w:space="0" w:color="auto"/>
              <w:bottom w:val="single" w:sz="4" w:space="0" w:color="auto"/>
              <w:right w:val="single" w:sz="4" w:space="0" w:color="auto"/>
            </w:tcBorders>
            <w:vAlign w:val="center"/>
          </w:tcPr>
          <w:p w14:paraId="3BA6D8E0" w14:textId="77777777" w:rsidR="009046DB" w:rsidRPr="00A93255" w:rsidRDefault="009046DB" w:rsidP="002F66A2">
            <w:pPr>
              <w:pStyle w:val="TableTextLeft"/>
              <w:keepLines/>
              <w:rPr>
                <w:rFonts w:ascii="Times New Roman" w:hAnsi="Times New Roman" w:cs="Times New Roman"/>
                <w:sz w:val="18"/>
                <w:szCs w:val="18"/>
              </w:rPr>
            </w:pPr>
            <w:r w:rsidRPr="00A93255">
              <w:rPr>
                <w:rFonts w:ascii="Times New Roman" w:hAnsi="Times New Roman"/>
                <w:sz w:val="18"/>
              </w:rPr>
              <w:t>September 2019</w:t>
            </w:r>
          </w:p>
        </w:tc>
      </w:tr>
    </w:tbl>
    <w:p w14:paraId="5413B783" w14:textId="77CCD161" w:rsidR="00B503A1" w:rsidRPr="00A93255" w:rsidRDefault="00B503A1" w:rsidP="002F66A2">
      <w:pPr>
        <w:pStyle w:val="BT1BodyTextI1"/>
        <w:keepLines/>
        <w:jc w:val="left"/>
        <w:rPr>
          <w:rFonts w:ascii="Times New Roman" w:hAnsi="Times New Roman" w:cs="Times New Roman"/>
          <w:b/>
          <w:bCs/>
        </w:rPr>
      </w:pPr>
      <w:r w:rsidRPr="00A93255">
        <w:rPr>
          <w:rFonts w:ascii="Times New Roman" w:hAnsi="Times New Roman"/>
          <w:b/>
        </w:rPr>
        <w:lastRenderedPageBreak/>
        <w:t>Správa o prieskume – Produktový rad – vodiace drôty Worker</w:t>
      </w:r>
    </w:p>
    <w:p w14:paraId="750C15EF" w14:textId="77777777" w:rsidR="00EE1400" w:rsidRPr="00A93255" w:rsidRDefault="003156D8" w:rsidP="002F66A2">
      <w:pPr>
        <w:pStyle w:val="BT1BodyTextI1"/>
        <w:keepLines/>
        <w:jc w:val="left"/>
        <w:rPr>
          <w:rFonts w:ascii="Times New Roman" w:hAnsi="Times New Roman" w:cs="Times New Roman"/>
        </w:rPr>
      </w:pPr>
      <w:r w:rsidRPr="00A93255">
        <w:rPr>
          <w:rFonts w:ascii="Times New Roman" w:hAnsi="Times New Roman"/>
        </w:rPr>
        <w:t xml:space="preserve">Cieľom tohto prieskumu bolo získať spätnú väzbu od klinických lekárov týkajúcu sa cieľov klinickej bezpečnosti a výkonu pomôcok – vodiacich drôtov Worker. </w:t>
      </w:r>
    </w:p>
    <w:p w14:paraId="55DB5E2A" w14:textId="2863E4C0" w:rsidR="00EE1400" w:rsidRPr="00A93255" w:rsidRDefault="00397E9D" w:rsidP="002F66A2">
      <w:pPr>
        <w:pStyle w:val="BT1BodyTextI1"/>
        <w:keepLines/>
        <w:jc w:val="left"/>
        <w:rPr>
          <w:rFonts w:ascii="Times New Roman" w:hAnsi="Times New Roman" w:cs="Times New Roman"/>
        </w:rPr>
      </w:pPr>
      <w:r w:rsidRPr="00A93255">
        <w:rPr>
          <w:rFonts w:ascii="Times New Roman" w:hAnsi="Times New Roman"/>
        </w:rPr>
        <w:t>Prieskum bol predložený koncovým používateľom (lekárom/klinickým lekárom) série produktov vo forme výtlačku a online. Prístup k výskumu bol viac kvalitatívny (odpovede áno/nie) ako kvantitatívny (napr. vykonanie laboratórneho merania určitého parametra záujmu). Relevantnosť otázok v štýle áno/nie je založená na zjednodušujúcej povahe každého cieľa. Prieskum obsahoval 10 otázok, ktoré sa vzťahovali na všetky varianty vodiaceho drôtu Worker. Spoločnosť Argon Medical mala v úmysle analyzovať údaje z prieskumu po zozbieraní aspoň 35 dotazníkov. Bolo však prijatých viac dotazníkov, ktorých údaje boli zahrnuté do analýzy. Kvalitatívne analýzy vyžadujú menšiu veľkosť vzorky ako kvantitatívne analýzy.</w:t>
      </w:r>
    </w:p>
    <w:p w14:paraId="6A794756" w14:textId="7CB20E4B" w:rsidR="00A910EC" w:rsidRPr="00A93255" w:rsidRDefault="00A910EC" w:rsidP="002F66A2">
      <w:pPr>
        <w:pStyle w:val="BT1BodyTextI1"/>
        <w:keepLines/>
        <w:jc w:val="left"/>
        <w:rPr>
          <w:rFonts w:ascii="Times New Roman" w:hAnsi="Times New Roman" w:cs="Times New Roman"/>
        </w:rPr>
      </w:pPr>
      <w:r w:rsidRPr="00A93255">
        <w:rPr>
          <w:rFonts w:ascii="Times New Roman" w:hAnsi="Times New Roman"/>
        </w:rPr>
        <w:t>Na otázky prieskumu odpovedalo 53 respondentov. Minimálna 85 % prijateľnosť/pozitívna spätná väzba od koncových používateľov sa dosiahla, okrem odpovedí na otázku č. 3, kde sa dosiahla prijateľnosť 81 %, a to v dôsledku toho, že 6 z 33 respondentov uviedlo, že vodiaci drôt Amplatz v cievach neposkytuje atraumatickú navigáciu. Všetkých 6 odpovedí bolo od klinických lekárov z tej istej nemocnice a vzťahovali sa na jednu sťažnosť, ktorá sa vyskytla v danom zariadení. Neboli zistené žiadne nové riziká ani obavy.</w:t>
      </w:r>
    </w:p>
    <w:p w14:paraId="1847E0A0" w14:textId="2704DF31" w:rsidR="00E93571" w:rsidRPr="00A93255" w:rsidRDefault="00FB098F" w:rsidP="002F66A2">
      <w:pPr>
        <w:keepLines/>
        <w:spacing w:before="240"/>
        <w:rPr>
          <w:rFonts w:eastAsia="Calibri" w:cs="Times New Roman"/>
          <w:b/>
          <w:bCs/>
          <w:color w:val="000000" w:themeColor="text1"/>
          <w:szCs w:val="24"/>
        </w:rPr>
      </w:pPr>
      <w:r w:rsidRPr="00A93255">
        <w:rPr>
          <w:b/>
          <w:color w:val="000000" w:themeColor="text1"/>
        </w:rPr>
        <w:t>Správa o prieskume – Vodiace drôty</w:t>
      </w:r>
    </w:p>
    <w:p w14:paraId="68BD410E" w14:textId="1C201E09" w:rsidR="009107BD" w:rsidRPr="00A93255" w:rsidRDefault="009107BD" w:rsidP="002F66A2">
      <w:pPr>
        <w:pStyle w:val="BT1BodyTextI1"/>
        <w:keepLines/>
        <w:jc w:val="left"/>
        <w:rPr>
          <w:rFonts w:ascii="Times New Roman" w:hAnsi="Times New Roman" w:cs="Times New Roman"/>
        </w:rPr>
      </w:pPr>
      <w:r w:rsidRPr="00A93255">
        <w:rPr>
          <w:rFonts w:ascii="Times New Roman" w:hAnsi="Times New Roman"/>
        </w:rPr>
        <w:t>Špecifické varianty produktu, skúmané vodiace drôty, sú Bentson, s dvoma koncami, s pohyblivým jadrom, s pevným jadrom z nehrdzavejúcej ocele (pevné jadro SS) a s pevným jadrom s PTFE povlakom.</w:t>
      </w:r>
    </w:p>
    <w:p w14:paraId="3F75B431" w14:textId="77777777" w:rsidR="009107BD" w:rsidRPr="00A93255" w:rsidRDefault="009107BD" w:rsidP="002F66A2">
      <w:pPr>
        <w:pStyle w:val="BT1BodyTextI1"/>
        <w:keepLines/>
        <w:jc w:val="left"/>
        <w:rPr>
          <w:rFonts w:ascii="Times New Roman" w:hAnsi="Times New Roman" w:cs="Times New Roman"/>
        </w:rPr>
      </w:pPr>
      <w:r w:rsidRPr="00A93255">
        <w:rPr>
          <w:rFonts w:ascii="Times New Roman" w:hAnsi="Times New Roman"/>
        </w:rPr>
        <w:t>Tento prieskum je prieskum, ktorý si koncový používateľ spravuje sám vo forme výtlačku alebo online interaktívneho formuláru. Prieskum pozostáva z otázok, na ktoré sa dá odpovedať formou „áno/nie“, a z otvorených otázok týkajúcich sa bezpečnosti pacienta, kvality produktu, ako aj profilu používateľa, kde používateľ odpovedá na otázky súvisiace s používaním iných vodiacich drôtov od iných výrobcov. V závere prieskumu bola žiadosť o poskytnutie akejkoľvek ďalšej spätnej väzby o hodnotených produktoch.</w:t>
      </w:r>
    </w:p>
    <w:p w14:paraId="218E8A2E" w14:textId="77777777" w:rsidR="009107BD" w:rsidRPr="00A93255" w:rsidRDefault="009107BD" w:rsidP="002F66A2">
      <w:pPr>
        <w:pStyle w:val="BT1BodyTextI1"/>
        <w:keepLines/>
        <w:jc w:val="left"/>
        <w:rPr>
          <w:rFonts w:ascii="Times New Roman" w:hAnsi="Times New Roman" w:cs="Times New Roman"/>
        </w:rPr>
      </w:pPr>
      <w:r w:rsidRPr="00A93255">
        <w:rPr>
          <w:rFonts w:ascii="Times New Roman" w:hAnsi="Times New Roman"/>
        </w:rPr>
        <w:t xml:space="preserve">Prieskum zameraný na spätnú väzbu od zákazníkov pozostával z piatich oblastí a bol rozdelený do troch častí: </w:t>
      </w:r>
    </w:p>
    <w:p w14:paraId="7457BA09" w14:textId="77777777" w:rsidR="009107BD" w:rsidRPr="00A93255" w:rsidRDefault="009107BD" w:rsidP="002F66A2">
      <w:pPr>
        <w:pStyle w:val="LB1ListBulletI1"/>
        <w:keepLines/>
        <w:numPr>
          <w:ilvl w:val="0"/>
          <w:numId w:val="11"/>
        </w:numPr>
        <w:spacing w:before="0"/>
        <w:jc w:val="left"/>
        <w:rPr>
          <w:rFonts w:ascii="Times New Roman" w:hAnsi="Times New Roman" w:cs="Times New Roman"/>
          <w:i w:val="0"/>
          <w:sz w:val="22"/>
        </w:rPr>
      </w:pPr>
      <w:r w:rsidRPr="00A93255">
        <w:rPr>
          <w:rFonts w:ascii="Times New Roman" w:hAnsi="Times New Roman"/>
          <w:i w:val="0"/>
          <w:sz w:val="22"/>
        </w:rPr>
        <w:t>Bezpečnosť a výkon konkrétneho produktu</w:t>
      </w:r>
    </w:p>
    <w:p w14:paraId="6488D55E" w14:textId="77777777" w:rsidR="009107BD" w:rsidRPr="00A93255" w:rsidRDefault="009107BD" w:rsidP="002F66A2">
      <w:pPr>
        <w:pStyle w:val="LB1ListBulletI1"/>
        <w:keepLines/>
        <w:numPr>
          <w:ilvl w:val="0"/>
          <w:numId w:val="11"/>
        </w:numPr>
        <w:spacing w:before="0"/>
        <w:jc w:val="left"/>
        <w:rPr>
          <w:rFonts w:ascii="Times New Roman" w:hAnsi="Times New Roman" w:cs="Times New Roman"/>
          <w:i w:val="0"/>
          <w:sz w:val="22"/>
        </w:rPr>
      </w:pPr>
      <w:r w:rsidRPr="00A93255">
        <w:rPr>
          <w:rFonts w:ascii="Times New Roman" w:hAnsi="Times New Roman"/>
          <w:i w:val="0"/>
          <w:sz w:val="22"/>
        </w:rPr>
        <w:t>Všeobecná spokojnosť a profil používateľa</w:t>
      </w:r>
    </w:p>
    <w:p w14:paraId="06FD1DA7" w14:textId="559BAA2C" w:rsidR="000E37B8" w:rsidRPr="00A93255" w:rsidRDefault="009107BD" w:rsidP="002F66A2">
      <w:pPr>
        <w:pStyle w:val="LB1ListBulletI1"/>
        <w:keepLines/>
        <w:numPr>
          <w:ilvl w:val="0"/>
          <w:numId w:val="11"/>
        </w:numPr>
        <w:spacing w:before="0"/>
        <w:jc w:val="left"/>
        <w:rPr>
          <w:rFonts w:ascii="Times New Roman" w:hAnsi="Times New Roman" w:cs="Times New Roman"/>
          <w:i w:val="0"/>
          <w:sz w:val="22"/>
        </w:rPr>
      </w:pPr>
      <w:r w:rsidRPr="00A93255">
        <w:rPr>
          <w:rFonts w:ascii="Times New Roman" w:hAnsi="Times New Roman"/>
          <w:i w:val="0"/>
          <w:sz w:val="22"/>
        </w:rPr>
        <w:t>Informácie o respondentovi.</w:t>
      </w:r>
    </w:p>
    <w:p w14:paraId="5450BE22" w14:textId="37E5D3DA" w:rsidR="009107BD" w:rsidRPr="00A93255" w:rsidRDefault="009107BD" w:rsidP="002F66A2">
      <w:pPr>
        <w:pStyle w:val="BT1BodyTextI1"/>
        <w:keepLines/>
        <w:jc w:val="left"/>
        <w:rPr>
          <w:rFonts w:ascii="Times New Roman" w:hAnsi="Times New Roman" w:cs="Times New Roman"/>
        </w:rPr>
      </w:pPr>
      <w:r w:rsidRPr="00A93255">
        <w:rPr>
          <w:rFonts w:ascii="Times New Roman" w:hAnsi="Times New Roman"/>
        </w:rPr>
        <w:t>Oblasti prieskumu sú tieto:</w:t>
      </w:r>
    </w:p>
    <w:p w14:paraId="389AF14C" w14:textId="77777777" w:rsidR="009107BD" w:rsidRPr="00A93255" w:rsidRDefault="009107BD" w:rsidP="002F66A2">
      <w:pPr>
        <w:pStyle w:val="LB1ListBulletI1"/>
        <w:keepLines/>
        <w:numPr>
          <w:ilvl w:val="0"/>
          <w:numId w:val="12"/>
        </w:numPr>
        <w:spacing w:before="0"/>
        <w:jc w:val="left"/>
        <w:rPr>
          <w:rFonts w:ascii="Times New Roman" w:hAnsi="Times New Roman" w:cs="Times New Roman"/>
          <w:i w:val="0"/>
          <w:sz w:val="22"/>
        </w:rPr>
      </w:pPr>
      <w:r w:rsidRPr="00A93255">
        <w:rPr>
          <w:rFonts w:ascii="Times New Roman" w:hAnsi="Times New Roman"/>
          <w:i w:val="0"/>
          <w:sz w:val="22"/>
        </w:rPr>
        <w:t>Bezpečnosť a výkon konkrétneho produktu. Táto doména zahŕňa metriky a otázky špecifické pre produkt, ako je sledovateľnosť, krútiaci moment, ohybnosť, možnosť kríženia a podpory, ako aj dotyková spätná väzba.</w:t>
      </w:r>
    </w:p>
    <w:p w14:paraId="2B27CD5F" w14:textId="77777777" w:rsidR="009107BD" w:rsidRPr="00A93255" w:rsidRDefault="009107BD" w:rsidP="002F66A2">
      <w:pPr>
        <w:pStyle w:val="LB1ListBulletI1"/>
        <w:keepLines/>
        <w:numPr>
          <w:ilvl w:val="0"/>
          <w:numId w:val="12"/>
        </w:numPr>
        <w:spacing w:before="0"/>
        <w:jc w:val="left"/>
        <w:rPr>
          <w:rFonts w:ascii="Times New Roman" w:hAnsi="Times New Roman" w:cs="Times New Roman"/>
          <w:i w:val="0"/>
          <w:sz w:val="22"/>
        </w:rPr>
      </w:pPr>
      <w:r w:rsidRPr="00A93255">
        <w:rPr>
          <w:rFonts w:ascii="Times New Roman" w:hAnsi="Times New Roman"/>
          <w:i w:val="0"/>
          <w:sz w:val="22"/>
        </w:rPr>
        <w:t>Ďalšie obavy o bezpečnosť pacienta súvisiace s používaním pomôcky</w:t>
      </w:r>
    </w:p>
    <w:p w14:paraId="30FE8A68" w14:textId="00F333BF" w:rsidR="009107BD" w:rsidRPr="00A93255" w:rsidRDefault="009107BD" w:rsidP="002F66A2">
      <w:pPr>
        <w:pStyle w:val="LB1ListBulletI1"/>
        <w:keepLines/>
        <w:numPr>
          <w:ilvl w:val="0"/>
          <w:numId w:val="12"/>
        </w:numPr>
        <w:spacing w:before="0"/>
        <w:jc w:val="left"/>
        <w:rPr>
          <w:rFonts w:ascii="Times New Roman" w:hAnsi="Times New Roman" w:cs="Times New Roman"/>
          <w:i w:val="0"/>
          <w:sz w:val="22"/>
        </w:rPr>
      </w:pPr>
      <w:r w:rsidRPr="00A93255">
        <w:rPr>
          <w:rFonts w:ascii="Times New Roman" w:hAnsi="Times New Roman"/>
          <w:i w:val="0"/>
          <w:sz w:val="22"/>
        </w:rPr>
        <w:t>Všeobecná spokojnosť s kvalitou vodiacich drôtov</w:t>
      </w:r>
    </w:p>
    <w:p w14:paraId="301089E7" w14:textId="77777777" w:rsidR="009107BD" w:rsidRPr="00A93255" w:rsidRDefault="009107BD" w:rsidP="002F66A2">
      <w:pPr>
        <w:pStyle w:val="LB1ListBulletI1"/>
        <w:keepLines/>
        <w:numPr>
          <w:ilvl w:val="0"/>
          <w:numId w:val="12"/>
        </w:numPr>
        <w:spacing w:before="0"/>
        <w:jc w:val="left"/>
        <w:rPr>
          <w:rFonts w:ascii="Times New Roman" w:hAnsi="Times New Roman" w:cs="Times New Roman"/>
          <w:i w:val="0"/>
          <w:sz w:val="22"/>
        </w:rPr>
      </w:pPr>
      <w:r w:rsidRPr="00A93255">
        <w:rPr>
          <w:rFonts w:ascii="Times New Roman" w:hAnsi="Times New Roman"/>
          <w:i w:val="0"/>
          <w:sz w:val="22"/>
        </w:rPr>
        <w:t>Všeobecný výkon produktu</w:t>
      </w:r>
    </w:p>
    <w:p w14:paraId="05873FC2" w14:textId="77777777" w:rsidR="009107BD" w:rsidRPr="00A93255" w:rsidRDefault="009107BD" w:rsidP="002F66A2">
      <w:pPr>
        <w:pStyle w:val="LB1ListBulletI1"/>
        <w:keepLines/>
        <w:numPr>
          <w:ilvl w:val="0"/>
          <w:numId w:val="12"/>
        </w:numPr>
        <w:spacing w:before="0"/>
        <w:jc w:val="left"/>
        <w:rPr>
          <w:rFonts w:ascii="Times New Roman" w:hAnsi="Times New Roman" w:cs="Times New Roman"/>
          <w:i w:val="0"/>
          <w:sz w:val="22"/>
        </w:rPr>
      </w:pPr>
      <w:r w:rsidRPr="00A93255">
        <w:rPr>
          <w:rFonts w:ascii="Times New Roman" w:hAnsi="Times New Roman"/>
          <w:i w:val="0"/>
          <w:sz w:val="22"/>
        </w:rPr>
        <w:t>Profil používateľa.</w:t>
      </w:r>
    </w:p>
    <w:p w14:paraId="30A5AAFA" w14:textId="71B4FEF3" w:rsidR="009107BD" w:rsidRPr="00A93255" w:rsidRDefault="009107BD" w:rsidP="002F66A2">
      <w:pPr>
        <w:pStyle w:val="BT1BodyTextI1"/>
        <w:keepLines/>
        <w:jc w:val="left"/>
        <w:rPr>
          <w:rFonts w:ascii="Times New Roman" w:hAnsi="Times New Roman" w:cs="Times New Roman"/>
        </w:rPr>
      </w:pPr>
      <w:r w:rsidRPr="00A93255">
        <w:rPr>
          <w:rFonts w:ascii="Times New Roman" w:hAnsi="Times New Roman"/>
        </w:rPr>
        <w:lastRenderedPageBreak/>
        <w:t>Cieľovou populáciou prieskumu boli koncoví používatelia vodiacich drôtov, teda klinickí lekári, ktorí vykonávajú vaskulárne procedúry použitím ktoréhoľvek produktového radu v rámci série vodiacich drôtov na určené použitie.</w:t>
      </w:r>
    </w:p>
    <w:p w14:paraId="5E9D06D2" w14:textId="77777777" w:rsidR="009107BD" w:rsidRPr="00A93255" w:rsidRDefault="009107BD" w:rsidP="002F66A2">
      <w:pPr>
        <w:pStyle w:val="BT1BodyTextI1"/>
        <w:keepLines/>
        <w:jc w:val="left"/>
        <w:rPr>
          <w:rFonts w:ascii="Times New Roman" w:hAnsi="Times New Roman" w:cs="Times New Roman"/>
        </w:rPr>
      </w:pPr>
      <w:r w:rsidRPr="00A93255">
        <w:rPr>
          <w:rFonts w:ascii="Times New Roman" w:hAnsi="Times New Roman"/>
        </w:rPr>
        <w:t>Formuláre zákazníckeho prieskumu boli zaslané všetkým koncovým používateľom globálne, pôsobiacim v rôznych zdravotníckych zariadeniach, a to prostredníctvom obchodnej siete distribútorov alebo priamych obchodných zástupcov spoločnosti.</w:t>
      </w:r>
    </w:p>
    <w:p w14:paraId="70E8DED0" w14:textId="47A5ABDF" w:rsidR="00E15A3B" w:rsidRPr="00A93255" w:rsidRDefault="00E15A3B" w:rsidP="002F66A2">
      <w:pPr>
        <w:pStyle w:val="BT1BodyTextI1"/>
        <w:keepLines/>
        <w:jc w:val="left"/>
        <w:rPr>
          <w:rFonts w:ascii="Times New Roman" w:hAnsi="Times New Roman" w:cs="Times New Roman"/>
        </w:rPr>
      </w:pPr>
      <w:r w:rsidRPr="00A93255">
        <w:rPr>
          <w:rFonts w:ascii="Times New Roman" w:hAnsi="Times New Roman"/>
        </w:rPr>
        <w:t>Prieskum skompletizovalo 36 koncových používateľov, ktorí v období od 10. septembra 2020 do 13. novembra 2020 použili aspoň jeden z radu vodiacich drôtov. Koncovými používateľmi boli rádiologickí technici (n = 6) a lekári (n = 30).</w:t>
      </w:r>
    </w:p>
    <w:p w14:paraId="30B8CCE5" w14:textId="1BC10332" w:rsidR="00E15A3B" w:rsidRPr="00A93255" w:rsidRDefault="00E973CA" w:rsidP="002F66A2">
      <w:pPr>
        <w:pStyle w:val="BT1BodyTextI1"/>
        <w:keepLines/>
        <w:jc w:val="left"/>
        <w:rPr>
          <w:rFonts w:ascii="Times New Roman" w:hAnsi="Times New Roman" w:cs="Times New Roman"/>
        </w:rPr>
      </w:pPr>
      <w:r w:rsidRPr="00A93255">
        <w:rPr>
          <w:rFonts w:ascii="Times New Roman" w:hAnsi="Times New Roman"/>
        </w:rPr>
        <w:t xml:space="preserve">Používanie vodiacich drôtov zo strany respondentov uvádza </w:t>
      </w:r>
      <w:bookmarkStart w:id="50" w:name="_Hlk127284321"/>
      <w:r w:rsidRPr="00A93255">
        <w:rPr>
          <w:rFonts w:ascii="Times New Roman" w:hAnsi="Times New Roman"/>
        </w:rPr>
        <w:t>tabuľka 5.3.-2</w:t>
      </w:r>
      <w:bookmarkEnd w:id="50"/>
      <w:r w:rsidRPr="00A93255">
        <w:rPr>
          <w:rFonts w:ascii="Times New Roman" w:hAnsi="Times New Roman"/>
        </w:rPr>
        <w:t>. Spolu 30/36 (83,3 %) respondentov použilo jeden typ vodiacich drôtov, 5/36 respondentov (13,9 %) použilo 2 typy vodiacich drôtov a 1/36 respondent (2,8 %) použil všetky typy vodiacich drôtov.</w:t>
      </w:r>
    </w:p>
    <w:p w14:paraId="3C99466E" w14:textId="55B6389E" w:rsidR="00E15A3B" w:rsidRPr="00A93255" w:rsidRDefault="000C124C" w:rsidP="002F66A2">
      <w:pPr>
        <w:pStyle w:val="Caption"/>
        <w:keepLines/>
        <w:jc w:val="center"/>
        <w:rPr>
          <w:rFonts w:ascii="Times New Roman" w:hAnsi="Times New Roman" w:cs="Times New Roman"/>
        </w:rPr>
      </w:pPr>
      <w:bookmarkStart w:id="51" w:name="_Toc119572192"/>
      <w:r w:rsidRPr="00A93255">
        <w:rPr>
          <w:rFonts w:ascii="Times New Roman" w:hAnsi="Times New Roman"/>
        </w:rPr>
        <w:t>Tabuľka 5.3.-2: Počet a typ použitých produktov Argon</w:t>
      </w:r>
      <w:bookmarkEnd w:id="51"/>
    </w:p>
    <w:tbl>
      <w:tblPr>
        <w:tblStyle w:val="TableGrid"/>
        <w:tblW w:w="5000" w:type="pct"/>
        <w:tblLook w:val="04A0" w:firstRow="1" w:lastRow="0" w:firstColumn="1" w:lastColumn="0" w:noHBand="0" w:noVBand="1"/>
      </w:tblPr>
      <w:tblGrid>
        <w:gridCol w:w="3398"/>
        <w:gridCol w:w="2837"/>
        <w:gridCol w:w="3115"/>
      </w:tblGrid>
      <w:tr w:rsidR="00E15A3B" w:rsidRPr="00A93255" w14:paraId="3504C947" w14:textId="77777777" w:rsidTr="00910A4E">
        <w:trPr>
          <w:cantSplit/>
          <w:tblHeader/>
        </w:trPr>
        <w:tc>
          <w:tcPr>
            <w:tcW w:w="1817" w:type="pct"/>
            <w:shd w:val="clear" w:color="auto" w:fill="D9D9D9" w:themeFill="background1" w:themeFillShade="D9"/>
          </w:tcPr>
          <w:p w14:paraId="5F2FD09C"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Výrobca</w:t>
            </w:r>
          </w:p>
        </w:tc>
        <w:tc>
          <w:tcPr>
            <w:tcW w:w="1517" w:type="pct"/>
            <w:shd w:val="clear" w:color="auto" w:fill="D9D9D9" w:themeFill="background1" w:themeFillShade="D9"/>
          </w:tcPr>
          <w:p w14:paraId="4862EB08"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Počet respondentov (n = 36)</w:t>
            </w:r>
          </w:p>
        </w:tc>
        <w:tc>
          <w:tcPr>
            <w:tcW w:w="1667" w:type="pct"/>
            <w:shd w:val="clear" w:color="auto" w:fill="D9D9D9" w:themeFill="background1" w:themeFillShade="D9"/>
          </w:tcPr>
          <w:p w14:paraId="15DF5D23"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 xml:space="preserve">Percentá (%) </w:t>
            </w:r>
          </w:p>
        </w:tc>
      </w:tr>
      <w:tr w:rsidR="00E15A3B" w:rsidRPr="00A93255" w14:paraId="45400213" w14:textId="77777777" w:rsidTr="00910A4E">
        <w:trPr>
          <w:cantSplit/>
        </w:trPr>
        <w:tc>
          <w:tcPr>
            <w:tcW w:w="1817" w:type="pct"/>
          </w:tcPr>
          <w:p w14:paraId="13AA802A"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Jeden produkt</w:t>
            </w:r>
          </w:p>
        </w:tc>
        <w:tc>
          <w:tcPr>
            <w:tcW w:w="1517" w:type="pct"/>
          </w:tcPr>
          <w:p w14:paraId="0F0376C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30</w:t>
            </w:r>
          </w:p>
        </w:tc>
        <w:tc>
          <w:tcPr>
            <w:tcW w:w="1667" w:type="pct"/>
          </w:tcPr>
          <w:p w14:paraId="12F111AE"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83,3</w:t>
            </w:r>
          </w:p>
        </w:tc>
      </w:tr>
      <w:tr w:rsidR="00E15A3B" w:rsidRPr="00A93255" w14:paraId="2B37983C" w14:textId="77777777" w:rsidTr="00910A4E">
        <w:trPr>
          <w:cantSplit/>
        </w:trPr>
        <w:tc>
          <w:tcPr>
            <w:tcW w:w="1817" w:type="pct"/>
          </w:tcPr>
          <w:p w14:paraId="439C5FC7"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Bentson</w:t>
            </w:r>
          </w:p>
        </w:tc>
        <w:tc>
          <w:tcPr>
            <w:tcW w:w="1517" w:type="pct"/>
          </w:tcPr>
          <w:p w14:paraId="61133D11"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13</w:t>
            </w:r>
          </w:p>
        </w:tc>
        <w:tc>
          <w:tcPr>
            <w:tcW w:w="1667" w:type="pct"/>
          </w:tcPr>
          <w:p w14:paraId="3A1AA4F8"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36,1</w:t>
            </w:r>
          </w:p>
        </w:tc>
      </w:tr>
      <w:tr w:rsidR="00E15A3B" w:rsidRPr="00A93255" w14:paraId="3EBBDF4C" w14:textId="77777777" w:rsidTr="00910A4E">
        <w:trPr>
          <w:cantSplit/>
        </w:trPr>
        <w:tc>
          <w:tcPr>
            <w:tcW w:w="1817" w:type="pct"/>
          </w:tcPr>
          <w:p w14:paraId="0ED7FCF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PTFE s pevným jadrom, hrot v tvare J</w:t>
            </w:r>
          </w:p>
        </w:tc>
        <w:tc>
          <w:tcPr>
            <w:tcW w:w="1517" w:type="pct"/>
          </w:tcPr>
          <w:p w14:paraId="0F10F218"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11</w:t>
            </w:r>
          </w:p>
        </w:tc>
        <w:tc>
          <w:tcPr>
            <w:tcW w:w="1667" w:type="pct"/>
          </w:tcPr>
          <w:p w14:paraId="18242C15"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30,6</w:t>
            </w:r>
          </w:p>
        </w:tc>
      </w:tr>
      <w:tr w:rsidR="00E15A3B" w:rsidRPr="00A93255" w14:paraId="28BD90ED" w14:textId="77777777" w:rsidTr="00910A4E">
        <w:trPr>
          <w:cantSplit/>
        </w:trPr>
        <w:tc>
          <w:tcPr>
            <w:tcW w:w="1817" w:type="pct"/>
          </w:tcPr>
          <w:p w14:paraId="48722CE4"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 xml:space="preserve"> PTFE s pevným jadrom – Rovný, hrot 1</w:t>
            </w:r>
          </w:p>
        </w:tc>
        <w:tc>
          <w:tcPr>
            <w:tcW w:w="1517" w:type="pct"/>
          </w:tcPr>
          <w:p w14:paraId="5F310F34"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5</w:t>
            </w:r>
          </w:p>
        </w:tc>
        <w:tc>
          <w:tcPr>
            <w:tcW w:w="1667" w:type="pct"/>
          </w:tcPr>
          <w:p w14:paraId="782118B3"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13,9</w:t>
            </w:r>
          </w:p>
        </w:tc>
      </w:tr>
      <w:tr w:rsidR="00E15A3B" w:rsidRPr="00A93255" w14:paraId="2E03F71D" w14:textId="77777777" w:rsidTr="00910A4E">
        <w:trPr>
          <w:cantSplit/>
        </w:trPr>
        <w:tc>
          <w:tcPr>
            <w:tcW w:w="1817" w:type="pct"/>
          </w:tcPr>
          <w:p w14:paraId="0B6D9E5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S dvoma koncami</w:t>
            </w:r>
          </w:p>
        </w:tc>
        <w:tc>
          <w:tcPr>
            <w:tcW w:w="1517" w:type="pct"/>
          </w:tcPr>
          <w:p w14:paraId="0760BCC3"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w:t>
            </w:r>
          </w:p>
        </w:tc>
        <w:tc>
          <w:tcPr>
            <w:tcW w:w="1667" w:type="pct"/>
          </w:tcPr>
          <w:p w14:paraId="2536450E"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w:t>
            </w:r>
          </w:p>
        </w:tc>
      </w:tr>
      <w:tr w:rsidR="00E15A3B" w:rsidRPr="00A93255" w14:paraId="0DE00217" w14:textId="77777777" w:rsidTr="00910A4E">
        <w:trPr>
          <w:cantSplit/>
        </w:trPr>
        <w:tc>
          <w:tcPr>
            <w:tcW w:w="1817" w:type="pct"/>
          </w:tcPr>
          <w:p w14:paraId="692BE2E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Dva produkty</w:t>
            </w:r>
          </w:p>
        </w:tc>
        <w:tc>
          <w:tcPr>
            <w:tcW w:w="1517" w:type="pct"/>
          </w:tcPr>
          <w:p w14:paraId="53ABDFA7"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5</w:t>
            </w:r>
          </w:p>
        </w:tc>
        <w:tc>
          <w:tcPr>
            <w:tcW w:w="1667" w:type="pct"/>
          </w:tcPr>
          <w:p w14:paraId="03AFE48F"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13,9</w:t>
            </w:r>
          </w:p>
        </w:tc>
      </w:tr>
      <w:tr w:rsidR="00E15A3B" w:rsidRPr="00A93255" w14:paraId="0C38B50D" w14:textId="77777777" w:rsidTr="00910A4E">
        <w:trPr>
          <w:cantSplit/>
        </w:trPr>
        <w:tc>
          <w:tcPr>
            <w:tcW w:w="1817" w:type="pct"/>
          </w:tcPr>
          <w:p w14:paraId="65BCF269"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Bentson, pohyblivé jadro</w:t>
            </w:r>
          </w:p>
        </w:tc>
        <w:tc>
          <w:tcPr>
            <w:tcW w:w="1517" w:type="pct"/>
          </w:tcPr>
          <w:p w14:paraId="1CAC9FF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w:t>
            </w:r>
          </w:p>
        </w:tc>
        <w:tc>
          <w:tcPr>
            <w:tcW w:w="1667" w:type="pct"/>
          </w:tcPr>
          <w:p w14:paraId="25822100"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w:t>
            </w:r>
          </w:p>
        </w:tc>
      </w:tr>
      <w:tr w:rsidR="00E15A3B" w:rsidRPr="00A93255" w14:paraId="3A36898D" w14:textId="77777777" w:rsidTr="00910A4E">
        <w:trPr>
          <w:cantSplit/>
        </w:trPr>
        <w:tc>
          <w:tcPr>
            <w:tcW w:w="1817" w:type="pct"/>
          </w:tcPr>
          <w:p w14:paraId="7686621A"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Bentson, PTFE s pevným jadrom_hrot v tvare J</w:t>
            </w:r>
          </w:p>
        </w:tc>
        <w:tc>
          <w:tcPr>
            <w:tcW w:w="1517" w:type="pct"/>
          </w:tcPr>
          <w:p w14:paraId="1C6E69FF"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w:t>
            </w:r>
          </w:p>
        </w:tc>
        <w:tc>
          <w:tcPr>
            <w:tcW w:w="1667" w:type="pct"/>
          </w:tcPr>
          <w:p w14:paraId="52E51A80"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5,6</w:t>
            </w:r>
          </w:p>
        </w:tc>
      </w:tr>
      <w:tr w:rsidR="00E15A3B" w:rsidRPr="00A93255" w14:paraId="71F1F8A1" w14:textId="77777777" w:rsidTr="00910A4E">
        <w:trPr>
          <w:cantSplit/>
        </w:trPr>
        <w:tc>
          <w:tcPr>
            <w:tcW w:w="1817" w:type="pct"/>
          </w:tcPr>
          <w:p w14:paraId="5947B306"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Bentson, SS s pevným jadrom – hrot v tvare J</w:t>
            </w:r>
          </w:p>
        </w:tc>
        <w:tc>
          <w:tcPr>
            <w:tcW w:w="1517" w:type="pct"/>
          </w:tcPr>
          <w:p w14:paraId="2EABCDFD"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w:t>
            </w:r>
          </w:p>
        </w:tc>
        <w:tc>
          <w:tcPr>
            <w:tcW w:w="1667" w:type="pct"/>
          </w:tcPr>
          <w:p w14:paraId="100A3077"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w:t>
            </w:r>
          </w:p>
        </w:tc>
      </w:tr>
      <w:tr w:rsidR="00E15A3B" w:rsidRPr="00A93255" w14:paraId="52B99FDC" w14:textId="77777777" w:rsidTr="00910A4E">
        <w:trPr>
          <w:cantSplit/>
        </w:trPr>
        <w:tc>
          <w:tcPr>
            <w:tcW w:w="1817" w:type="pct"/>
          </w:tcPr>
          <w:p w14:paraId="6ADC298E"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PTFE s pevným jadrom – hrot v tvare J, SS s pevným jadrom – hrot v tvare J</w:t>
            </w:r>
          </w:p>
        </w:tc>
        <w:tc>
          <w:tcPr>
            <w:tcW w:w="1517" w:type="pct"/>
          </w:tcPr>
          <w:p w14:paraId="1B330A2D"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w:t>
            </w:r>
          </w:p>
        </w:tc>
        <w:tc>
          <w:tcPr>
            <w:tcW w:w="1667" w:type="pct"/>
          </w:tcPr>
          <w:p w14:paraId="101A0EE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w:t>
            </w:r>
          </w:p>
        </w:tc>
      </w:tr>
      <w:tr w:rsidR="00E15A3B" w:rsidRPr="00A93255" w14:paraId="4E1C0385" w14:textId="77777777" w:rsidTr="00910A4E">
        <w:trPr>
          <w:cantSplit/>
        </w:trPr>
        <w:tc>
          <w:tcPr>
            <w:tcW w:w="1817" w:type="pct"/>
          </w:tcPr>
          <w:p w14:paraId="363697C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Všetkých sedem produktov</w:t>
            </w:r>
          </w:p>
        </w:tc>
        <w:tc>
          <w:tcPr>
            <w:tcW w:w="1517" w:type="pct"/>
          </w:tcPr>
          <w:p w14:paraId="6768C956"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w:t>
            </w:r>
          </w:p>
        </w:tc>
        <w:tc>
          <w:tcPr>
            <w:tcW w:w="1667" w:type="pct"/>
          </w:tcPr>
          <w:p w14:paraId="3A00DC9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w:t>
            </w:r>
          </w:p>
        </w:tc>
      </w:tr>
    </w:tbl>
    <w:p w14:paraId="23BFDDA9" w14:textId="1F49D100" w:rsidR="00E15A3B" w:rsidRPr="00A93255" w:rsidRDefault="00E15A3B" w:rsidP="002F66A2">
      <w:pPr>
        <w:pStyle w:val="BT1BodyTextI1"/>
        <w:keepLines/>
        <w:jc w:val="left"/>
        <w:rPr>
          <w:rFonts w:ascii="Times New Roman" w:hAnsi="Times New Roman" w:cs="Times New Roman"/>
          <w:b/>
          <w:bCs/>
        </w:rPr>
      </w:pPr>
      <w:r w:rsidRPr="00A93255">
        <w:rPr>
          <w:rFonts w:ascii="Times New Roman" w:hAnsi="Times New Roman"/>
        </w:rPr>
        <w:t>Miera odpovedí bola 100 % pre všetky metriky pre všetky rady, okrem sledovateľnosti (89 %) v rade Bentson. Výsledky prieskumu spätnej väzby zákazníkov podľa produktu sú uvedené v tabuľke 5.3.-3.</w:t>
      </w:r>
    </w:p>
    <w:p w14:paraId="12A755CB" w14:textId="4C50505E" w:rsidR="00E15A3B" w:rsidRPr="00A93255" w:rsidRDefault="008F1CCA" w:rsidP="002F66A2">
      <w:pPr>
        <w:pStyle w:val="Caption"/>
        <w:keepLines/>
        <w:jc w:val="center"/>
        <w:rPr>
          <w:rFonts w:ascii="Times New Roman" w:hAnsi="Times New Roman" w:cs="Times New Roman"/>
        </w:rPr>
      </w:pPr>
      <w:bookmarkStart w:id="52" w:name="_Toc119572193"/>
      <w:r w:rsidRPr="00A93255">
        <w:rPr>
          <w:rFonts w:ascii="Times New Roman" w:hAnsi="Times New Roman"/>
        </w:rPr>
        <w:lastRenderedPageBreak/>
        <w:t>Tabuľka 5.3.-3: Výsledky prieskumu spätnej väzby zákazníkov podľa produktu</w:t>
      </w:r>
      <w:bookmarkEnd w:id="52"/>
    </w:p>
    <w:tbl>
      <w:tblPr>
        <w:tblStyle w:val="TableGrid"/>
        <w:tblW w:w="5000" w:type="pct"/>
        <w:tblCellMar>
          <w:left w:w="57" w:type="dxa"/>
          <w:right w:w="57" w:type="dxa"/>
        </w:tblCellMar>
        <w:tblLook w:val="04A0" w:firstRow="1" w:lastRow="0" w:firstColumn="1" w:lastColumn="0" w:noHBand="0" w:noVBand="1"/>
      </w:tblPr>
      <w:tblGrid>
        <w:gridCol w:w="1102"/>
        <w:gridCol w:w="1119"/>
        <w:gridCol w:w="1085"/>
        <w:gridCol w:w="1293"/>
        <w:gridCol w:w="1102"/>
        <w:gridCol w:w="1445"/>
        <w:gridCol w:w="1102"/>
        <w:gridCol w:w="1102"/>
      </w:tblGrid>
      <w:tr w:rsidR="00E15A3B" w:rsidRPr="00A93255" w14:paraId="774C1906" w14:textId="77777777" w:rsidTr="00910A4E">
        <w:trPr>
          <w:cantSplit/>
          <w:tblHeader/>
        </w:trPr>
        <w:tc>
          <w:tcPr>
            <w:tcW w:w="625" w:type="pct"/>
            <w:shd w:val="clear" w:color="auto" w:fill="D9D9D9" w:themeFill="background1" w:themeFillShade="D9"/>
          </w:tcPr>
          <w:p w14:paraId="38930578"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Typ vodiaceho drôtu</w:t>
            </w:r>
          </w:p>
        </w:tc>
        <w:tc>
          <w:tcPr>
            <w:tcW w:w="625" w:type="pct"/>
            <w:shd w:val="clear" w:color="auto" w:fill="D9D9D9" w:themeFill="background1" w:themeFillShade="D9"/>
          </w:tcPr>
          <w:p w14:paraId="7B459353"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Počet používateľov</w:t>
            </w:r>
          </w:p>
        </w:tc>
        <w:tc>
          <w:tcPr>
            <w:tcW w:w="625" w:type="pct"/>
            <w:shd w:val="clear" w:color="auto" w:fill="D9D9D9" w:themeFill="background1" w:themeFillShade="D9"/>
          </w:tcPr>
          <w:p w14:paraId="3731C2FA"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Ohybnosť</w:t>
            </w:r>
          </w:p>
        </w:tc>
        <w:tc>
          <w:tcPr>
            <w:tcW w:w="625" w:type="pct"/>
            <w:shd w:val="clear" w:color="auto" w:fill="D9D9D9" w:themeFill="background1" w:themeFillShade="D9"/>
          </w:tcPr>
          <w:p w14:paraId="0B11B2FC"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 xml:space="preserve">Sledovateľnosť </w:t>
            </w:r>
          </w:p>
        </w:tc>
        <w:tc>
          <w:tcPr>
            <w:tcW w:w="625" w:type="pct"/>
            <w:shd w:val="clear" w:color="auto" w:fill="D9D9D9" w:themeFill="background1" w:themeFillShade="D9"/>
          </w:tcPr>
          <w:p w14:paraId="410C2FEF"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Krútiaci moment</w:t>
            </w:r>
          </w:p>
        </w:tc>
        <w:tc>
          <w:tcPr>
            <w:tcW w:w="625" w:type="pct"/>
            <w:shd w:val="clear" w:color="auto" w:fill="D9D9D9" w:themeFill="background1" w:themeFillShade="D9"/>
          </w:tcPr>
          <w:p w14:paraId="0B97BB1F"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Ovládanie tuhosti/ohybnosti</w:t>
            </w:r>
          </w:p>
        </w:tc>
        <w:tc>
          <w:tcPr>
            <w:tcW w:w="625" w:type="pct"/>
            <w:shd w:val="clear" w:color="auto" w:fill="D9D9D9" w:themeFill="background1" w:themeFillShade="D9"/>
          </w:tcPr>
          <w:p w14:paraId="56F238D3"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Dotyková spätná väzba</w:t>
            </w:r>
          </w:p>
        </w:tc>
        <w:tc>
          <w:tcPr>
            <w:tcW w:w="625" w:type="pct"/>
            <w:shd w:val="clear" w:color="auto" w:fill="D9D9D9" w:themeFill="background1" w:themeFillShade="D9"/>
          </w:tcPr>
          <w:p w14:paraId="257AE912" w14:textId="77777777" w:rsidR="00E15A3B" w:rsidRPr="00A93255" w:rsidRDefault="00E15A3B" w:rsidP="002F66A2">
            <w:pPr>
              <w:pStyle w:val="TableHeading-Font10"/>
              <w:jc w:val="left"/>
              <w:rPr>
                <w:rFonts w:ascii="Times New Roman" w:hAnsi="Times New Roman" w:cs="Times New Roman"/>
                <w:sz w:val="18"/>
                <w:szCs w:val="18"/>
              </w:rPr>
            </w:pPr>
            <w:r w:rsidRPr="00A93255">
              <w:rPr>
                <w:rFonts w:ascii="Times New Roman" w:hAnsi="Times New Roman"/>
                <w:sz w:val="18"/>
              </w:rPr>
              <w:t>Možnosť kríženia</w:t>
            </w:r>
          </w:p>
        </w:tc>
      </w:tr>
      <w:tr w:rsidR="00E15A3B" w:rsidRPr="00A93255" w14:paraId="31941F74" w14:textId="77777777" w:rsidTr="00910A4E">
        <w:trPr>
          <w:cantSplit/>
        </w:trPr>
        <w:tc>
          <w:tcPr>
            <w:tcW w:w="625" w:type="pct"/>
          </w:tcPr>
          <w:p w14:paraId="3D68F1F1"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Bentson</w:t>
            </w:r>
          </w:p>
        </w:tc>
        <w:tc>
          <w:tcPr>
            <w:tcW w:w="625" w:type="pct"/>
          </w:tcPr>
          <w:p w14:paraId="7E1680A4"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18</w:t>
            </w:r>
          </w:p>
        </w:tc>
        <w:tc>
          <w:tcPr>
            <w:tcW w:w="625" w:type="pct"/>
          </w:tcPr>
          <w:p w14:paraId="40520877"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18 (100 %)</w:t>
            </w:r>
          </w:p>
        </w:tc>
        <w:tc>
          <w:tcPr>
            <w:tcW w:w="625" w:type="pct"/>
          </w:tcPr>
          <w:p w14:paraId="261BA4DC"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16 (89 %)</w:t>
            </w:r>
          </w:p>
        </w:tc>
        <w:tc>
          <w:tcPr>
            <w:tcW w:w="625" w:type="pct"/>
          </w:tcPr>
          <w:p w14:paraId="0D90476B"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73108FE3"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5D6CE442"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357DAE4A"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r>
      <w:tr w:rsidR="00E15A3B" w:rsidRPr="00A93255" w14:paraId="29DD9AE5" w14:textId="77777777" w:rsidTr="00910A4E">
        <w:trPr>
          <w:cantSplit/>
        </w:trPr>
        <w:tc>
          <w:tcPr>
            <w:tcW w:w="625" w:type="pct"/>
          </w:tcPr>
          <w:p w14:paraId="1A87856D"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S dvoma koncami</w:t>
            </w:r>
          </w:p>
        </w:tc>
        <w:tc>
          <w:tcPr>
            <w:tcW w:w="625" w:type="pct"/>
          </w:tcPr>
          <w:p w14:paraId="5C1669BB"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2</w:t>
            </w:r>
          </w:p>
        </w:tc>
        <w:tc>
          <w:tcPr>
            <w:tcW w:w="625" w:type="pct"/>
          </w:tcPr>
          <w:p w14:paraId="62E3218B"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3E8ABFF1"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6BF25059"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4A015154"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2F99EC0B"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3F012462"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r>
      <w:tr w:rsidR="00E15A3B" w:rsidRPr="00A93255" w14:paraId="617F8E94" w14:textId="77777777" w:rsidTr="00910A4E">
        <w:trPr>
          <w:cantSplit/>
        </w:trPr>
        <w:tc>
          <w:tcPr>
            <w:tcW w:w="625" w:type="pct"/>
          </w:tcPr>
          <w:p w14:paraId="358C0E1F"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Pohyblivé jadro</w:t>
            </w:r>
          </w:p>
        </w:tc>
        <w:tc>
          <w:tcPr>
            <w:tcW w:w="625" w:type="pct"/>
          </w:tcPr>
          <w:p w14:paraId="59068750"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2</w:t>
            </w:r>
          </w:p>
        </w:tc>
        <w:tc>
          <w:tcPr>
            <w:tcW w:w="625" w:type="pct"/>
          </w:tcPr>
          <w:p w14:paraId="6A81EFE9"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15DDB469"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755ECFCC"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5156B307"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061EFF5E"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6E377B3C"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r>
      <w:tr w:rsidR="00E15A3B" w:rsidRPr="00A93255" w14:paraId="00F46A76" w14:textId="77777777" w:rsidTr="00910A4E">
        <w:trPr>
          <w:cantSplit/>
        </w:trPr>
        <w:tc>
          <w:tcPr>
            <w:tcW w:w="625" w:type="pct"/>
          </w:tcPr>
          <w:p w14:paraId="758D9F40"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PTFE Pevné jadro 1</w:t>
            </w:r>
          </w:p>
        </w:tc>
        <w:tc>
          <w:tcPr>
            <w:tcW w:w="625" w:type="pct"/>
          </w:tcPr>
          <w:p w14:paraId="55235222"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20</w:t>
            </w:r>
          </w:p>
        </w:tc>
        <w:tc>
          <w:tcPr>
            <w:tcW w:w="625" w:type="pct"/>
          </w:tcPr>
          <w:p w14:paraId="4712D42B"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38624C17"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2E0DD95C"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2 (100 %) </w:t>
            </w:r>
          </w:p>
        </w:tc>
        <w:tc>
          <w:tcPr>
            <w:tcW w:w="625" w:type="pct"/>
          </w:tcPr>
          <w:p w14:paraId="64587171"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3004DFC8"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4609CC6E"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r>
      <w:tr w:rsidR="00E15A3B" w:rsidRPr="00A93255" w14:paraId="0E1EDD8E" w14:textId="77777777" w:rsidTr="00910A4E">
        <w:trPr>
          <w:cantSplit/>
        </w:trPr>
        <w:tc>
          <w:tcPr>
            <w:tcW w:w="625" w:type="pct"/>
          </w:tcPr>
          <w:p w14:paraId="3BA4E3D2"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SS Pevné jadro 2</w:t>
            </w:r>
          </w:p>
        </w:tc>
        <w:tc>
          <w:tcPr>
            <w:tcW w:w="625" w:type="pct"/>
          </w:tcPr>
          <w:p w14:paraId="3FC4B68C"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3</w:t>
            </w:r>
          </w:p>
        </w:tc>
        <w:tc>
          <w:tcPr>
            <w:tcW w:w="625" w:type="pct"/>
          </w:tcPr>
          <w:p w14:paraId="789BF432"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3 (100 %) </w:t>
            </w:r>
          </w:p>
        </w:tc>
        <w:tc>
          <w:tcPr>
            <w:tcW w:w="625" w:type="pct"/>
          </w:tcPr>
          <w:p w14:paraId="11F40C1E"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3 (100 %) </w:t>
            </w:r>
          </w:p>
        </w:tc>
        <w:tc>
          <w:tcPr>
            <w:tcW w:w="625" w:type="pct"/>
          </w:tcPr>
          <w:p w14:paraId="5A818861"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 xml:space="preserve">3 (100 %) </w:t>
            </w:r>
          </w:p>
        </w:tc>
        <w:tc>
          <w:tcPr>
            <w:tcW w:w="625" w:type="pct"/>
          </w:tcPr>
          <w:p w14:paraId="3659D4E5"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w:t>
            </w:r>
          </w:p>
        </w:tc>
        <w:tc>
          <w:tcPr>
            <w:tcW w:w="625" w:type="pct"/>
          </w:tcPr>
          <w:p w14:paraId="2F491EFF"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3 (100 %)</w:t>
            </w:r>
          </w:p>
        </w:tc>
        <w:tc>
          <w:tcPr>
            <w:tcW w:w="625" w:type="pct"/>
          </w:tcPr>
          <w:p w14:paraId="2336F342" w14:textId="77777777" w:rsidR="00E15A3B" w:rsidRPr="00A93255" w:rsidRDefault="00E15A3B" w:rsidP="002F66A2">
            <w:pPr>
              <w:pStyle w:val="TableTextLeft"/>
              <w:keepNext/>
              <w:keepLines/>
              <w:rPr>
                <w:rFonts w:ascii="Times New Roman" w:hAnsi="Times New Roman" w:cs="Times New Roman"/>
                <w:sz w:val="18"/>
                <w:szCs w:val="18"/>
              </w:rPr>
            </w:pPr>
            <w:r w:rsidRPr="00A93255">
              <w:rPr>
                <w:rFonts w:ascii="Times New Roman" w:hAnsi="Times New Roman"/>
                <w:sz w:val="18"/>
              </w:rPr>
              <w:t>2 (100 %)</w:t>
            </w:r>
          </w:p>
        </w:tc>
      </w:tr>
    </w:tbl>
    <w:p w14:paraId="51265B5D" w14:textId="77777777" w:rsidR="00E15A3B" w:rsidRPr="00A93255" w:rsidRDefault="00E15A3B" w:rsidP="002F66A2">
      <w:pPr>
        <w:keepLines/>
        <w:rPr>
          <w:rFonts w:cs="Times New Roman"/>
          <w:sz w:val="18"/>
          <w:szCs w:val="16"/>
        </w:rPr>
      </w:pPr>
      <w:r w:rsidRPr="00A93255">
        <w:rPr>
          <w:sz w:val="18"/>
        </w:rPr>
        <w:t>Poznámka: 1. 14 používateľov použilo pomôcku s PTFE s hrotom v tvare „J“, 5 s rovným hrotom a 1 používateľ použil oba druhy. 2. 2 používatelia použili pomôcku SS s hrotom v tvare „J“ a 1 použil oba druhy SS, s hrotom v tvare „J“ aj s rovným hrotom. 3. Jeden používateľ na tento bod neodpovedal.</w:t>
      </w:r>
    </w:p>
    <w:p w14:paraId="478BE344" w14:textId="7ADF0694" w:rsidR="00E15A3B" w:rsidRPr="00A93255" w:rsidRDefault="00E15A3B" w:rsidP="002F66A2">
      <w:pPr>
        <w:pStyle w:val="BT1BodyTextI1"/>
        <w:keepLines/>
        <w:jc w:val="left"/>
        <w:rPr>
          <w:rFonts w:ascii="Times New Roman" w:hAnsi="Times New Roman" w:cs="Times New Roman"/>
        </w:rPr>
      </w:pPr>
      <w:r w:rsidRPr="00A93255">
        <w:rPr>
          <w:rFonts w:ascii="Times New Roman" w:hAnsi="Times New Roman"/>
        </w:rPr>
        <w:t xml:space="preserve">Prehľad klinických skúseností s vodiacimi drôtmi je uvedený v tabuľke 5.3.-4. </w:t>
      </w:r>
    </w:p>
    <w:p w14:paraId="5C9A716E" w14:textId="187BE591" w:rsidR="00E15A3B" w:rsidRPr="00A93255" w:rsidRDefault="000A6D7B" w:rsidP="002F66A2">
      <w:pPr>
        <w:pStyle w:val="Caption"/>
        <w:keepLines/>
        <w:jc w:val="center"/>
        <w:rPr>
          <w:rFonts w:ascii="Times New Roman" w:hAnsi="Times New Roman" w:cs="Times New Roman"/>
        </w:rPr>
      </w:pPr>
      <w:bookmarkStart w:id="53" w:name="_Toc119572194"/>
      <w:r w:rsidRPr="00A93255">
        <w:rPr>
          <w:rFonts w:ascii="Times New Roman" w:hAnsi="Times New Roman"/>
        </w:rPr>
        <w:t xml:space="preserve">Tabuľka </w:t>
      </w:r>
      <w:bookmarkStart w:id="54" w:name="_Hlk127287323"/>
      <w:r w:rsidRPr="00A93255">
        <w:rPr>
          <w:rFonts w:ascii="Times New Roman" w:hAnsi="Times New Roman"/>
        </w:rPr>
        <w:t>5.3.-4</w:t>
      </w:r>
      <w:bookmarkEnd w:id="54"/>
      <w:r w:rsidRPr="00A93255">
        <w:rPr>
          <w:rFonts w:ascii="Times New Roman" w:hAnsi="Times New Roman"/>
        </w:rPr>
        <w:t>: Všeobecná spokojnosť s produktom</w:t>
      </w:r>
      <w:bookmarkEnd w:id="53"/>
    </w:p>
    <w:tbl>
      <w:tblPr>
        <w:tblStyle w:val="TableGrid"/>
        <w:tblW w:w="5000" w:type="pct"/>
        <w:tblLook w:val="04A0" w:firstRow="1" w:lastRow="0" w:firstColumn="1" w:lastColumn="0" w:noHBand="0" w:noVBand="1"/>
      </w:tblPr>
      <w:tblGrid>
        <w:gridCol w:w="2548"/>
        <w:gridCol w:w="2126"/>
        <w:gridCol w:w="2338"/>
        <w:gridCol w:w="2338"/>
      </w:tblGrid>
      <w:tr w:rsidR="00E15A3B" w:rsidRPr="00A93255" w14:paraId="191FC5CE" w14:textId="77777777" w:rsidTr="00910A4E">
        <w:trPr>
          <w:cantSplit/>
          <w:tblHeader/>
        </w:trPr>
        <w:tc>
          <w:tcPr>
            <w:tcW w:w="1362" w:type="pct"/>
            <w:shd w:val="clear" w:color="auto" w:fill="D9D9D9" w:themeFill="background1" w:themeFillShade="D9"/>
          </w:tcPr>
          <w:p w14:paraId="2BFE7EF9" w14:textId="77777777" w:rsidR="00E15A3B" w:rsidRPr="00A93255" w:rsidRDefault="00E15A3B" w:rsidP="002F66A2">
            <w:pPr>
              <w:pStyle w:val="TableHeading-Font10"/>
              <w:jc w:val="left"/>
              <w:rPr>
                <w:rFonts w:ascii="Times New Roman" w:hAnsi="Times New Roman" w:cs="Times New Roman"/>
              </w:rPr>
            </w:pPr>
            <w:r w:rsidRPr="00A93255">
              <w:rPr>
                <w:rFonts w:ascii="Times New Roman" w:hAnsi="Times New Roman"/>
              </w:rPr>
              <w:t>Položka</w:t>
            </w:r>
          </w:p>
        </w:tc>
        <w:tc>
          <w:tcPr>
            <w:tcW w:w="1137" w:type="pct"/>
            <w:shd w:val="clear" w:color="auto" w:fill="D9D9D9" w:themeFill="background1" w:themeFillShade="D9"/>
          </w:tcPr>
          <w:p w14:paraId="5D59F384" w14:textId="77777777" w:rsidR="00E15A3B" w:rsidRPr="00A93255" w:rsidRDefault="00E15A3B" w:rsidP="002F66A2">
            <w:pPr>
              <w:pStyle w:val="TableHeading-Font10"/>
              <w:jc w:val="left"/>
              <w:rPr>
                <w:rFonts w:ascii="Times New Roman" w:hAnsi="Times New Roman" w:cs="Times New Roman"/>
              </w:rPr>
            </w:pPr>
            <w:r w:rsidRPr="00A93255">
              <w:rPr>
                <w:rFonts w:ascii="Times New Roman" w:hAnsi="Times New Roman"/>
              </w:rPr>
              <w:t>Počet respondentov</w:t>
            </w:r>
          </w:p>
        </w:tc>
        <w:tc>
          <w:tcPr>
            <w:tcW w:w="1250" w:type="pct"/>
            <w:shd w:val="clear" w:color="auto" w:fill="D9D9D9" w:themeFill="background1" w:themeFillShade="D9"/>
          </w:tcPr>
          <w:p w14:paraId="5EDFFFB8" w14:textId="77777777" w:rsidR="00E15A3B" w:rsidRPr="00A93255" w:rsidRDefault="00E15A3B" w:rsidP="002F66A2">
            <w:pPr>
              <w:pStyle w:val="TableHeading-Font10"/>
              <w:jc w:val="left"/>
              <w:rPr>
                <w:rFonts w:ascii="Times New Roman" w:hAnsi="Times New Roman" w:cs="Times New Roman"/>
              </w:rPr>
            </w:pPr>
            <w:r w:rsidRPr="00A93255">
              <w:rPr>
                <w:rFonts w:ascii="Times New Roman" w:hAnsi="Times New Roman"/>
              </w:rPr>
              <w:t>Áno</w:t>
            </w:r>
          </w:p>
        </w:tc>
        <w:tc>
          <w:tcPr>
            <w:tcW w:w="1250" w:type="pct"/>
            <w:shd w:val="clear" w:color="auto" w:fill="D9D9D9" w:themeFill="background1" w:themeFillShade="D9"/>
          </w:tcPr>
          <w:p w14:paraId="52621DD8" w14:textId="77777777" w:rsidR="00E15A3B" w:rsidRPr="00A93255" w:rsidRDefault="00E15A3B" w:rsidP="002F66A2">
            <w:pPr>
              <w:pStyle w:val="TableHeading-Font10"/>
              <w:jc w:val="left"/>
              <w:rPr>
                <w:rFonts w:ascii="Times New Roman" w:hAnsi="Times New Roman" w:cs="Times New Roman"/>
              </w:rPr>
            </w:pPr>
            <w:r w:rsidRPr="00A93255">
              <w:rPr>
                <w:rFonts w:ascii="Times New Roman" w:hAnsi="Times New Roman"/>
              </w:rPr>
              <w:t>Nie</w:t>
            </w:r>
          </w:p>
        </w:tc>
      </w:tr>
      <w:tr w:rsidR="00E15A3B" w:rsidRPr="00A93255" w14:paraId="4AA8076B" w14:textId="77777777" w:rsidTr="00910A4E">
        <w:trPr>
          <w:cantSplit/>
        </w:trPr>
        <w:tc>
          <w:tcPr>
            <w:tcW w:w="1362" w:type="pct"/>
          </w:tcPr>
          <w:p w14:paraId="72F43D9C"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Ďalšie obavy o bezpečnosť</w:t>
            </w:r>
          </w:p>
        </w:tc>
        <w:tc>
          <w:tcPr>
            <w:tcW w:w="1137" w:type="pct"/>
          </w:tcPr>
          <w:p w14:paraId="1EEC7858"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35</w:t>
            </w:r>
          </w:p>
        </w:tc>
        <w:tc>
          <w:tcPr>
            <w:tcW w:w="1250" w:type="pct"/>
          </w:tcPr>
          <w:p w14:paraId="70D1866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 (3 %)</w:t>
            </w:r>
          </w:p>
        </w:tc>
        <w:tc>
          <w:tcPr>
            <w:tcW w:w="1250" w:type="pct"/>
          </w:tcPr>
          <w:p w14:paraId="311D4335"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34 (97 %)</w:t>
            </w:r>
          </w:p>
        </w:tc>
      </w:tr>
      <w:tr w:rsidR="00E15A3B" w:rsidRPr="00A93255" w14:paraId="0A281A89" w14:textId="77777777" w:rsidTr="00910A4E">
        <w:trPr>
          <w:cantSplit/>
        </w:trPr>
        <w:tc>
          <w:tcPr>
            <w:tcW w:w="1362" w:type="pct"/>
          </w:tcPr>
          <w:p w14:paraId="2B31726F"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Prijateľnosť balenia produktu</w:t>
            </w:r>
          </w:p>
        </w:tc>
        <w:tc>
          <w:tcPr>
            <w:tcW w:w="1137" w:type="pct"/>
          </w:tcPr>
          <w:p w14:paraId="22FFC8A5"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36</w:t>
            </w:r>
          </w:p>
        </w:tc>
        <w:tc>
          <w:tcPr>
            <w:tcW w:w="1250" w:type="pct"/>
          </w:tcPr>
          <w:p w14:paraId="49C11DE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 xml:space="preserve">36 (100 %) </w:t>
            </w:r>
          </w:p>
        </w:tc>
        <w:tc>
          <w:tcPr>
            <w:tcW w:w="1250" w:type="pct"/>
          </w:tcPr>
          <w:p w14:paraId="10A44CEF"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0</w:t>
            </w:r>
          </w:p>
        </w:tc>
      </w:tr>
      <w:tr w:rsidR="00E15A3B" w:rsidRPr="00A93255" w14:paraId="76CE487E" w14:textId="77777777" w:rsidTr="00910A4E">
        <w:trPr>
          <w:cantSplit/>
        </w:trPr>
        <w:tc>
          <w:tcPr>
            <w:tcW w:w="1362" w:type="pct"/>
          </w:tcPr>
          <w:p w14:paraId="3F8EA59A"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Celková prijateľnosť kvality</w:t>
            </w:r>
          </w:p>
        </w:tc>
        <w:tc>
          <w:tcPr>
            <w:tcW w:w="1137" w:type="pct"/>
          </w:tcPr>
          <w:p w14:paraId="5E73E8C0"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36</w:t>
            </w:r>
          </w:p>
        </w:tc>
        <w:tc>
          <w:tcPr>
            <w:tcW w:w="1250" w:type="pct"/>
          </w:tcPr>
          <w:p w14:paraId="1FB4E57E"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 xml:space="preserve">36 (100 %) </w:t>
            </w:r>
          </w:p>
        </w:tc>
        <w:tc>
          <w:tcPr>
            <w:tcW w:w="1250" w:type="pct"/>
          </w:tcPr>
          <w:p w14:paraId="79D4E125"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0</w:t>
            </w:r>
          </w:p>
        </w:tc>
      </w:tr>
      <w:tr w:rsidR="00E15A3B" w:rsidRPr="00A93255" w14:paraId="15F50385" w14:textId="77777777" w:rsidTr="00910A4E">
        <w:trPr>
          <w:cantSplit/>
        </w:trPr>
        <w:tc>
          <w:tcPr>
            <w:tcW w:w="1362" w:type="pct"/>
          </w:tcPr>
          <w:p w14:paraId="62BFF3F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 xml:space="preserve">Celková prijateľnosť výkonu </w:t>
            </w:r>
            <w:r w:rsidRPr="00A93255">
              <w:rPr>
                <w:rFonts w:ascii="Times New Roman" w:hAnsi="Times New Roman"/>
                <w:sz w:val="18"/>
                <w:vertAlign w:val="superscript"/>
              </w:rPr>
              <w:t>1</w:t>
            </w:r>
          </w:p>
        </w:tc>
        <w:tc>
          <w:tcPr>
            <w:tcW w:w="1137" w:type="pct"/>
          </w:tcPr>
          <w:p w14:paraId="78FE7396"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36</w:t>
            </w:r>
          </w:p>
        </w:tc>
        <w:tc>
          <w:tcPr>
            <w:tcW w:w="1250" w:type="pct"/>
          </w:tcPr>
          <w:p w14:paraId="54A5382D"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35 (97 %)</w:t>
            </w:r>
          </w:p>
        </w:tc>
        <w:tc>
          <w:tcPr>
            <w:tcW w:w="1250" w:type="pct"/>
          </w:tcPr>
          <w:p w14:paraId="61690BC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 (3 %)</w:t>
            </w:r>
          </w:p>
        </w:tc>
      </w:tr>
      <w:tr w:rsidR="00E15A3B" w:rsidRPr="00A93255" w14:paraId="68FDB5C5" w14:textId="77777777" w:rsidTr="00910A4E">
        <w:trPr>
          <w:cantSplit/>
        </w:trPr>
        <w:tc>
          <w:tcPr>
            <w:tcW w:w="1362" w:type="pct"/>
          </w:tcPr>
          <w:p w14:paraId="7394CA53"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Pacient toleruje produkt</w:t>
            </w:r>
          </w:p>
        </w:tc>
        <w:tc>
          <w:tcPr>
            <w:tcW w:w="1137" w:type="pct"/>
          </w:tcPr>
          <w:p w14:paraId="2E22B728"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w:t>
            </w:r>
          </w:p>
        </w:tc>
        <w:tc>
          <w:tcPr>
            <w:tcW w:w="1250" w:type="pct"/>
          </w:tcPr>
          <w:p w14:paraId="04D94DAE"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28 (100 %)</w:t>
            </w:r>
          </w:p>
        </w:tc>
        <w:tc>
          <w:tcPr>
            <w:tcW w:w="1250" w:type="pct"/>
          </w:tcPr>
          <w:p w14:paraId="1F85BF04" w14:textId="77777777" w:rsidR="00E15A3B" w:rsidRPr="00A93255" w:rsidRDefault="00E15A3B" w:rsidP="002F66A2">
            <w:pPr>
              <w:pStyle w:val="TableTextLeft"/>
              <w:keepLines/>
              <w:rPr>
                <w:rFonts w:ascii="Times New Roman" w:hAnsi="Times New Roman" w:cs="Times New Roman"/>
                <w:sz w:val="18"/>
                <w:szCs w:val="18"/>
              </w:rPr>
            </w:pPr>
          </w:p>
        </w:tc>
      </w:tr>
      <w:tr w:rsidR="00E15A3B" w:rsidRPr="00A93255" w14:paraId="6E56FF0A" w14:textId="77777777" w:rsidTr="00910A4E">
        <w:trPr>
          <w:cantSplit/>
        </w:trPr>
        <w:tc>
          <w:tcPr>
            <w:tcW w:w="1362" w:type="pct"/>
          </w:tcPr>
          <w:p w14:paraId="6833450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 xml:space="preserve">Zavedenie podpory produktu a umiestnenie intervenčných pomôcok do ciev </w:t>
            </w:r>
            <w:r w:rsidRPr="00A93255">
              <w:rPr>
                <w:rFonts w:ascii="Times New Roman" w:hAnsi="Times New Roman"/>
                <w:sz w:val="18"/>
                <w:vertAlign w:val="superscript"/>
              </w:rPr>
              <w:t>1</w:t>
            </w:r>
          </w:p>
        </w:tc>
        <w:tc>
          <w:tcPr>
            <w:tcW w:w="1137" w:type="pct"/>
          </w:tcPr>
          <w:p w14:paraId="11ECA837"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35</w:t>
            </w:r>
          </w:p>
        </w:tc>
        <w:tc>
          <w:tcPr>
            <w:tcW w:w="1250" w:type="pct"/>
          </w:tcPr>
          <w:p w14:paraId="3EFE0B11"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34 (97 %)</w:t>
            </w:r>
          </w:p>
        </w:tc>
        <w:tc>
          <w:tcPr>
            <w:tcW w:w="1250" w:type="pct"/>
          </w:tcPr>
          <w:p w14:paraId="32FB50C9"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1 (3 %)</w:t>
            </w:r>
          </w:p>
        </w:tc>
      </w:tr>
      <w:tr w:rsidR="00E15A3B" w:rsidRPr="00A93255" w14:paraId="46F0CC23" w14:textId="77777777" w:rsidTr="00910A4E">
        <w:trPr>
          <w:cantSplit/>
        </w:trPr>
        <w:tc>
          <w:tcPr>
            <w:tcW w:w="1362" w:type="pct"/>
          </w:tcPr>
          <w:p w14:paraId="1A83228A"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Použitie vodiacich drôtov od iného výrobcu</w:t>
            </w:r>
          </w:p>
        </w:tc>
        <w:tc>
          <w:tcPr>
            <w:tcW w:w="1137" w:type="pct"/>
          </w:tcPr>
          <w:p w14:paraId="33D0BE02"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36</w:t>
            </w:r>
          </w:p>
        </w:tc>
        <w:tc>
          <w:tcPr>
            <w:tcW w:w="1250" w:type="pct"/>
          </w:tcPr>
          <w:p w14:paraId="6A161D34"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33 (92 %)</w:t>
            </w:r>
          </w:p>
        </w:tc>
        <w:tc>
          <w:tcPr>
            <w:tcW w:w="1250" w:type="pct"/>
          </w:tcPr>
          <w:p w14:paraId="6D6B42DB" w14:textId="77777777" w:rsidR="00E15A3B" w:rsidRPr="00A93255" w:rsidRDefault="00E15A3B" w:rsidP="002F66A2">
            <w:pPr>
              <w:pStyle w:val="TableTextLeft"/>
              <w:keepLines/>
              <w:rPr>
                <w:rFonts w:ascii="Times New Roman" w:hAnsi="Times New Roman" w:cs="Times New Roman"/>
                <w:sz w:val="18"/>
                <w:szCs w:val="18"/>
              </w:rPr>
            </w:pPr>
            <w:r w:rsidRPr="00A93255">
              <w:rPr>
                <w:rFonts w:ascii="Times New Roman" w:hAnsi="Times New Roman"/>
                <w:sz w:val="18"/>
              </w:rPr>
              <w:t>3 (8 %)</w:t>
            </w:r>
          </w:p>
        </w:tc>
      </w:tr>
    </w:tbl>
    <w:p w14:paraId="1ED428DE" w14:textId="77777777" w:rsidR="00E15A3B" w:rsidRPr="00A93255" w:rsidRDefault="00E15A3B" w:rsidP="002F66A2">
      <w:pPr>
        <w:keepLines/>
        <w:rPr>
          <w:rFonts w:cs="Times New Roman"/>
          <w:sz w:val="18"/>
          <w:szCs w:val="16"/>
        </w:rPr>
      </w:pPr>
      <w:r w:rsidRPr="00A93255">
        <w:rPr>
          <w:sz w:val="18"/>
          <w:vertAlign w:val="superscript"/>
        </w:rPr>
        <w:t>1</w:t>
      </w:r>
      <w:r w:rsidRPr="00A93255">
        <w:rPr>
          <w:sz w:val="18"/>
        </w:rPr>
        <w:t xml:space="preserve"> Jeden používateľ (#001) uviedol, že celkový výkon produktu nebol prijateľný, a odpovedal, že produkt nepodporuje zavádzanie a umiestnenie intervenčných pomôcok do ciev. Poznámka k obom otázkam prieskumu znie: „driek je príliš ohybný, sledovateľnosť nie je dostatočná“.</w:t>
      </w:r>
    </w:p>
    <w:p w14:paraId="4C30916F" w14:textId="4BB3C9DC" w:rsidR="00E15A3B" w:rsidRPr="00A93255" w:rsidRDefault="00E15A3B" w:rsidP="002F66A2">
      <w:pPr>
        <w:pStyle w:val="BT1BodyTextI1"/>
        <w:keepLines/>
        <w:jc w:val="left"/>
        <w:rPr>
          <w:rFonts w:ascii="Times New Roman" w:hAnsi="Times New Roman" w:cs="Times New Roman"/>
        </w:rPr>
      </w:pPr>
      <w:r w:rsidRPr="00A93255">
        <w:rPr>
          <w:rFonts w:ascii="Times New Roman" w:hAnsi="Times New Roman"/>
        </w:rPr>
        <w:t>Spolu 35 respondentov uviedlo, že pri použití vodiacich drôtov nemali žiadne ďalšie obavy o bezpečnosť pacienta, zatiaľ čo 1 respondent uviedol, že hrot vodiaceho drôtu Bentson je veľmi tuhý a pri násilnom umiestnení by mohol neúmyselne prepichnúť cievu. Spolu 28 (100 %) respondentov uviedlo, že výrobky boli tolerované všetkými pacientmi. Celková kvalita produktu bola prijateľná podľa všetkých 36 (100 %) respondentov, zatiaľ čo výkon produktu bol prijateľný pre 35 (97 %) z 36 respondentov. Zavedenie podpory vodiacich drôtov a umiestnenie intervenčných pomôcok do ciev podporilo 34/36 (97 %) respondentov. Spolu 33 (91,7 %) respondentov uviedlo používanie vodiacich drôtov od spoločností Terumo (16/33, 48,5 %), Boston Scientific (15/33, 45,5 %), Merit (7/33, 21,2 %), Cook/Cook Medical (6/33, 18,2 %) a Abbott (3/33, 9,1 %).</w:t>
      </w:r>
    </w:p>
    <w:p w14:paraId="5EEF8A28" w14:textId="4B53CE85" w:rsidR="00244496" w:rsidRPr="00A93255" w:rsidRDefault="00244496" w:rsidP="002F66A2">
      <w:pPr>
        <w:pStyle w:val="BT1BodyTextI1"/>
        <w:keepLines/>
        <w:jc w:val="left"/>
        <w:rPr>
          <w:rFonts w:ascii="Times New Roman" w:hAnsi="Times New Roman" w:cs="Times New Roman"/>
        </w:rPr>
      </w:pPr>
      <w:r w:rsidRPr="00A93255">
        <w:rPr>
          <w:rFonts w:ascii="Times New Roman" w:hAnsi="Times New Roman"/>
        </w:rPr>
        <w:lastRenderedPageBreak/>
        <w:t>Spolu 36 respondentov (100 %) bolo spokojných s vodiacimi drôtmi vzhľadom na celkovú kvalitu produktu, ich tolerovanie zo strany pacientov a balenie produktov. Všetci, okrem jedného, (97 %) boli spokojní s celkovým výkonom produktov, bezpečnosťou a s podporou produktov pri zavedení a umiestnení intervenčných pomôcok v cievach. Neboli zistené žiadne nové riziká ani obavy.</w:t>
      </w:r>
    </w:p>
    <w:p w14:paraId="4E76AA0B" w14:textId="58D91518" w:rsidR="00AA4960" w:rsidRPr="00A93255" w:rsidRDefault="000F160F" w:rsidP="002F66A2">
      <w:pPr>
        <w:pStyle w:val="Sampletext"/>
        <w:keepLines/>
        <w:jc w:val="left"/>
        <w:rPr>
          <w:rFonts w:ascii="Times New Roman" w:hAnsi="Times New Roman" w:cs="Times New Roman"/>
          <w:b/>
          <w:bCs/>
        </w:rPr>
      </w:pPr>
      <w:r w:rsidRPr="00A93255">
        <w:rPr>
          <w:rFonts w:ascii="Times New Roman" w:hAnsi="Times New Roman"/>
          <w:b/>
        </w:rPr>
        <w:t>Hodnotenie a extrakcia údajov z relevantnej klinickej literatúry</w:t>
      </w:r>
    </w:p>
    <w:p w14:paraId="657CD64A" w14:textId="755D4D50" w:rsidR="000A6C70" w:rsidRPr="00A93255" w:rsidRDefault="000A6C70" w:rsidP="002F66A2">
      <w:pPr>
        <w:pStyle w:val="Sampletext"/>
        <w:keepLines/>
        <w:jc w:val="left"/>
        <w:rPr>
          <w:rFonts w:ascii="Times New Roman" w:hAnsi="Times New Roman" w:cs="Times New Roman"/>
        </w:rPr>
      </w:pPr>
      <w:r w:rsidRPr="00A93255">
        <w:rPr>
          <w:rFonts w:ascii="Times New Roman" w:hAnsi="Times New Roman"/>
        </w:rPr>
        <w:t>Počas systematickej rešerše literatúry bolo pre túto počiatočnú MDR CER-001 Rev E identifikovaných spolu 147 článkov o predmetnej pomôcke, a 3 články splnili kritériá zaradenia. Súhrn klinických údajov z 3 zaradených článkov je uvedený nižšie.</w:t>
      </w:r>
    </w:p>
    <w:p w14:paraId="0135C4D4" w14:textId="5AB8062D" w:rsidR="000A6C70" w:rsidRPr="00A93255" w:rsidRDefault="00C67AAF" w:rsidP="002F66A2">
      <w:pPr>
        <w:pStyle w:val="CERcritiquecitationnumbered"/>
        <w:numPr>
          <w:ilvl w:val="0"/>
          <w:numId w:val="0"/>
        </w:numPr>
        <w:jc w:val="left"/>
        <w:rPr>
          <w:rFonts w:ascii="Times New Roman" w:hAnsi="Times New Roman"/>
          <w:color w:val="212121"/>
        </w:rPr>
      </w:pPr>
      <w:r w:rsidRPr="00A93255">
        <w:rPr>
          <w:rFonts w:ascii="Times New Roman" w:hAnsi="Times New Roman"/>
          <w:color w:val="212121"/>
          <w:shd w:val="clear" w:color="auto" w:fill="FFFFFF"/>
        </w:rPr>
        <w:t>Článok 1. Teoh AYB, Serna C, Penas I, et al. Endoscopic ultrasound-guided gallbladder drainage reduces adverse events compared with percutaneous cholecystostomy in patients who are unfit for cholecystectomy. Endoscopy. 2017;49(2):130-138.</w:t>
      </w:r>
      <w:hyperlink w:anchor="_ENREF_127" w:tooltip="Teoh, 2017 #126" w:history="1">
        <w:r w:rsidR="000A6C70" w:rsidRPr="00A93255">
          <w:rPr>
            <w:rFonts w:ascii="Times New Roman" w:hAnsi="Times New Roman"/>
            <w:color w:val="000000"/>
            <w:sz w:val="2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000A6C70" w:rsidRPr="00A93255">
          <w:rPr>
            <w:rFonts w:ascii="Times New Roman" w:hAnsi="Times New Roman"/>
            <w:color w:val="000000"/>
            <w:sz w:val="20"/>
          </w:rPr>
          <w:instrText xml:space="preserve"> ADDIN EN.CITE </w:instrText>
        </w:r>
        <w:r w:rsidR="000A6C70" w:rsidRPr="00A93255">
          <w:rPr>
            <w:rFonts w:ascii="Times New Roman" w:hAnsi="Times New Roman"/>
            <w:color w:val="000000"/>
            <w:sz w:val="2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000A6C70" w:rsidRPr="00A93255">
          <w:rPr>
            <w:rFonts w:ascii="Times New Roman" w:hAnsi="Times New Roman"/>
            <w:color w:val="000000"/>
            <w:sz w:val="20"/>
          </w:rPr>
          <w:instrText xml:space="preserve"> ADDIN EN.CITE.DATA </w:instrText>
        </w:r>
        <w:r w:rsidR="000A6C70" w:rsidRPr="00A93255">
          <w:rPr>
            <w:rFonts w:ascii="Times New Roman" w:hAnsi="Times New Roman"/>
            <w:color w:val="000000"/>
            <w:sz w:val="20"/>
          </w:rPr>
        </w:r>
        <w:r w:rsidR="000A6C70" w:rsidRPr="00A93255">
          <w:rPr>
            <w:rFonts w:ascii="Times New Roman" w:hAnsi="Times New Roman"/>
            <w:color w:val="000000"/>
            <w:sz w:val="20"/>
          </w:rPr>
          <w:fldChar w:fldCharType="end"/>
        </w:r>
        <w:r w:rsidR="000A6C70" w:rsidRPr="00A93255">
          <w:rPr>
            <w:rFonts w:ascii="Times New Roman" w:hAnsi="Times New Roman"/>
            <w:color w:val="000000"/>
            <w:sz w:val="20"/>
          </w:rPr>
        </w:r>
        <w:r w:rsidR="000A6C70" w:rsidRPr="00A93255">
          <w:rPr>
            <w:rFonts w:ascii="Times New Roman" w:hAnsi="Times New Roman"/>
            <w:color w:val="000000"/>
            <w:sz w:val="20"/>
          </w:rPr>
          <w:fldChar w:fldCharType="separate"/>
        </w:r>
        <w:r w:rsidR="000A6C70" w:rsidRPr="00A93255">
          <w:rPr>
            <w:rFonts w:ascii="Times New Roman" w:hAnsi="Times New Roman"/>
            <w:color w:val="000000"/>
            <w:sz w:val="20"/>
            <w:vertAlign w:val="superscript"/>
          </w:rPr>
          <w:t>127</w:t>
        </w:r>
        <w:r w:rsidR="000A6C70" w:rsidRPr="00A93255">
          <w:rPr>
            <w:rFonts w:ascii="Times New Roman" w:hAnsi="Times New Roman"/>
            <w:color w:val="000000"/>
            <w:sz w:val="20"/>
          </w:rPr>
          <w:fldChar w:fldCharType="end"/>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5756"/>
      </w:tblGrid>
      <w:tr w:rsidR="000A6C70" w:rsidRPr="00A93255" w14:paraId="4825A488"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CCBABB"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Pomôcka/Konfigurácia</w:t>
            </w:r>
          </w:p>
        </w:tc>
        <w:tc>
          <w:tcPr>
            <w:tcW w:w="3078" w:type="pct"/>
            <w:tcBorders>
              <w:top w:val="single" w:sz="4" w:space="0" w:color="auto"/>
              <w:left w:val="single" w:sz="4" w:space="0" w:color="auto"/>
              <w:bottom w:val="single" w:sz="4" w:space="0" w:color="auto"/>
              <w:right w:val="single" w:sz="4" w:space="0" w:color="auto"/>
            </w:tcBorders>
          </w:tcPr>
          <w:p w14:paraId="772456DF" w14:textId="39A1E835"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0,035” vodiaci drôt Amplatz (Argon Medical Devices, Inc.)</w:t>
            </w:r>
          </w:p>
        </w:tc>
      </w:tr>
      <w:tr w:rsidR="000A6C70" w:rsidRPr="00A93255" w14:paraId="4EB98BD6"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5CCD8"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Aplikácia/Indikácia</w:t>
            </w:r>
          </w:p>
        </w:tc>
        <w:tc>
          <w:tcPr>
            <w:tcW w:w="3078" w:type="pct"/>
            <w:tcBorders>
              <w:top w:val="single" w:sz="4" w:space="0" w:color="auto"/>
              <w:left w:val="single" w:sz="4" w:space="0" w:color="auto"/>
              <w:bottom w:val="single" w:sz="4" w:space="0" w:color="auto"/>
              <w:right w:val="single" w:sz="4" w:space="0" w:color="auto"/>
            </w:tcBorders>
          </w:tcPr>
          <w:p w14:paraId="303079B3"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ACC, použitie podľa indikácie</w:t>
            </w:r>
          </w:p>
        </w:tc>
      </w:tr>
      <w:tr w:rsidR="000A6C70" w:rsidRPr="00A93255" w14:paraId="6E98B952"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367958"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Anatomické umiestnenie</w:t>
            </w:r>
          </w:p>
        </w:tc>
        <w:tc>
          <w:tcPr>
            <w:tcW w:w="3078" w:type="pct"/>
            <w:tcBorders>
              <w:top w:val="single" w:sz="4" w:space="0" w:color="auto"/>
              <w:left w:val="single" w:sz="4" w:space="0" w:color="auto"/>
              <w:bottom w:val="single" w:sz="4" w:space="0" w:color="auto"/>
              <w:right w:val="single" w:sz="4" w:space="0" w:color="auto"/>
            </w:tcBorders>
          </w:tcPr>
          <w:p w14:paraId="27D9EE53"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Žlčník</w:t>
            </w:r>
          </w:p>
        </w:tc>
      </w:tr>
      <w:tr w:rsidR="000A6C70" w:rsidRPr="00A93255" w14:paraId="55FC6976"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A7074"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Hodnotenie</w:t>
            </w:r>
          </w:p>
        </w:tc>
        <w:tc>
          <w:tcPr>
            <w:tcW w:w="3078" w:type="pct"/>
            <w:tcBorders>
              <w:top w:val="single" w:sz="4" w:space="0" w:color="auto"/>
              <w:left w:val="single" w:sz="4" w:space="0" w:color="auto"/>
              <w:bottom w:val="single" w:sz="4" w:space="0" w:color="auto"/>
              <w:right w:val="single" w:sz="4" w:space="0" w:color="auto"/>
            </w:tcBorders>
          </w:tcPr>
          <w:p w14:paraId="4F89011C"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D1 A1 P1 R1 T1 O1 F1 S1 C1</w:t>
            </w:r>
          </w:p>
        </w:tc>
      </w:tr>
      <w:tr w:rsidR="000A6C70" w:rsidRPr="00A93255" w14:paraId="7B6881DF" w14:textId="77777777" w:rsidTr="00B2060C">
        <w:trPr>
          <w:cantSplit/>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6A8FC"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Úroveň článku</w:t>
            </w:r>
          </w:p>
        </w:tc>
        <w:tc>
          <w:tcPr>
            <w:tcW w:w="3078" w:type="pct"/>
            <w:tcBorders>
              <w:top w:val="single" w:sz="4" w:space="0" w:color="auto"/>
              <w:left w:val="single" w:sz="4" w:space="0" w:color="auto"/>
              <w:bottom w:val="single" w:sz="4" w:space="0" w:color="auto"/>
              <w:right w:val="single" w:sz="4" w:space="0" w:color="auto"/>
            </w:tcBorders>
          </w:tcPr>
          <w:p w14:paraId="306DB293"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1</w:t>
            </w:r>
          </w:p>
        </w:tc>
      </w:tr>
      <w:tr w:rsidR="000A6C70" w:rsidRPr="00A93255" w14:paraId="7BDA1A68" w14:textId="77777777" w:rsidTr="00B2060C">
        <w:trPr>
          <w:cantSplit/>
          <w:trHeight w:val="60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B4B5C"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Predmetná pomôcka/konfigurácia predmetnej pomôcky (n)</w:t>
            </w:r>
          </w:p>
        </w:tc>
        <w:tc>
          <w:tcPr>
            <w:tcW w:w="3078" w:type="pct"/>
            <w:tcBorders>
              <w:top w:val="single" w:sz="4" w:space="0" w:color="auto"/>
              <w:left w:val="single" w:sz="4" w:space="0" w:color="auto"/>
              <w:bottom w:val="single" w:sz="4" w:space="0" w:color="auto"/>
              <w:right w:val="single" w:sz="4" w:space="0" w:color="auto"/>
            </w:tcBorders>
          </w:tcPr>
          <w:p w14:paraId="2A96F24C" w14:textId="5D7BCE38"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0,035” vodiaci drôt Amplatz (Argon Medical Devices, Inc.) (n = 59)</w:t>
            </w:r>
          </w:p>
        </w:tc>
      </w:tr>
      <w:tr w:rsidR="000A6C70" w:rsidRPr="00A93255" w14:paraId="5A2C55A3" w14:textId="77777777" w:rsidTr="00B2060C">
        <w:trPr>
          <w:cantSplit/>
          <w:trHeight w:val="43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40EF3"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Konkurent/iná pomôcka (n)</w:t>
            </w:r>
          </w:p>
        </w:tc>
        <w:tc>
          <w:tcPr>
            <w:tcW w:w="3078" w:type="pct"/>
            <w:tcBorders>
              <w:top w:val="single" w:sz="4" w:space="0" w:color="auto"/>
              <w:left w:val="single" w:sz="4" w:space="0" w:color="auto"/>
              <w:bottom w:val="single" w:sz="4" w:space="0" w:color="auto"/>
              <w:right w:val="single" w:sz="4" w:space="0" w:color="auto"/>
            </w:tcBorders>
          </w:tcPr>
          <w:p w14:paraId="5D2E7431"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NR</w:t>
            </w:r>
          </w:p>
        </w:tc>
      </w:tr>
      <w:tr w:rsidR="000A6C70" w:rsidRPr="00A93255" w14:paraId="021F07E2"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E463F"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Trvanie sledovania pre objektívne odôvodnenie CER</w:t>
            </w:r>
          </w:p>
        </w:tc>
        <w:tc>
          <w:tcPr>
            <w:tcW w:w="3078" w:type="pct"/>
            <w:tcBorders>
              <w:top w:val="single" w:sz="4" w:space="0" w:color="auto"/>
              <w:left w:val="single" w:sz="4" w:space="0" w:color="auto"/>
              <w:bottom w:val="single" w:sz="4" w:space="0" w:color="auto"/>
              <w:right w:val="single" w:sz="4" w:space="0" w:color="auto"/>
            </w:tcBorders>
            <w:hideMark/>
          </w:tcPr>
          <w:p w14:paraId="7739DEA3"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Periprocedurálne</w:t>
            </w:r>
          </w:p>
        </w:tc>
      </w:tr>
      <w:tr w:rsidR="000A6C70" w:rsidRPr="00A93255" w14:paraId="1F83766F"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7E1588"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Ciele CER: Bezpečnosť</w:t>
            </w:r>
          </w:p>
        </w:tc>
        <w:tc>
          <w:tcPr>
            <w:tcW w:w="3078" w:type="pct"/>
            <w:tcBorders>
              <w:top w:val="single" w:sz="4" w:space="0" w:color="auto"/>
              <w:left w:val="single" w:sz="4" w:space="0" w:color="auto"/>
              <w:bottom w:val="single" w:sz="4" w:space="0" w:color="auto"/>
              <w:right w:val="single" w:sz="4" w:space="0" w:color="auto"/>
            </w:tcBorders>
          </w:tcPr>
          <w:p w14:paraId="2F0CF799" w14:textId="77777777" w:rsidR="000A6C70" w:rsidRPr="00A93255" w:rsidRDefault="000A6C70" w:rsidP="002F66A2">
            <w:pPr>
              <w:pStyle w:val="Tabletextleft0"/>
              <w:keepLines/>
              <w:spacing w:line="254" w:lineRule="auto"/>
              <w:ind w:left="72"/>
              <w:rPr>
                <w:rFonts w:ascii="Times New Roman" w:hAnsi="Times New Roman" w:cs="Times New Roman"/>
                <w:sz w:val="18"/>
                <w:szCs w:val="18"/>
                <w:lang w:val="en-IN"/>
              </w:rPr>
            </w:pPr>
          </w:p>
        </w:tc>
      </w:tr>
      <w:tr w:rsidR="000A6C70" w:rsidRPr="00A93255" w14:paraId="30F50745"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34F9A" w14:textId="77777777" w:rsidR="000A6C70" w:rsidRPr="00A93255" w:rsidRDefault="000A6C70" w:rsidP="002F66A2">
            <w:pPr>
              <w:pStyle w:val="TableHeaderRowleftjustified"/>
              <w:keepLines/>
              <w:spacing w:line="254" w:lineRule="auto"/>
              <w:rPr>
                <w:rFonts w:ascii="Times New Roman" w:hAnsi="Times New Roman" w:cs="Times New Roman"/>
                <w:b w:val="0"/>
                <w:sz w:val="18"/>
                <w:szCs w:val="18"/>
              </w:rPr>
            </w:pPr>
            <w:r w:rsidRPr="00A93255">
              <w:rPr>
                <w:rFonts w:ascii="Times New Roman" w:hAnsi="Times New Roman"/>
                <w:b w:val="0"/>
                <w:sz w:val="18"/>
              </w:rPr>
              <w:t>Poškodenie tkaniva</w:t>
            </w:r>
          </w:p>
        </w:tc>
        <w:tc>
          <w:tcPr>
            <w:tcW w:w="3078" w:type="pct"/>
            <w:tcBorders>
              <w:top w:val="single" w:sz="4" w:space="0" w:color="auto"/>
              <w:left w:val="single" w:sz="4" w:space="0" w:color="auto"/>
              <w:bottom w:val="single" w:sz="4" w:space="0" w:color="auto"/>
              <w:right w:val="single" w:sz="4" w:space="0" w:color="auto"/>
            </w:tcBorders>
            <w:hideMark/>
          </w:tcPr>
          <w:p w14:paraId="29F1812B"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0/59 (0 %)</w:t>
            </w:r>
          </w:p>
        </w:tc>
      </w:tr>
      <w:tr w:rsidR="000A6C70" w:rsidRPr="00A93255" w14:paraId="7EC66C13"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4A1D5" w14:textId="77777777" w:rsidR="000A6C70" w:rsidRPr="00A93255" w:rsidRDefault="000A6C70" w:rsidP="002F66A2">
            <w:pPr>
              <w:pStyle w:val="TableHeaderRowleftjustified"/>
              <w:keepLines/>
              <w:spacing w:line="254" w:lineRule="auto"/>
              <w:rPr>
                <w:rFonts w:ascii="Times New Roman" w:hAnsi="Times New Roman" w:cs="Times New Roman"/>
                <w:b w:val="0"/>
                <w:sz w:val="18"/>
                <w:szCs w:val="18"/>
              </w:rPr>
            </w:pPr>
            <w:r w:rsidRPr="00A93255">
              <w:rPr>
                <w:rFonts w:ascii="Times New Roman" w:hAnsi="Times New Roman"/>
                <w:b w:val="0"/>
                <w:sz w:val="18"/>
              </w:rPr>
              <w:t>Perforácia/prepichnutie (neželaných orgánov)</w:t>
            </w:r>
          </w:p>
        </w:tc>
        <w:tc>
          <w:tcPr>
            <w:tcW w:w="3078" w:type="pct"/>
            <w:tcBorders>
              <w:top w:val="single" w:sz="4" w:space="0" w:color="auto"/>
              <w:left w:val="single" w:sz="4" w:space="0" w:color="auto"/>
              <w:bottom w:val="single" w:sz="4" w:space="0" w:color="auto"/>
              <w:right w:val="single" w:sz="4" w:space="0" w:color="auto"/>
            </w:tcBorders>
            <w:hideMark/>
          </w:tcPr>
          <w:p w14:paraId="6F6131F5"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0/59 (0 %)</w:t>
            </w:r>
          </w:p>
        </w:tc>
      </w:tr>
      <w:tr w:rsidR="000A6C70" w:rsidRPr="00A93255" w14:paraId="33FB663F"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D20A5" w14:textId="77777777" w:rsidR="000A6C70" w:rsidRPr="00A93255" w:rsidRDefault="000A6C70" w:rsidP="002F66A2">
            <w:pPr>
              <w:pStyle w:val="TableHeaderRowleftjustified"/>
              <w:keepLines/>
              <w:spacing w:line="254" w:lineRule="auto"/>
              <w:rPr>
                <w:rFonts w:ascii="Times New Roman" w:hAnsi="Times New Roman" w:cs="Times New Roman"/>
                <w:b w:val="0"/>
                <w:sz w:val="18"/>
                <w:szCs w:val="18"/>
              </w:rPr>
            </w:pPr>
            <w:r w:rsidRPr="00A93255">
              <w:rPr>
                <w:rFonts w:ascii="Times New Roman" w:hAnsi="Times New Roman"/>
                <w:b w:val="0"/>
                <w:sz w:val="18"/>
              </w:rPr>
              <w:t>Infekcia</w:t>
            </w:r>
          </w:p>
        </w:tc>
        <w:tc>
          <w:tcPr>
            <w:tcW w:w="3078" w:type="pct"/>
            <w:tcBorders>
              <w:top w:val="single" w:sz="4" w:space="0" w:color="auto"/>
              <w:left w:val="single" w:sz="4" w:space="0" w:color="auto"/>
              <w:bottom w:val="single" w:sz="4" w:space="0" w:color="auto"/>
              <w:right w:val="single" w:sz="4" w:space="0" w:color="auto"/>
            </w:tcBorders>
            <w:hideMark/>
          </w:tcPr>
          <w:p w14:paraId="674A2AA3"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Sepsa: 1/59 (1,69 %)</w:t>
            </w:r>
          </w:p>
          <w:p w14:paraId="2352A11C"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Infekcia močových ciest: 0/59 (0 %)</w:t>
            </w:r>
          </w:p>
        </w:tc>
      </w:tr>
      <w:tr w:rsidR="000A6C70" w:rsidRPr="00A93255" w14:paraId="7448E292" w14:textId="77777777" w:rsidTr="00B2060C">
        <w:trPr>
          <w:cantSplit/>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E45C5"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Ciele CER: Výkon</w:t>
            </w:r>
          </w:p>
        </w:tc>
        <w:tc>
          <w:tcPr>
            <w:tcW w:w="3078" w:type="pct"/>
            <w:tcBorders>
              <w:top w:val="single" w:sz="4" w:space="0" w:color="auto"/>
              <w:left w:val="single" w:sz="4" w:space="0" w:color="auto"/>
              <w:bottom w:val="single" w:sz="4" w:space="0" w:color="auto"/>
              <w:right w:val="single" w:sz="4" w:space="0" w:color="auto"/>
            </w:tcBorders>
            <w:hideMark/>
          </w:tcPr>
          <w:p w14:paraId="431769F6" w14:textId="77777777" w:rsidR="000A6C70" w:rsidRPr="00A93255" w:rsidRDefault="000A6C70" w:rsidP="002F66A2">
            <w:pPr>
              <w:pStyle w:val="Tabletextleft0"/>
              <w:keepLines/>
              <w:spacing w:line="254" w:lineRule="auto"/>
              <w:ind w:left="72"/>
              <w:rPr>
                <w:rFonts w:ascii="Times New Roman" w:hAnsi="Times New Roman" w:cs="Times New Roman"/>
                <w:sz w:val="18"/>
                <w:szCs w:val="18"/>
                <w:lang w:val="en-IN"/>
              </w:rPr>
            </w:pPr>
          </w:p>
        </w:tc>
      </w:tr>
      <w:tr w:rsidR="000A6C70" w:rsidRPr="00A93255" w14:paraId="1BAB71BE" w14:textId="77777777" w:rsidTr="00B2060C">
        <w:trPr>
          <w:cantSplit/>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903EF"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b w:val="0"/>
                <w:sz w:val="18"/>
              </w:rPr>
              <w:t>Technická úspešnosť</w:t>
            </w:r>
          </w:p>
        </w:tc>
        <w:tc>
          <w:tcPr>
            <w:tcW w:w="3078" w:type="pct"/>
            <w:tcBorders>
              <w:top w:val="single" w:sz="4" w:space="0" w:color="auto"/>
              <w:left w:val="single" w:sz="4" w:space="0" w:color="auto"/>
              <w:bottom w:val="single" w:sz="4" w:space="0" w:color="auto"/>
              <w:right w:val="single" w:sz="4" w:space="0" w:color="auto"/>
            </w:tcBorders>
            <w:hideMark/>
          </w:tcPr>
          <w:p w14:paraId="5F88BC44"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59/59 (100 %)</w:t>
            </w:r>
          </w:p>
        </w:tc>
      </w:tr>
      <w:tr w:rsidR="000A6C70" w:rsidRPr="00A93255" w14:paraId="41E93DEB" w14:textId="77777777" w:rsidTr="00B2060C">
        <w:trPr>
          <w:cantSplit/>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7553A" w14:textId="77777777" w:rsidR="000A6C70" w:rsidRPr="00A93255" w:rsidRDefault="000A6C70" w:rsidP="002F66A2">
            <w:pPr>
              <w:pStyle w:val="TableHeaderRowleftjustified"/>
              <w:keepLines/>
              <w:spacing w:line="254" w:lineRule="auto"/>
              <w:rPr>
                <w:rFonts w:ascii="Times New Roman" w:hAnsi="Times New Roman" w:cs="Times New Roman"/>
                <w:b w:val="0"/>
                <w:sz w:val="18"/>
                <w:szCs w:val="18"/>
              </w:rPr>
            </w:pPr>
            <w:r w:rsidRPr="00A93255">
              <w:rPr>
                <w:rFonts w:ascii="Times New Roman" w:hAnsi="Times New Roman"/>
                <w:b w:val="0"/>
                <w:sz w:val="18"/>
              </w:rPr>
              <w:t>Úspešnosť postupu</w:t>
            </w:r>
          </w:p>
        </w:tc>
        <w:tc>
          <w:tcPr>
            <w:tcW w:w="3078" w:type="pct"/>
            <w:tcBorders>
              <w:top w:val="single" w:sz="4" w:space="0" w:color="auto"/>
              <w:left w:val="single" w:sz="4" w:space="0" w:color="auto"/>
              <w:bottom w:val="single" w:sz="4" w:space="0" w:color="auto"/>
              <w:right w:val="single" w:sz="4" w:space="0" w:color="auto"/>
            </w:tcBorders>
          </w:tcPr>
          <w:p w14:paraId="34CD4553" w14:textId="77777777" w:rsidR="000A6C70" w:rsidRPr="00A93255" w:rsidRDefault="000A6C70" w:rsidP="002F66A2">
            <w:pPr>
              <w:pStyle w:val="Tabletextleft0"/>
              <w:keepLines/>
              <w:spacing w:line="254" w:lineRule="auto"/>
              <w:ind w:left="72"/>
              <w:rPr>
                <w:rFonts w:ascii="Times New Roman" w:hAnsi="Times New Roman" w:cs="Times New Roman"/>
                <w:sz w:val="18"/>
                <w:szCs w:val="18"/>
                <w:vertAlign w:val="superscript"/>
              </w:rPr>
            </w:pPr>
            <w:r w:rsidRPr="00A93255">
              <w:rPr>
                <w:rFonts w:ascii="Times New Roman" w:hAnsi="Times New Roman"/>
                <w:sz w:val="18"/>
              </w:rPr>
              <w:t>56/59 (94,9 %)</w:t>
            </w:r>
            <w:r w:rsidRPr="00A93255">
              <w:rPr>
                <w:rFonts w:ascii="Times New Roman" w:hAnsi="Times New Roman"/>
                <w:sz w:val="18"/>
                <w:vertAlign w:val="superscript"/>
              </w:rPr>
              <w:t>1</w:t>
            </w:r>
          </w:p>
        </w:tc>
      </w:tr>
      <w:tr w:rsidR="000A6C70" w:rsidRPr="00A93255" w14:paraId="5682E3E3" w14:textId="77777777" w:rsidTr="00B2060C">
        <w:trPr>
          <w:cantSplit/>
          <w:trHeight w:val="40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4620" w14:textId="77777777" w:rsidR="000A6C70" w:rsidRPr="00A93255" w:rsidRDefault="000A6C70" w:rsidP="002F66A2">
            <w:pPr>
              <w:pStyle w:val="TableHeaderRowleftjustified"/>
              <w:keepLines/>
              <w:spacing w:line="254" w:lineRule="auto"/>
              <w:rPr>
                <w:rFonts w:ascii="Times New Roman" w:hAnsi="Times New Roman" w:cs="Times New Roman"/>
                <w:sz w:val="18"/>
                <w:szCs w:val="18"/>
              </w:rPr>
            </w:pPr>
            <w:r w:rsidRPr="00A93255">
              <w:rPr>
                <w:rFonts w:ascii="Times New Roman" w:hAnsi="Times New Roman"/>
                <w:sz w:val="18"/>
              </w:rPr>
              <w:t>Identifikované nové nežiaduce udalosti alebo problémy s pomôckou</w:t>
            </w:r>
          </w:p>
        </w:tc>
        <w:tc>
          <w:tcPr>
            <w:tcW w:w="3078" w:type="pct"/>
            <w:tcBorders>
              <w:top w:val="single" w:sz="4" w:space="0" w:color="auto"/>
              <w:left w:val="single" w:sz="4" w:space="0" w:color="auto"/>
              <w:bottom w:val="single" w:sz="4" w:space="0" w:color="auto"/>
              <w:right w:val="single" w:sz="4" w:space="0" w:color="auto"/>
            </w:tcBorders>
            <w:hideMark/>
          </w:tcPr>
          <w:p w14:paraId="150406BB" w14:textId="77777777" w:rsidR="000A6C70" w:rsidRPr="00A93255" w:rsidRDefault="000A6C70" w:rsidP="002F66A2">
            <w:pPr>
              <w:pStyle w:val="Tabletextleft0"/>
              <w:keepLines/>
              <w:spacing w:line="254" w:lineRule="auto"/>
              <w:ind w:left="72"/>
              <w:rPr>
                <w:rFonts w:ascii="Times New Roman" w:hAnsi="Times New Roman" w:cs="Times New Roman"/>
                <w:sz w:val="18"/>
                <w:szCs w:val="18"/>
              </w:rPr>
            </w:pPr>
            <w:r w:rsidRPr="00A93255">
              <w:rPr>
                <w:rFonts w:ascii="Times New Roman" w:hAnsi="Times New Roman"/>
                <w:sz w:val="18"/>
              </w:rPr>
              <w:t>Nie</w:t>
            </w:r>
          </w:p>
        </w:tc>
      </w:tr>
    </w:tbl>
    <w:p w14:paraId="766D5EE4" w14:textId="77777777" w:rsidR="000A6C70" w:rsidRPr="00A93255" w:rsidRDefault="000A6C70" w:rsidP="002F66A2">
      <w:pPr>
        <w:pStyle w:val="Tablefootnotetext"/>
        <w:keepLines/>
        <w:jc w:val="left"/>
        <w:rPr>
          <w:rFonts w:ascii="Times New Roman" w:hAnsi="Times New Roman"/>
          <w:szCs w:val="18"/>
        </w:rPr>
      </w:pPr>
      <w:r w:rsidRPr="00A93255">
        <w:rPr>
          <w:rFonts w:ascii="Times New Roman" w:hAnsi="Times New Roman"/>
          <w:vertAlign w:val="superscript"/>
        </w:rPr>
        <w:t>1</w:t>
      </w:r>
      <w:r w:rsidRPr="00A93255">
        <w:rPr>
          <w:rFonts w:ascii="Times New Roman" w:hAnsi="Times New Roman"/>
        </w:rPr>
        <w:t>Vzhľadom na klinický úspech. Deň po zákroku sa však vyskytli komplikácie</w:t>
      </w:r>
    </w:p>
    <w:p w14:paraId="5CDE5274" w14:textId="77777777" w:rsidR="000A6C70" w:rsidRPr="00A93255" w:rsidRDefault="000A6C70" w:rsidP="002F66A2">
      <w:pPr>
        <w:pStyle w:val="Tablefootnotetext"/>
        <w:keepLines/>
        <w:jc w:val="left"/>
        <w:rPr>
          <w:rFonts w:ascii="Times New Roman" w:hAnsi="Times New Roman"/>
          <w:szCs w:val="18"/>
        </w:rPr>
      </w:pPr>
      <w:r w:rsidRPr="00A93255">
        <w:rPr>
          <w:rFonts w:ascii="Times New Roman" w:hAnsi="Times New Roman"/>
        </w:rPr>
        <w:t>NR – Not Reported (Nenahlásené)</w:t>
      </w:r>
    </w:p>
    <w:p w14:paraId="580E0F45" w14:textId="77777777" w:rsidR="000A6C70" w:rsidRPr="00A93255" w:rsidRDefault="000A6C70" w:rsidP="002F66A2">
      <w:pPr>
        <w:keepLines/>
        <w:autoSpaceDE w:val="0"/>
        <w:autoSpaceDN w:val="0"/>
        <w:adjustRightInd w:val="0"/>
        <w:spacing w:before="240"/>
        <w:rPr>
          <w:rFonts w:cs="Times New Roman"/>
          <w:sz w:val="22"/>
        </w:rPr>
      </w:pPr>
      <w:r w:rsidRPr="00A93255">
        <w:rPr>
          <w:b/>
          <w:sz w:val="22"/>
        </w:rPr>
        <w:t>Cieľ</w:t>
      </w:r>
      <w:r w:rsidRPr="00A93255">
        <w:rPr>
          <w:sz w:val="22"/>
        </w:rPr>
        <w:t>: Porovnať endoskopickú ultrazvukom riadenú drenáž žlčníka (EGBD) s perkutánnou cholecystostómiou ako definitívny prístup k liečbe akútnej cholecystitídy u pacientov, ktorí nie sú vhodní na chirurgický zákrok.</w:t>
      </w:r>
    </w:p>
    <w:p w14:paraId="2E6CAFD2" w14:textId="77777777" w:rsidR="000A6C70" w:rsidRPr="00A93255" w:rsidRDefault="000A6C70" w:rsidP="002F66A2">
      <w:pPr>
        <w:keepLines/>
        <w:autoSpaceDE w:val="0"/>
        <w:autoSpaceDN w:val="0"/>
        <w:adjustRightInd w:val="0"/>
        <w:spacing w:before="240"/>
        <w:rPr>
          <w:rFonts w:cs="Times New Roman"/>
          <w:sz w:val="22"/>
        </w:rPr>
      </w:pPr>
      <w:r w:rsidRPr="00A93255">
        <w:rPr>
          <w:b/>
          <w:sz w:val="22"/>
        </w:rPr>
        <w:lastRenderedPageBreak/>
        <w:t>Pacienti a metódy</w:t>
      </w:r>
      <w:r w:rsidRPr="00A93255">
        <w:rPr>
          <w:sz w:val="22"/>
        </w:rPr>
        <w:t>: Od novembra 2011 do augusta 2014 sa v rámci multicentrickej retrospektívnej kohortovej štúdie 1:1, do ktorej bolo zahrnutých 118 pacientov, podrobilo perkutánnej cholecystostómii 59 pacientov s akútnou cholecystitídou (muži, n = 30; ženy, n = 29) v priemernom veku: 81,2±10,4 roka. Výsledky boli porovnané podľa veku, pohlavia a stupňa podľa Americkej spoločnosti anestéziológov.</w:t>
      </w:r>
    </w:p>
    <w:p w14:paraId="1AA1D865" w14:textId="77777777" w:rsidR="000A6C70" w:rsidRPr="00A93255" w:rsidRDefault="000A6C70" w:rsidP="002F66A2">
      <w:pPr>
        <w:keepLines/>
        <w:autoSpaceDE w:val="0"/>
        <w:autoSpaceDN w:val="0"/>
        <w:adjustRightInd w:val="0"/>
        <w:spacing w:before="240"/>
        <w:rPr>
          <w:rFonts w:cs="Times New Roman"/>
          <w:sz w:val="22"/>
        </w:rPr>
      </w:pPr>
      <w:r w:rsidRPr="00A93255">
        <w:rPr>
          <w:sz w:val="22"/>
        </w:rPr>
        <w:t>Vodiaci drôt Amplatz s priemerom 0,035” palca (Argon Medical Devices Inc., USA) bol zavedený cez ihlu a bezpečne stočený vnútri lúmenu žlčníka, po čom nasledovali sériové dilatácie traktu. Ihneď po vhodnej dilatácii traktu sa do lúmenu žlčníka ponad vodiaci drôt zaviedol drenážny katéter so zatočeným koncom.</w:t>
      </w:r>
    </w:p>
    <w:p w14:paraId="4DF74AA5" w14:textId="77777777" w:rsidR="000A6C70" w:rsidRPr="00A93255" w:rsidRDefault="000A6C70" w:rsidP="002F66A2">
      <w:pPr>
        <w:keepLines/>
        <w:autoSpaceDE w:val="0"/>
        <w:autoSpaceDN w:val="0"/>
        <w:adjustRightInd w:val="0"/>
        <w:spacing w:before="240"/>
        <w:rPr>
          <w:rFonts w:cs="Times New Roman"/>
          <w:sz w:val="22"/>
        </w:rPr>
      </w:pPr>
      <w:r w:rsidRPr="00A93255">
        <w:rPr>
          <w:sz w:val="22"/>
        </w:rPr>
        <w:t>Výsledky zahŕňali technickú a klinickú úspešnosť, mieru nežiaducich udalostí, pobyt v nemocnici, počet neplánovaných prijatí a úmrtnosť. Technická úspešnosť bola definovaná ako možnosť prístupu a drenáže žlčníka umiestnením drenážnej hadičky alebo stentu s okamžitým odtokom žlče. Klinická úspešnosť bola definovaná ako zlepšenie klinických príznakov a zníženie počtu bielych krviniek do 5 dní po zákroku.</w:t>
      </w:r>
    </w:p>
    <w:p w14:paraId="22F77F60" w14:textId="77777777" w:rsidR="000A6C70" w:rsidRPr="00A93255" w:rsidRDefault="000A6C70" w:rsidP="002F66A2">
      <w:pPr>
        <w:keepLines/>
        <w:autoSpaceDE w:val="0"/>
        <w:autoSpaceDN w:val="0"/>
        <w:adjustRightInd w:val="0"/>
        <w:spacing w:before="240"/>
        <w:rPr>
          <w:rFonts w:cs="Times New Roman"/>
          <w:sz w:val="22"/>
        </w:rPr>
      </w:pPr>
      <w:r w:rsidRPr="00A93255">
        <w:rPr>
          <w:b/>
          <w:sz w:val="22"/>
        </w:rPr>
        <w:t>Výsledky</w:t>
      </w:r>
      <w:r w:rsidRPr="00A93255">
        <w:rPr>
          <w:sz w:val="22"/>
        </w:rPr>
        <w:t>: Technická úspešnosť bola dosiahnutá u všetkých pacientov a klinická úspešnosť bola dosiahnutá u 56/59 (94,9 %) pacientov. Nevyskytli sa žiadne prípady poškodenia tkaniva, perforácie/prepichnutia (neželaných orgánov), infekcie močových ciest. U jedného pacienta (1,69 %) sa vyskytla závažná sepsa, ktorá viedla k akútnemu zlyhaniu obličiek a smrti.</w:t>
      </w:r>
    </w:p>
    <w:p w14:paraId="0BDE3AC7" w14:textId="77777777" w:rsidR="000A6C70" w:rsidRPr="00A93255" w:rsidRDefault="000A6C70" w:rsidP="002F66A2">
      <w:pPr>
        <w:keepLines/>
        <w:autoSpaceDE w:val="0"/>
        <w:autoSpaceDN w:val="0"/>
        <w:adjustRightInd w:val="0"/>
        <w:spacing w:before="240"/>
        <w:rPr>
          <w:rFonts w:cs="Times New Roman"/>
          <w:sz w:val="22"/>
        </w:rPr>
      </w:pPr>
      <w:r w:rsidRPr="00A93255">
        <w:rPr>
          <w:sz w:val="22"/>
        </w:rPr>
        <w:t>Celková miera nežiaducich udalostí bola 44/59 (74,6 %). Nežiaduce udalosti do 30 dní sa vyskytli u 10/59 (16,9 %) pacientov a závažné nežiaduce udalosti boli pozorované u 44/59 (74,6 %) pacientov. Neplánované hospitalizácie súvisiace so zákrokom boli pozorované u 42/59 (71,2 %) pacientov a rekurentná akútna cholecystitída sa vyskytla u 4/59 (6,8 %) pacientov, pričom sa nevyskytli žiadne intraprocedurálne nežiaduce udalosti.</w:t>
      </w:r>
    </w:p>
    <w:p w14:paraId="6781A0E8" w14:textId="77777777" w:rsidR="000A6C70" w:rsidRPr="00A93255" w:rsidRDefault="000A6C70" w:rsidP="002F66A2">
      <w:pPr>
        <w:keepLines/>
        <w:autoSpaceDE w:val="0"/>
        <w:autoSpaceDN w:val="0"/>
        <w:adjustRightInd w:val="0"/>
        <w:spacing w:before="240"/>
        <w:rPr>
          <w:rFonts w:cs="Times New Roman"/>
          <w:sz w:val="22"/>
        </w:rPr>
      </w:pPr>
      <w:r w:rsidRPr="00A93255">
        <w:rPr>
          <w:b/>
          <w:sz w:val="22"/>
        </w:rPr>
        <w:t>Záver</w:t>
      </w:r>
      <w:r w:rsidRPr="00A93255">
        <w:rPr>
          <w:sz w:val="22"/>
        </w:rPr>
        <w:t>: Autori dospeli k záveru, že technika perkutánnej cholecystostómie bola u pacientov s akútnou cholecystitídou, nespôsobilých na operáciu, účinným prostriedkom na dosiahnutie drenáže žlčníka.</w:t>
      </w:r>
    </w:p>
    <w:p w14:paraId="7306E275" w14:textId="6E11210E" w:rsidR="000A6C70" w:rsidRPr="00A93255" w:rsidRDefault="00CA49BA" w:rsidP="002F66A2">
      <w:pPr>
        <w:pStyle w:val="CERcritiquecitationnumbered"/>
        <w:numPr>
          <w:ilvl w:val="0"/>
          <w:numId w:val="0"/>
        </w:numPr>
        <w:spacing w:before="240"/>
        <w:ind w:left="360"/>
        <w:jc w:val="left"/>
        <w:rPr>
          <w:rFonts w:ascii="Times New Roman" w:hAnsi="Times New Roman"/>
          <w:color w:val="212121"/>
          <w:shd w:val="clear" w:color="auto" w:fill="FFFFFF"/>
        </w:rPr>
      </w:pPr>
      <w:r w:rsidRPr="00A93255">
        <w:rPr>
          <w:rFonts w:ascii="Times New Roman" w:hAnsi="Times New Roman"/>
          <w:color w:val="212121"/>
          <w:shd w:val="clear" w:color="auto" w:fill="FFFFFF"/>
        </w:rPr>
        <w:lastRenderedPageBreak/>
        <w:t>Článok 2. Yip HK, Youssef AA, Chang WN, et al. Feasibility and safety of transradial arterial approach for simultaneous right and left vertebral artery angiographic studies and stenting. Cardiovasc Intervent Radiol. 2007;30(5):840-846</w:t>
      </w:r>
      <w:hyperlink w:anchor="_ENREF_128" w:tooltip="Yip, 2007 #127" w:history="1">
        <w:r w:rsidR="000A6C70" w:rsidRPr="00A93255">
          <w:rPr>
            <w:rFonts w:ascii="Times New Roman" w:hAnsi="Times New Roman"/>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000A6C70" w:rsidRPr="00A93255">
          <w:rPr>
            <w:rFonts w:ascii="Times New Roman" w:hAnsi="Times New Roman"/>
          </w:rPr>
          <w:instrText xml:space="preserve"> ADDIN EN.CITE </w:instrText>
        </w:r>
        <w:r w:rsidR="000A6C70" w:rsidRPr="00A93255">
          <w:rPr>
            <w:rFonts w:ascii="Times New Roman" w:hAnsi="Times New Roman"/>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000A6C70" w:rsidRPr="00A93255">
          <w:rPr>
            <w:rFonts w:ascii="Times New Roman" w:hAnsi="Times New Roman"/>
          </w:rPr>
          <w:instrText xml:space="preserve"> ADDIN EN.CITE.DATA </w:instrText>
        </w:r>
        <w:r w:rsidR="000A6C70" w:rsidRPr="00A93255">
          <w:rPr>
            <w:rFonts w:ascii="Times New Roman" w:hAnsi="Times New Roman"/>
          </w:rPr>
        </w:r>
        <w:r w:rsidR="000A6C70" w:rsidRPr="00A93255">
          <w:rPr>
            <w:rFonts w:ascii="Times New Roman" w:hAnsi="Times New Roman"/>
          </w:rPr>
          <w:fldChar w:fldCharType="end"/>
        </w:r>
        <w:r w:rsidR="000A6C70" w:rsidRPr="00A93255">
          <w:rPr>
            <w:rFonts w:ascii="Times New Roman" w:hAnsi="Times New Roman"/>
          </w:rPr>
        </w:r>
        <w:r w:rsidR="000A6C70" w:rsidRPr="00A93255">
          <w:rPr>
            <w:rFonts w:ascii="Times New Roman" w:hAnsi="Times New Roman"/>
          </w:rPr>
          <w:fldChar w:fldCharType="separate"/>
        </w:r>
        <w:r w:rsidR="000A6C70" w:rsidRPr="00A93255">
          <w:rPr>
            <w:rFonts w:ascii="Times New Roman" w:hAnsi="Times New Roman"/>
            <w:vertAlign w:val="superscript"/>
          </w:rPr>
          <w:t>128</w:t>
        </w:r>
        <w:r w:rsidR="000A6C70" w:rsidRPr="00A93255">
          <w:rPr>
            <w:rFonts w:ascii="Times New Roman" w:hAnsi="Times New Roman"/>
          </w:rPr>
          <w:fldChar w:fldCharType="end"/>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5756"/>
      </w:tblGrid>
      <w:tr w:rsidR="000A6C70" w:rsidRPr="00A93255" w14:paraId="40FAFC6B"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A9E35"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Pomôcka/Konfigurácia</w:t>
            </w:r>
          </w:p>
        </w:tc>
        <w:tc>
          <w:tcPr>
            <w:tcW w:w="3078" w:type="pct"/>
            <w:tcBorders>
              <w:top w:val="single" w:sz="4" w:space="0" w:color="auto"/>
              <w:left w:val="single" w:sz="4" w:space="0" w:color="auto"/>
              <w:bottom w:val="single" w:sz="4" w:space="0" w:color="auto"/>
              <w:right w:val="single" w:sz="4" w:space="0" w:color="auto"/>
            </w:tcBorders>
            <w:hideMark/>
          </w:tcPr>
          <w:p w14:paraId="00045344" w14:textId="6F36EB28"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Teflónový vodiaci drôt s hrotom v tvare J (Argon Medical Devices, Inc.)</w:t>
            </w:r>
          </w:p>
        </w:tc>
      </w:tr>
      <w:tr w:rsidR="000A6C70" w:rsidRPr="00A93255" w14:paraId="131473B5"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B26EDC"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Aplikácia/Indikácia</w:t>
            </w:r>
          </w:p>
        </w:tc>
        <w:tc>
          <w:tcPr>
            <w:tcW w:w="3078" w:type="pct"/>
            <w:tcBorders>
              <w:top w:val="single" w:sz="4" w:space="0" w:color="auto"/>
              <w:left w:val="single" w:sz="4" w:space="0" w:color="auto"/>
              <w:bottom w:val="single" w:sz="4" w:space="0" w:color="auto"/>
              <w:right w:val="single" w:sz="4" w:space="0" w:color="auto"/>
            </w:tcBorders>
            <w:hideMark/>
          </w:tcPr>
          <w:p w14:paraId="1353DB65" w14:textId="77777777" w:rsidR="000A6C70" w:rsidRPr="00A93255" w:rsidRDefault="000A6C70" w:rsidP="002F66A2">
            <w:pPr>
              <w:keepLines/>
              <w:autoSpaceDE w:val="0"/>
              <w:autoSpaceDN w:val="0"/>
              <w:adjustRightInd w:val="0"/>
              <w:spacing w:after="0" w:afterAutospacing="0"/>
              <w:ind w:left="72"/>
              <w:rPr>
                <w:rFonts w:cs="Times New Roman"/>
                <w:sz w:val="18"/>
                <w:szCs w:val="18"/>
              </w:rPr>
            </w:pPr>
            <w:r w:rsidRPr="00A93255">
              <w:rPr>
                <w:sz w:val="18"/>
              </w:rPr>
              <w:t>Vertebrálna angiografia a stentovanie/angiografia karotídy u pacientov so stenózou vertebrálnej artérie/karotídy; použitie podľa indikácie</w:t>
            </w:r>
          </w:p>
        </w:tc>
      </w:tr>
      <w:tr w:rsidR="000A6C70" w:rsidRPr="00A93255" w14:paraId="0AE294C8"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79B35"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Anatomické umiestnenie</w:t>
            </w:r>
          </w:p>
        </w:tc>
        <w:tc>
          <w:tcPr>
            <w:tcW w:w="3078" w:type="pct"/>
            <w:tcBorders>
              <w:top w:val="single" w:sz="4" w:space="0" w:color="auto"/>
              <w:left w:val="single" w:sz="4" w:space="0" w:color="auto"/>
              <w:bottom w:val="single" w:sz="4" w:space="0" w:color="auto"/>
              <w:right w:val="single" w:sz="4" w:space="0" w:color="auto"/>
            </w:tcBorders>
            <w:hideMark/>
          </w:tcPr>
          <w:p w14:paraId="42F9F96D"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Obehová vaskulatúra/periférna arteriálna vaskulatúra</w:t>
            </w:r>
          </w:p>
        </w:tc>
      </w:tr>
      <w:tr w:rsidR="000A6C70" w:rsidRPr="00A93255" w14:paraId="34147769" w14:textId="77777777" w:rsidTr="00B2060C">
        <w:trPr>
          <w:cantSplit/>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26964"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Hodnotenie</w:t>
            </w:r>
          </w:p>
        </w:tc>
        <w:tc>
          <w:tcPr>
            <w:tcW w:w="3078" w:type="pct"/>
            <w:tcBorders>
              <w:top w:val="single" w:sz="4" w:space="0" w:color="auto"/>
              <w:left w:val="single" w:sz="4" w:space="0" w:color="auto"/>
              <w:bottom w:val="single" w:sz="4" w:space="0" w:color="auto"/>
              <w:right w:val="single" w:sz="4" w:space="0" w:color="auto"/>
            </w:tcBorders>
            <w:hideMark/>
          </w:tcPr>
          <w:p w14:paraId="0D41E5AB"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D1 A1 P1 R1 T1 O1 F1 S1 C1</w:t>
            </w:r>
          </w:p>
        </w:tc>
      </w:tr>
      <w:tr w:rsidR="000A6C70" w:rsidRPr="00A93255" w14:paraId="13CF36E8" w14:textId="77777777" w:rsidTr="00B2060C">
        <w:trPr>
          <w:cantSplit/>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5CA05"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Úroveň článku</w:t>
            </w:r>
          </w:p>
        </w:tc>
        <w:tc>
          <w:tcPr>
            <w:tcW w:w="3078" w:type="pct"/>
            <w:tcBorders>
              <w:top w:val="single" w:sz="4" w:space="0" w:color="auto"/>
              <w:left w:val="single" w:sz="4" w:space="0" w:color="auto"/>
              <w:bottom w:val="single" w:sz="4" w:space="0" w:color="auto"/>
              <w:right w:val="single" w:sz="4" w:space="0" w:color="auto"/>
            </w:tcBorders>
            <w:hideMark/>
          </w:tcPr>
          <w:p w14:paraId="7A93D13E"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1</w:t>
            </w:r>
          </w:p>
        </w:tc>
      </w:tr>
      <w:tr w:rsidR="000A6C70" w:rsidRPr="00A93255" w14:paraId="1EC93001" w14:textId="77777777" w:rsidTr="00B2060C">
        <w:trPr>
          <w:cantSplit/>
          <w:trHeight w:val="60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7A0DAB"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Predmetná pomôcka/konfigurácia predmetnej pomôcky (n)</w:t>
            </w:r>
          </w:p>
        </w:tc>
        <w:tc>
          <w:tcPr>
            <w:tcW w:w="3078" w:type="pct"/>
            <w:tcBorders>
              <w:top w:val="single" w:sz="4" w:space="0" w:color="auto"/>
              <w:left w:val="single" w:sz="4" w:space="0" w:color="auto"/>
              <w:bottom w:val="single" w:sz="4" w:space="0" w:color="auto"/>
              <w:right w:val="single" w:sz="4" w:space="0" w:color="auto"/>
            </w:tcBorders>
            <w:hideMark/>
          </w:tcPr>
          <w:p w14:paraId="586B131D"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Teflónový vodiaci drôt s hrotom v tvare J (N = 24 pacientov)</w:t>
            </w:r>
          </w:p>
        </w:tc>
      </w:tr>
      <w:tr w:rsidR="000A6C70" w:rsidRPr="00A93255" w14:paraId="5A1457B6" w14:textId="77777777" w:rsidTr="00B2060C">
        <w:trPr>
          <w:cantSplit/>
          <w:trHeight w:val="43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3627E"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Konkurent/iná pomôcka (n)</w:t>
            </w:r>
          </w:p>
        </w:tc>
        <w:tc>
          <w:tcPr>
            <w:tcW w:w="3078" w:type="pct"/>
            <w:tcBorders>
              <w:top w:val="single" w:sz="4" w:space="0" w:color="auto"/>
              <w:left w:val="single" w:sz="4" w:space="0" w:color="auto"/>
              <w:bottom w:val="single" w:sz="4" w:space="0" w:color="auto"/>
              <w:right w:val="single" w:sz="4" w:space="0" w:color="auto"/>
            </w:tcBorders>
            <w:hideMark/>
          </w:tcPr>
          <w:p w14:paraId="5F26443A"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NR</w:t>
            </w:r>
          </w:p>
        </w:tc>
      </w:tr>
      <w:tr w:rsidR="000A6C70" w:rsidRPr="00A93255" w14:paraId="736F3144"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5B782"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Trvanie sledovania pre objektívne odôvodnenie CER</w:t>
            </w:r>
          </w:p>
        </w:tc>
        <w:tc>
          <w:tcPr>
            <w:tcW w:w="3078" w:type="pct"/>
            <w:tcBorders>
              <w:top w:val="single" w:sz="4" w:space="0" w:color="auto"/>
              <w:left w:val="single" w:sz="4" w:space="0" w:color="auto"/>
              <w:bottom w:val="single" w:sz="4" w:space="0" w:color="auto"/>
              <w:right w:val="single" w:sz="4" w:space="0" w:color="auto"/>
            </w:tcBorders>
            <w:hideMark/>
          </w:tcPr>
          <w:p w14:paraId="140DE0A1"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Periprocedurálne</w:t>
            </w:r>
          </w:p>
        </w:tc>
      </w:tr>
      <w:tr w:rsidR="000A6C70" w:rsidRPr="00A93255" w14:paraId="69D1AFDD"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1E110"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Ciele CER: Bezpečnosť</w:t>
            </w:r>
          </w:p>
        </w:tc>
        <w:tc>
          <w:tcPr>
            <w:tcW w:w="3078" w:type="pct"/>
            <w:tcBorders>
              <w:top w:val="single" w:sz="4" w:space="0" w:color="auto"/>
              <w:left w:val="single" w:sz="4" w:space="0" w:color="auto"/>
              <w:bottom w:val="single" w:sz="4" w:space="0" w:color="auto"/>
              <w:right w:val="single" w:sz="4" w:space="0" w:color="auto"/>
            </w:tcBorders>
          </w:tcPr>
          <w:p w14:paraId="27E3D0E5"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lang w:val="en-IN"/>
              </w:rPr>
            </w:pPr>
          </w:p>
        </w:tc>
      </w:tr>
      <w:tr w:rsidR="000A6C70" w:rsidRPr="00A93255" w14:paraId="5D91748B"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4A6D9"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Perforácia cievy</w:t>
            </w:r>
          </w:p>
        </w:tc>
        <w:tc>
          <w:tcPr>
            <w:tcW w:w="3078" w:type="pct"/>
            <w:tcBorders>
              <w:top w:val="single" w:sz="4" w:space="0" w:color="auto"/>
              <w:left w:val="single" w:sz="4" w:space="0" w:color="auto"/>
              <w:bottom w:val="single" w:sz="4" w:space="0" w:color="auto"/>
              <w:right w:val="single" w:sz="4" w:space="0" w:color="auto"/>
            </w:tcBorders>
          </w:tcPr>
          <w:p w14:paraId="4691AC72"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0/24 (0 %)</w:t>
            </w:r>
          </w:p>
        </w:tc>
      </w:tr>
      <w:tr w:rsidR="000A6C70" w:rsidRPr="00A93255" w14:paraId="5158F503"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0DE40"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Disekcia cievy</w:t>
            </w:r>
          </w:p>
        </w:tc>
        <w:tc>
          <w:tcPr>
            <w:tcW w:w="3078" w:type="pct"/>
            <w:tcBorders>
              <w:top w:val="single" w:sz="4" w:space="0" w:color="auto"/>
              <w:left w:val="single" w:sz="4" w:space="0" w:color="auto"/>
              <w:bottom w:val="single" w:sz="4" w:space="0" w:color="auto"/>
              <w:right w:val="single" w:sz="4" w:space="0" w:color="auto"/>
            </w:tcBorders>
          </w:tcPr>
          <w:p w14:paraId="5DCB0A5A"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0/24 (0 %)</w:t>
            </w:r>
          </w:p>
        </w:tc>
      </w:tr>
      <w:tr w:rsidR="000A6C70" w:rsidRPr="00A93255" w14:paraId="18FD64C0" w14:textId="77777777" w:rsidTr="00B2060C">
        <w:trPr>
          <w:cantSplit/>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C5785"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Trombus/oklúzia</w:t>
            </w:r>
          </w:p>
        </w:tc>
        <w:tc>
          <w:tcPr>
            <w:tcW w:w="3078" w:type="pct"/>
            <w:tcBorders>
              <w:top w:val="single" w:sz="4" w:space="0" w:color="auto"/>
              <w:left w:val="single" w:sz="4" w:space="0" w:color="auto"/>
              <w:bottom w:val="single" w:sz="4" w:space="0" w:color="auto"/>
              <w:right w:val="single" w:sz="4" w:space="0" w:color="auto"/>
            </w:tcBorders>
          </w:tcPr>
          <w:p w14:paraId="40766494"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0/24 (0 %)</w:t>
            </w:r>
          </w:p>
        </w:tc>
      </w:tr>
      <w:tr w:rsidR="000A6C70" w:rsidRPr="00A93255" w14:paraId="19D0565E" w14:textId="77777777" w:rsidTr="00B2060C">
        <w:trPr>
          <w:cantSplit/>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ECB34"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Ciele CER: Výkon</w:t>
            </w:r>
          </w:p>
        </w:tc>
        <w:tc>
          <w:tcPr>
            <w:tcW w:w="3078" w:type="pct"/>
            <w:tcBorders>
              <w:top w:val="single" w:sz="4" w:space="0" w:color="auto"/>
              <w:left w:val="single" w:sz="4" w:space="0" w:color="auto"/>
              <w:bottom w:val="single" w:sz="4" w:space="0" w:color="auto"/>
              <w:right w:val="single" w:sz="4" w:space="0" w:color="auto"/>
            </w:tcBorders>
            <w:hideMark/>
          </w:tcPr>
          <w:p w14:paraId="6E965F3B"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lang w:val="en-IN"/>
              </w:rPr>
            </w:pPr>
          </w:p>
        </w:tc>
      </w:tr>
      <w:tr w:rsidR="000A6C70" w:rsidRPr="00A93255" w14:paraId="16F65103" w14:textId="77777777" w:rsidTr="00B2060C">
        <w:trPr>
          <w:cantSplit/>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E1868"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b w:val="0"/>
                <w:sz w:val="18"/>
              </w:rPr>
              <w:t>Technická úspešnosť</w:t>
            </w:r>
          </w:p>
        </w:tc>
        <w:tc>
          <w:tcPr>
            <w:tcW w:w="3078" w:type="pct"/>
            <w:tcBorders>
              <w:top w:val="single" w:sz="4" w:space="0" w:color="auto"/>
              <w:left w:val="single" w:sz="4" w:space="0" w:color="auto"/>
              <w:bottom w:val="single" w:sz="4" w:space="0" w:color="auto"/>
              <w:right w:val="single" w:sz="4" w:space="0" w:color="auto"/>
            </w:tcBorders>
            <w:hideMark/>
          </w:tcPr>
          <w:p w14:paraId="2E4B39D4"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24/24 (100 %)</w:t>
            </w:r>
          </w:p>
        </w:tc>
      </w:tr>
      <w:tr w:rsidR="000A6C70" w:rsidRPr="00A93255" w14:paraId="1EAD0F2D" w14:textId="77777777" w:rsidTr="00B2060C">
        <w:trPr>
          <w:cantSplit/>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E8F26"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Úspešnosť postupu</w:t>
            </w:r>
          </w:p>
        </w:tc>
        <w:tc>
          <w:tcPr>
            <w:tcW w:w="3078" w:type="pct"/>
            <w:tcBorders>
              <w:top w:val="single" w:sz="4" w:space="0" w:color="auto"/>
              <w:left w:val="single" w:sz="4" w:space="0" w:color="auto"/>
              <w:bottom w:val="single" w:sz="4" w:space="0" w:color="auto"/>
              <w:right w:val="single" w:sz="4" w:space="0" w:color="auto"/>
            </w:tcBorders>
          </w:tcPr>
          <w:p w14:paraId="32165AFB"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vertAlign w:val="superscript"/>
              </w:rPr>
            </w:pPr>
            <w:r w:rsidRPr="00A93255">
              <w:rPr>
                <w:rFonts w:ascii="Times New Roman" w:hAnsi="Times New Roman"/>
                <w:sz w:val="18"/>
              </w:rPr>
              <w:t>24/24 (100 %)</w:t>
            </w:r>
            <w:r w:rsidRPr="00A93255">
              <w:rPr>
                <w:rFonts w:ascii="Times New Roman" w:hAnsi="Times New Roman"/>
                <w:sz w:val="18"/>
                <w:vertAlign w:val="superscript"/>
              </w:rPr>
              <w:t>1</w:t>
            </w:r>
          </w:p>
        </w:tc>
      </w:tr>
      <w:tr w:rsidR="000A6C70" w:rsidRPr="00A93255" w14:paraId="1C269F46" w14:textId="77777777" w:rsidTr="00B2060C">
        <w:trPr>
          <w:cantSplit/>
          <w:trHeight w:val="353"/>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C0078"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Identifikované nové nežiaduce udalosti alebo problémy s pomôckou</w:t>
            </w:r>
          </w:p>
        </w:tc>
        <w:tc>
          <w:tcPr>
            <w:tcW w:w="3078" w:type="pct"/>
            <w:tcBorders>
              <w:top w:val="single" w:sz="4" w:space="0" w:color="auto"/>
              <w:left w:val="single" w:sz="4" w:space="0" w:color="auto"/>
              <w:bottom w:val="single" w:sz="4" w:space="0" w:color="auto"/>
              <w:right w:val="single" w:sz="4" w:space="0" w:color="auto"/>
            </w:tcBorders>
            <w:hideMark/>
          </w:tcPr>
          <w:p w14:paraId="631AF49A"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Nie</w:t>
            </w:r>
          </w:p>
        </w:tc>
      </w:tr>
    </w:tbl>
    <w:p w14:paraId="10B9066A" w14:textId="29A09C27" w:rsidR="000A6C70" w:rsidRPr="00A93255" w:rsidRDefault="000A6C70" w:rsidP="002F66A2">
      <w:pPr>
        <w:pStyle w:val="Tablefootnotetext"/>
        <w:keepLines/>
        <w:jc w:val="left"/>
        <w:rPr>
          <w:rFonts w:ascii="Times New Roman" w:hAnsi="Times New Roman"/>
          <w:szCs w:val="18"/>
        </w:rPr>
      </w:pPr>
      <w:r w:rsidRPr="00A93255">
        <w:rPr>
          <w:rFonts w:ascii="Times New Roman" w:hAnsi="Times New Roman"/>
          <w:vertAlign w:val="superscript"/>
        </w:rPr>
        <w:t>1</w:t>
      </w:r>
      <w:r w:rsidRPr="00A93255">
        <w:rPr>
          <w:rFonts w:ascii="Times New Roman" w:hAnsi="Times New Roman"/>
        </w:rPr>
        <w:t>Vzhľadom na technickú úspešnosť. Deň po zákroku sa však vyskytli komplikácie.</w:t>
      </w:r>
    </w:p>
    <w:p w14:paraId="2537DD03" w14:textId="77777777" w:rsidR="000A6C70" w:rsidRPr="00A93255" w:rsidRDefault="000A6C70" w:rsidP="002F66A2">
      <w:pPr>
        <w:pStyle w:val="Tablefootnotetext"/>
        <w:keepLines/>
        <w:jc w:val="left"/>
        <w:rPr>
          <w:rFonts w:ascii="Times New Roman" w:eastAsiaTheme="minorHAnsi" w:hAnsi="Times New Roman"/>
          <w:sz w:val="22"/>
          <w:szCs w:val="22"/>
        </w:rPr>
      </w:pPr>
      <w:r w:rsidRPr="00A93255">
        <w:rPr>
          <w:rFonts w:ascii="Times New Roman" w:hAnsi="Times New Roman"/>
        </w:rPr>
        <w:t>NR – Not Reported (Nenahlásené)</w:t>
      </w:r>
    </w:p>
    <w:p w14:paraId="6B268106" w14:textId="77777777" w:rsidR="000A6C70" w:rsidRPr="00A93255" w:rsidRDefault="000A6C70" w:rsidP="002F66A2">
      <w:pPr>
        <w:pStyle w:val="StyleJustified1"/>
        <w:keepLines/>
        <w:jc w:val="left"/>
        <w:rPr>
          <w:rFonts w:ascii="Times New Roman" w:eastAsia="Calibri" w:hAnsi="Times New Roman"/>
        </w:rPr>
      </w:pPr>
      <w:r w:rsidRPr="00A93255">
        <w:rPr>
          <w:rFonts w:ascii="Times New Roman" w:hAnsi="Times New Roman"/>
          <w:b/>
        </w:rPr>
        <w:t xml:space="preserve">Cieľ: </w:t>
      </w:r>
      <w:r w:rsidRPr="00A93255">
        <w:rPr>
          <w:rFonts w:ascii="Times New Roman" w:hAnsi="Times New Roman"/>
        </w:rPr>
        <w:t>Študovať bezpečnosť a účinnosť prístupu cez vretennú tepnu (Transradial artery – TRA) pomocou 6-French (F) Kimnyho vodiaceho katétra na angiografickú štúdiu a stentovanie pravej vertebrálnej tepny (Vertebral artery – VA).</w:t>
      </w:r>
    </w:p>
    <w:p w14:paraId="3F30A137" w14:textId="77777777" w:rsidR="000A6C70" w:rsidRPr="00A93255" w:rsidRDefault="000A6C70" w:rsidP="002F66A2">
      <w:pPr>
        <w:keepLines/>
        <w:autoSpaceDE w:val="0"/>
        <w:autoSpaceDN w:val="0"/>
        <w:adjustRightInd w:val="0"/>
        <w:spacing w:before="120"/>
        <w:rPr>
          <w:rFonts w:eastAsia="Calibri" w:cs="Times New Roman"/>
          <w:sz w:val="22"/>
        </w:rPr>
      </w:pPr>
      <w:r w:rsidRPr="00A93255">
        <w:rPr>
          <w:b/>
          <w:sz w:val="22"/>
        </w:rPr>
        <w:t>Pacienti a metódy</w:t>
      </w:r>
      <w:r w:rsidRPr="00A93255">
        <w:rPr>
          <w:sz w:val="22"/>
        </w:rPr>
        <w:t>: Toto je prospektívna štúdia, do ktorej bolo zahrnutých 24 po sebe idúcich pacientov so stenózou VA/karotídy, ktorí podstúpili angiografiu vertebrálnej artérie a karotídy, po ktorej nasledovalo stentovanie VA, a to od novembra 2004 do decembra 2006. K základných charakteristikám a komorbiditám patria: priemerný vek: 68,7±9,5 roka, muži: 22/24 (91,7 %), hypertenzia: 21/24 (87,5 %), diabetes mellitus: 11/24 (45,8 %), aktívni fajčiari: 11/24 (45,8 %), predchádzajúci infarkt myokardu (Myocardial infarction – MI): 3/24 (8,3 %) a, predchádzajúci prechodný ischemický záchvat (Transient ischaemic attack – TIA): 10/24 (41,7 %). Pre túto angiografickú štúdiu na VA bola použitá kombinácia ipsilaterálnej a retrográdnej techniky pripojenia, pri ktorej bol použitý slučkový 6-F Kimnyho vodiaci katéter spolu s 0,035-palcovým teflónovým vodiacim drôtom s hrotom v tvare J (Argon Medical Devices). Na stentovanie VA sa použil ipsilaterálny TRA prístup buď použitím Kimnyho vodiaceho katétra alebo použitím vodiaceho katétra cez ľavú vnútornú prsnú artériu u 22 pacientov a technika retrográdneho pripojenia u 2 pacientov. Stenóza ≥ 50 % v krčnej tepne, vertebrálnej tepne alebo v hlavnej intrakraniálnej tepne bola definovaná ako významná obštrukcia týchto ciev. Stenóza ≥ 70 % bola definovaná ako závažná obštrukcia.</w:t>
      </w:r>
    </w:p>
    <w:p w14:paraId="47A59352" w14:textId="77777777" w:rsidR="000A6C70" w:rsidRPr="00A93255" w:rsidRDefault="000A6C70" w:rsidP="002F66A2">
      <w:pPr>
        <w:keepLines/>
        <w:autoSpaceDE w:val="0"/>
        <w:autoSpaceDN w:val="0"/>
        <w:adjustRightInd w:val="0"/>
        <w:spacing w:before="120"/>
        <w:rPr>
          <w:rFonts w:eastAsia="Calibri" w:cs="Times New Roman"/>
          <w:sz w:val="22"/>
        </w:rPr>
      </w:pPr>
      <w:r w:rsidRPr="00A93255">
        <w:rPr>
          <w:b/>
          <w:sz w:val="22"/>
        </w:rPr>
        <w:lastRenderedPageBreak/>
        <w:t>Výsledky:</w:t>
      </w:r>
      <w:r w:rsidRPr="00A93255">
        <w:rPr>
          <w:sz w:val="22"/>
        </w:rPr>
        <w:t xml:space="preserve"> Vo väčšine prípadov bol použitý prístup cez ľavú TRA. Významná obštrukcia koronárnej artérie bola v rámci štúdie zistená u 83,3 % a významná stenóza extrakraniálnych karotických artérií u 33,3 % pacientov. Technická úspešnosť postupu bola hlásená ako 100 % u všetkých pacientov, vrátane stentu ľavej VA u 15 pacientov a stentu pravej VA u 9 pacientov. Neurologické komplikácie súvisiace s postupom boli hlásené u 1 pacienta (4,2 %). Neboli hlásené žiadne vaskulárne komplikácie, problémy s ranami ani úmrtia súvisiace s postupom.</w:t>
      </w:r>
    </w:p>
    <w:p w14:paraId="3611908C" w14:textId="77777777" w:rsidR="000A6C70" w:rsidRPr="00A93255" w:rsidRDefault="000A6C70" w:rsidP="002F66A2">
      <w:pPr>
        <w:keepLines/>
        <w:autoSpaceDE w:val="0"/>
        <w:autoSpaceDN w:val="0"/>
        <w:adjustRightInd w:val="0"/>
        <w:spacing w:before="120"/>
        <w:rPr>
          <w:rFonts w:cs="Times New Roman"/>
          <w:sz w:val="22"/>
        </w:rPr>
      </w:pPr>
      <w:r w:rsidRPr="00A93255">
        <w:rPr>
          <w:b/>
          <w:sz w:val="22"/>
        </w:rPr>
        <w:t xml:space="preserve">Záver: </w:t>
      </w:r>
      <w:r w:rsidRPr="00A93255">
        <w:rPr>
          <w:sz w:val="22"/>
        </w:rPr>
        <w:t>Autori dospeli k záveru, že prístup TRA pre cerebrálne aj koronárne angiografické štúdie a stentovanie VA je bezpečné a účinné. U pacientov nevhodných pre femorálny arteriálny prístup sa môže daný prístup považovať za jednoduchý a užitočný klinický nástroj.</w:t>
      </w:r>
    </w:p>
    <w:p w14:paraId="5AE329F1" w14:textId="5923345B" w:rsidR="000A6C70" w:rsidRPr="00A93255" w:rsidRDefault="00F67125" w:rsidP="002F66A2">
      <w:pPr>
        <w:pStyle w:val="CERcritiquecitationnumbered"/>
        <w:numPr>
          <w:ilvl w:val="0"/>
          <w:numId w:val="0"/>
        </w:numPr>
        <w:jc w:val="left"/>
        <w:rPr>
          <w:rFonts w:ascii="Times New Roman" w:hAnsi="Times New Roman"/>
          <w:color w:val="212121"/>
          <w:shd w:val="clear" w:color="auto" w:fill="FFFFFF"/>
        </w:rPr>
      </w:pPr>
      <w:bookmarkStart w:id="55" w:name="_Hlk104483494"/>
      <w:r w:rsidRPr="00A93255">
        <w:rPr>
          <w:rFonts w:ascii="Times New Roman" w:hAnsi="Times New Roman"/>
          <w:color w:val="212121"/>
          <w:shd w:val="clear" w:color="auto" w:fill="FFFFFF"/>
        </w:rPr>
        <w:t>Článok 3. Alqahtani S, Kandeel AY, Rolf T, Frederic G, Qanadli SD. Case report: an unusual combined retrograde and antegrade transpedal subintimal recanalization of the infrainguinal arteries. J Vasc Interv Radiol. 2012;23(10):1325-1329.</w:t>
      </w:r>
      <w:hyperlink w:anchor="_ENREF_129" w:tooltip="Alqahtani, 2012 #128" w:history="1">
        <w:r w:rsidR="000A6C70" w:rsidRPr="00A93255">
          <w:rPr>
            <w:rFonts w:ascii="Times New Roman" w:hAnsi="Times New Roman"/>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000A6C70" w:rsidRPr="00A93255">
          <w:rPr>
            <w:rFonts w:ascii="Times New Roman" w:hAnsi="Times New Roman"/>
          </w:rPr>
          <w:instrText xml:space="preserve"> ADDIN EN.CITE </w:instrText>
        </w:r>
        <w:r w:rsidR="000A6C70" w:rsidRPr="00A93255">
          <w:rPr>
            <w:rFonts w:ascii="Times New Roman" w:hAnsi="Times New Roman"/>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000A6C70" w:rsidRPr="00A93255">
          <w:rPr>
            <w:rFonts w:ascii="Times New Roman" w:hAnsi="Times New Roman"/>
          </w:rPr>
          <w:instrText xml:space="preserve"> ADDIN EN.CITE.DATA </w:instrText>
        </w:r>
        <w:r w:rsidR="000A6C70" w:rsidRPr="00A93255">
          <w:rPr>
            <w:rFonts w:ascii="Times New Roman" w:hAnsi="Times New Roman"/>
          </w:rPr>
        </w:r>
        <w:r w:rsidR="000A6C70" w:rsidRPr="00A93255">
          <w:rPr>
            <w:rFonts w:ascii="Times New Roman" w:hAnsi="Times New Roman"/>
          </w:rPr>
          <w:fldChar w:fldCharType="end"/>
        </w:r>
        <w:r w:rsidR="000A6C70" w:rsidRPr="00A93255">
          <w:rPr>
            <w:rFonts w:ascii="Times New Roman" w:hAnsi="Times New Roman"/>
          </w:rPr>
        </w:r>
        <w:r w:rsidR="000A6C70" w:rsidRPr="00A93255">
          <w:rPr>
            <w:rFonts w:ascii="Times New Roman" w:hAnsi="Times New Roman"/>
          </w:rPr>
          <w:fldChar w:fldCharType="separate"/>
        </w:r>
        <w:r w:rsidR="000A6C70" w:rsidRPr="00A93255">
          <w:rPr>
            <w:rFonts w:ascii="Times New Roman" w:hAnsi="Times New Roman"/>
            <w:vertAlign w:val="superscript"/>
          </w:rPr>
          <w:t>129</w:t>
        </w:r>
        <w:r w:rsidR="000A6C70" w:rsidRPr="00A93255">
          <w:rPr>
            <w:rFonts w:ascii="Times New Roman" w:hAnsi="Times New Roman"/>
          </w:rPr>
          <w:fldChar w:fldCharType="end"/>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5756"/>
      </w:tblGrid>
      <w:tr w:rsidR="000A6C70" w:rsidRPr="00A93255" w14:paraId="1BAFB94B" w14:textId="77777777" w:rsidTr="003C165D">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CEFA5"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Pomôcka/Konfigurácia</w:t>
            </w:r>
          </w:p>
        </w:tc>
        <w:tc>
          <w:tcPr>
            <w:tcW w:w="3078" w:type="pct"/>
            <w:tcBorders>
              <w:top w:val="single" w:sz="4" w:space="0" w:color="auto"/>
              <w:left w:val="single" w:sz="4" w:space="0" w:color="auto"/>
              <w:bottom w:val="single" w:sz="4" w:space="0" w:color="auto"/>
              <w:right w:val="single" w:sz="4" w:space="0" w:color="auto"/>
            </w:tcBorders>
            <w:hideMark/>
          </w:tcPr>
          <w:p w14:paraId="6C1278C3" w14:textId="692696BC"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Nitinolový vodiaci drôt POINTER (Angiotech Medical Device Technologies, Inc.)</w:t>
            </w:r>
          </w:p>
        </w:tc>
      </w:tr>
      <w:tr w:rsidR="000A6C70" w:rsidRPr="00A93255" w14:paraId="530B6C52" w14:textId="77777777" w:rsidTr="003C165D">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42DD0"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Aplikácia/Indikácia</w:t>
            </w:r>
          </w:p>
        </w:tc>
        <w:tc>
          <w:tcPr>
            <w:tcW w:w="3078" w:type="pct"/>
            <w:tcBorders>
              <w:top w:val="single" w:sz="4" w:space="0" w:color="auto"/>
              <w:left w:val="single" w:sz="4" w:space="0" w:color="auto"/>
              <w:bottom w:val="single" w:sz="4" w:space="0" w:color="auto"/>
              <w:right w:val="single" w:sz="4" w:space="0" w:color="auto"/>
            </w:tcBorders>
            <w:hideMark/>
          </w:tcPr>
          <w:p w14:paraId="013E6DEA" w14:textId="77777777" w:rsidR="000A6C70" w:rsidRPr="00A93255" w:rsidRDefault="000A6C70" w:rsidP="002F66A2">
            <w:pPr>
              <w:keepLines/>
              <w:autoSpaceDE w:val="0"/>
              <w:autoSpaceDN w:val="0"/>
              <w:adjustRightInd w:val="0"/>
              <w:spacing w:after="0" w:afterAutospacing="0"/>
              <w:ind w:left="72"/>
              <w:rPr>
                <w:rFonts w:cs="Times New Roman"/>
                <w:sz w:val="18"/>
                <w:szCs w:val="18"/>
              </w:rPr>
            </w:pPr>
            <w:r w:rsidRPr="00A93255">
              <w:rPr>
                <w:sz w:val="18"/>
              </w:rPr>
              <w:t>Kombinovaná retrográdna a antegrádna transpedálna subintimálna rekanalizácia infrainguinálnych ciev [SFA, popliteálna artéria, tíbioperoneálny kmeň, peroneálna artéria]/CLI, použitie podľa indikácie</w:t>
            </w:r>
          </w:p>
        </w:tc>
      </w:tr>
      <w:tr w:rsidR="000A6C70" w:rsidRPr="00A93255" w14:paraId="4260C362" w14:textId="77777777" w:rsidTr="003C165D">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7561C"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Anatomické umiestnenie</w:t>
            </w:r>
          </w:p>
        </w:tc>
        <w:tc>
          <w:tcPr>
            <w:tcW w:w="3078" w:type="pct"/>
            <w:tcBorders>
              <w:top w:val="single" w:sz="4" w:space="0" w:color="auto"/>
              <w:left w:val="single" w:sz="4" w:space="0" w:color="auto"/>
              <w:bottom w:val="single" w:sz="4" w:space="0" w:color="auto"/>
              <w:right w:val="single" w:sz="4" w:space="0" w:color="auto"/>
            </w:tcBorders>
            <w:hideMark/>
          </w:tcPr>
          <w:p w14:paraId="63BF710C"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Infrainguinálne cievy (SFA, popliteálna artéria, tíbioperoneálny kmeň, peroneálna artéria)</w:t>
            </w:r>
          </w:p>
        </w:tc>
      </w:tr>
      <w:tr w:rsidR="000A6C70" w:rsidRPr="00A93255" w14:paraId="0D7D3F66" w14:textId="77777777" w:rsidTr="003C165D">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46145"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Hodnotenie</w:t>
            </w:r>
          </w:p>
        </w:tc>
        <w:tc>
          <w:tcPr>
            <w:tcW w:w="3078" w:type="pct"/>
            <w:tcBorders>
              <w:top w:val="single" w:sz="4" w:space="0" w:color="auto"/>
              <w:left w:val="single" w:sz="4" w:space="0" w:color="auto"/>
              <w:bottom w:val="single" w:sz="4" w:space="0" w:color="auto"/>
              <w:right w:val="single" w:sz="4" w:space="0" w:color="auto"/>
            </w:tcBorders>
            <w:hideMark/>
          </w:tcPr>
          <w:p w14:paraId="15843F4E"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D1 A1 P1 R1 T2 O1 F1 S2 C1</w:t>
            </w:r>
          </w:p>
        </w:tc>
      </w:tr>
      <w:tr w:rsidR="000A6C70" w:rsidRPr="00A93255" w14:paraId="4FDF1997" w14:textId="77777777" w:rsidTr="003C165D">
        <w:trPr>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5D80A"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Úroveň článku</w:t>
            </w:r>
          </w:p>
        </w:tc>
        <w:tc>
          <w:tcPr>
            <w:tcW w:w="3078" w:type="pct"/>
            <w:tcBorders>
              <w:top w:val="single" w:sz="4" w:space="0" w:color="auto"/>
              <w:left w:val="single" w:sz="4" w:space="0" w:color="auto"/>
              <w:bottom w:val="single" w:sz="4" w:space="0" w:color="auto"/>
              <w:right w:val="single" w:sz="4" w:space="0" w:color="auto"/>
            </w:tcBorders>
            <w:hideMark/>
          </w:tcPr>
          <w:p w14:paraId="2A6DC303"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1</w:t>
            </w:r>
          </w:p>
        </w:tc>
      </w:tr>
      <w:tr w:rsidR="000A6C70" w:rsidRPr="00A93255" w14:paraId="37A1A345" w14:textId="77777777" w:rsidTr="003C165D">
        <w:trPr>
          <w:trHeight w:val="60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584FB"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Predmetná pomôcka/konfigurácia predmetnej pomôcky (n)</w:t>
            </w:r>
          </w:p>
        </w:tc>
        <w:tc>
          <w:tcPr>
            <w:tcW w:w="3078" w:type="pct"/>
            <w:tcBorders>
              <w:top w:val="single" w:sz="4" w:space="0" w:color="auto"/>
              <w:left w:val="single" w:sz="4" w:space="0" w:color="auto"/>
              <w:bottom w:val="single" w:sz="4" w:space="0" w:color="auto"/>
              <w:right w:val="single" w:sz="4" w:space="0" w:color="auto"/>
            </w:tcBorders>
            <w:hideMark/>
          </w:tcPr>
          <w:p w14:paraId="4C2B63D4"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Nitinolový vodiaci drôt POINTER (N = 1 pacient)</w:t>
            </w:r>
          </w:p>
        </w:tc>
      </w:tr>
      <w:tr w:rsidR="000A6C70" w:rsidRPr="00A93255" w14:paraId="3F45552C" w14:textId="77777777" w:rsidTr="003C165D">
        <w:trPr>
          <w:trHeight w:val="43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14D15"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Konkurent/iná pomôcka (n)</w:t>
            </w:r>
          </w:p>
        </w:tc>
        <w:tc>
          <w:tcPr>
            <w:tcW w:w="3078" w:type="pct"/>
            <w:tcBorders>
              <w:top w:val="single" w:sz="4" w:space="0" w:color="auto"/>
              <w:left w:val="single" w:sz="4" w:space="0" w:color="auto"/>
              <w:bottom w:val="single" w:sz="4" w:space="0" w:color="auto"/>
              <w:right w:val="single" w:sz="4" w:space="0" w:color="auto"/>
            </w:tcBorders>
            <w:hideMark/>
          </w:tcPr>
          <w:p w14:paraId="7FF6EF40"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NR</w:t>
            </w:r>
          </w:p>
        </w:tc>
      </w:tr>
      <w:tr w:rsidR="000A6C70" w:rsidRPr="00A93255" w14:paraId="40EC602C" w14:textId="77777777" w:rsidTr="003C165D">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15A9D"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Trvanie sledovania pre objektívne odôvodnenie CER</w:t>
            </w:r>
          </w:p>
        </w:tc>
        <w:tc>
          <w:tcPr>
            <w:tcW w:w="3078" w:type="pct"/>
            <w:tcBorders>
              <w:top w:val="single" w:sz="4" w:space="0" w:color="auto"/>
              <w:left w:val="single" w:sz="4" w:space="0" w:color="auto"/>
              <w:bottom w:val="single" w:sz="4" w:space="0" w:color="auto"/>
              <w:right w:val="single" w:sz="4" w:space="0" w:color="auto"/>
            </w:tcBorders>
            <w:hideMark/>
          </w:tcPr>
          <w:p w14:paraId="1D5E2CE0"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Periprocedurálne</w:t>
            </w:r>
          </w:p>
        </w:tc>
      </w:tr>
      <w:tr w:rsidR="000A6C70" w:rsidRPr="00A93255" w14:paraId="3BBDC49D" w14:textId="77777777" w:rsidTr="003C165D">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246CF"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Ciele CER: Bezpečnosť</w:t>
            </w:r>
          </w:p>
        </w:tc>
        <w:tc>
          <w:tcPr>
            <w:tcW w:w="3078" w:type="pct"/>
            <w:tcBorders>
              <w:top w:val="single" w:sz="4" w:space="0" w:color="auto"/>
              <w:left w:val="single" w:sz="4" w:space="0" w:color="auto"/>
              <w:bottom w:val="single" w:sz="4" w:space="0" w:color="auto"/>
              <w:right w:val="single" w:sz="4" w:space="0" w:color="auto"/>
            </w:tcBorders>
          </w:tcPr>
          <w:p w14:paraId="6ED35055"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lang w:val="en-IN"/>
              </w:rPr>
            </w:pPr>
          </w:p>
        </w:tc>
      </w:tr>
      <w:tr w:rsidR="000A6C70" w:rsidRPr="00A93255" w14:paraId="35471208" w14:textId="77777777" w:rsidTr="003C165D">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C9F10"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Perforácia cievy</w:t>
            </w:r>
          </w:p>
        </w:tc>
        <w:tc>
          <w:tcPr>
            <w:tcW w:w="3078" w:type="pct"/>
            <w:tcBorders>
              <w:top w:val="single" w:sz="4" w:space="0" w:color="auto"/>
              <w:left w:val="single" w:sz="4" w:space="0" w:color="auto"/>
              <w:bottom w:val="single" w:sz="4" w:space="0" w:color="auto"/>
              <w:right w:val="single" w:sz="4" w:space="0" w:color="auto"/>
            </w:tcBorders>
          </w:tcPr>
          <w:p w14:paraId="1CDF1576"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NR</w:t>
            </w:r>
          </w:p>
        </w:tc>
      </w:tr>
      <w:tr w:rsidR="000A6C70" w:rsidRPr="00A93255" w14:paraId="43227410" w14:textId="77777777" w:rsidTr="003C165D">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B7F4C"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Disekcia cievy</w:t>
            </w:r>
          </w:p>
        </w:tc>
        <w:tc>
          <w:tcPr>
            <w:tcW w:w="3078" w:type="pct"/>
            <w:tcBorders>
              <w:top w:val="single" w:sz="4" w:space="0" w:color="auto"/>
              <w:left w:val="single" w:sz="4" w:space="0" w:color="auto"/>
              <w:bottom w:val="single" w:sz="4" w:space="0" w:color="auto"/>
              <w:right w:val="single" w:sz="4" w:space="0" w:color="auto"/>
            </w:tcBorders>
          </w:tcPr>
          <w:p w14:paraId="3C9F378A"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NR</w:t>
            </w:r>
          </w:p>
        </w:tc>
      </w:tr>
      <w:tr w:rsidR="000A6C70" w:rsidRPr="00A93255" w14:paraId="6985F68B" w14:textId="77777777" w:rsidTr="003C165D">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CB6CDF"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Trombus/oklúzia</w:t>
            </w:r>
          </w:p>
        </w:tc>
        <w:tc>
          <w:tcPr>
            <w:tcW w:w="3078" w:type="pct"/>
            <w:tcBorders>
              <w:top w:val="single" w:sz="4" w:space="0" w:color="auto"/>
              <w:left w:val="single" w:sz="4" w:space="0" w:color="auto"/>
              <w:bottom w:val="single" w:sz="4" w:space="0" w:color="auto"/>
              <w:right w:val="single" w:sz="4" w:space="0" w:color="auto"/>
            </w:tcBorders>
          </w:tcPr>
          <w:p w14:paraId="661C5F6E"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NR</w:t>
            </w:r>
          </w:p>
        </w:tc>
      </w:tr>
      <w:tr w:rsidR="000A6C70" w:rsidRPr="00A93255" w14:paraId="617A001A" w14:textId="77777777" w:rsidTr="003C165D">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02ECD"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Ciele CER: Výkon</w:t>
            </w:r>
          </w:p>
        </w:tc>
        <w:tc>
          <w:tcPr>
            <w:tcW w:w="3078" w:type="pct"/>
            <w:tcBorders>
              <w:top w:val="single" w:sz="4" w:space="0" w:color="auto"/>
              <w:left w:val="single" w:sz="4" w:space="0" w:color="auto"/>
              <w:bottom w:val="single" w:sz="4" w:space="0" w:color="auto"/>
              <w:right w:val="single" w:sz="4" w:space="0" w:color="auto"/>
            </w:tcBorders>
            <w:hideMark/>
          </w:tcPr>
          <w:p w14:paraId="4620556D"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lang w:val="en-IN"/>
              </w:rPr>
            </w:pPr>
          </w:p>
        </w:tc>
      </w:tr>
      <w:tr w:rsidR="000A6C70" w:rsidRPr="00A93255" w14:paraId="17BAC196" w14:textId="77777777" w:rsidTr="003C165D">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2C68E"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b w:val="0"/>
                <w:sz w:val="18"/>
              </w:rPr>
              <w:t>Technická úspešnosť</w:t>
            </w:r>
          </w:p>
        </w:tc>
        <w:tc>
          <w:tcPr>
            <w:tcW w:w="3078" w:type="pct"/>
            <w:tcBorders>
              <w:top w:val="single" w:sz="4" w:space="0" w:color="auto"/>
              <w:left w:val="single" w:sz="4" w:space="0" w:color="auto"/>
              <w:bottom w:val="single" w:sz="4" w:space="0" w:color="auto"/>
              <w:right w:val="single" w:sz="4" w:space="0" w:color="auto"/>
            </w:tcBorders>
            <w:hideMark/>
          </w:tcPr>
          <w:p w14:paraId="0867F8A7"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1/1*</w:t>
            </w:r>
          </w:p>
        </w:tc>
      </w:tr>
      <w:tr w:rsidR="000A6C70" w:rsidRPr="00A93255" w14:paraId="589E0183" w14:textId="77777777" w:rsidTr="003C165D">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163B1" w14:textId="77777777" w:rsidR="000A6C70" w:rsidRPr="00A93255" w:rsidRDefault="000A6C70" w:rsidP="002F66A2">
            <w:pPr>
              <w:pStyle w:val="TableHeaderRowleftjustified"/>
              <w:keepLines/>
              <w:spacing w:before="0" w:after="0" w:line="254" w:lineRule="auto"/>
              <w:rPr>
                <w:rFonts w:ascii="Times New Roman" w:hAnsi="Times New Roman" w:cs="Times New Roman"/>
                <w:b w:val="0"/>
                <w:sz w:val="18"/>
                <w:szCs w:val="18"/>
              </w:rPr>
            </w:pPr>
            <w:r w:rsidRPr="00A93255">
              <w:rPr>
                <w:rFonts w:ascii="Times New Roman" w:hAnsi="Times New Roman"/>
                <w:b w:val="0"/>
                <w:sz w:val="18"/>
              </w:rPr>
              <w:t>Úspešnosť postupu</w:t>
            </w:r>
          </w:p>
        </w:tc>
        <w:tc>
          <w:tcPr>
            <w:tcW w:w="3078" w:type="pct"/>
            <w:tcBorders>
              <w:top w:val="single" w:sz="4" w:space="0" w:color="auto"/>
              <w:left w:val="single" w:sz="4" w:space="0" w:color="auto"/>
              <w:bottom w:val="single" w:sz="4" w:space="0" w:color="auto"/>
              <w:right w:val="single" w:sz="4" w:space="0" w:color="auto"/>
            </w:tcBorders>
          </w:tcPr>
          <w:p w14:paraId="347A7317"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1/1</w:t>
            </w:r>
          </w:p>
        </w:tc>
      </w:tr>
      <w:tr w:rsidR="000A6C70" w:rsidRPr="00A93255" w14:paraId="301EBBBA" w14:textId="77777777" w:rsidTr="009A3D5B">
        <w:trPr>
          <w:trHeight w:val="463"/>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CD55B" w14:textId="77777777" w:rsidR="000A6C70" w:rsidRPr="00A93255" w:rsidRDefault="000A6C70" w:rsidP="002F66A2">
            <w:pPr>
              <w:pStyle w:val="TableHeaderRowleftjustified"/>
              <w:keepLines/>
              <w:spacing w:before="0" w:after="0" w:line="254" w:lineRule="auto"/>
              <w:rPr>
                <w:rFonts w:ascii="Times New Roman" w:hAnsi="Times New Roman" w:cs="Times New Roman"/>
                <w:sz w:val="18"/>
                <w:szCs w:val="18"/>
              </w:rPr>
            </w:pPr>
            <w:r w:rsidRPr="00A93255">
              <w:rPr>
                <w:rFonts w:ascii="Times New Roman" w:hAnsi="Times New Roman"/>
                <w:sz w:val="18"/>
              </w:rPr>
              <w:t>Identifikované nové nežiaduce udalosti alebo problémy s pomôckou</w:t>
            </w:r>
          </w:p>
        </w:tc>
        <w:tc>
          <w:tcPr>
            <w:tcW w:w="3078" w:type="pct"/>
            <w:tcBorders>
              <w:top w:val="single" w:sz="4" w:space="0" w:color="auto"/>
              <w:left w:val="single" w:sz="4" w:space="0" w:color="auto"/>
              <w:bottom w:val="single" w:sz="4" w:space="0" w:color="auto"/>
              <w:right w:val="single" w:sz="4" w:space="0" w:color="auto"/>
            </w:tcBorders>
            <w:hideMark/>
          </w:tcPr>
          <w:p w14:paraId="4181EAEF" w14:textId="77777777" w:rsidR="000A6C70" w:rsidRPr="00A93255" w:rsidRDefault="000A6C70" w:rsidP="002F66A2">
            <w:pPr>
              <w:pStyle w:val="Tabletextleft0"/>
              <w:keepLines/>
              <w:spacing w:before="0" w:after="0" w:line="254" w:lineRule="auto"/>
              <w:ind w:left="72"/>
              <w:rPr>
                <w:rFonts w:ascii="Times New Roman" w:hAnsi="Times New Roman" w:cs="Times New Roman"/>
                <w:sz w:val="18"/>
                <w:szCs w:val="18"/>
              </w:rPr>
            </w:pPr>
            <w:r w:rsidRPr="00A93255">
              <w:rPr>
                <w:rFonts w:ascii="Times New Roman" w:hAnsi="Times New Roman"/>
                <w:sz w:val="18"/>
              </w:rPr>
              <w:t>Nie</w:t>
            </w:r>
          </w:p>
        </w:tc>
      </w:tr>
    </w:tbl>
    <w:p w14:paraId="26148D70" w14:textId="77777777" w:rsidR="000A6C70" w:rsidRPr="00A93255" w:rsidRDefault="000A6C70" w:rsidP="002F66A2">
      <w:pPr>
        <w:pStyle w:val="Tablefootnotetext"/>
        <w:keepLines/>
        <w:jc w:val="left"/>
        <w:rPr>
          <w:rFonts w:ascii="Times New Roman" w:hAnsi="Times New Roman"/>
          <w:szCs w:val="18"/>
        </w:rPr>
      </w:pPr>
      <w:r w:rsidRPr="00A93255">
        <w:rPr>
          <w:rFonts w:ascii="Times New Roman" w:hAnsi="Times New Roman"/>
        </w:rPr>
        <w:t>NR – Not Reported (Nenahlásené)</w:t>
      </w:r>
    </w:p>
    <w:p w14:paraId="7D82C45F" w14:textId="77777777" w:rsidR="000A6C70" w:rsidRPr="00A93255" w:rsidRDefault="000A6C70" w:rsidP="002F66A2">
      <w:pPr>
        <w:pStyle w:val="Tablefootnotetext"/>
        <w:keepLines/>
        <w:jc w:val="left"/>
        <w:rPr>
          <w:rFonts w:ascii="Times New Roman" w:hAnsi="Times New Roman"/>
          <w:b/>
          <w:sz w:val="22"/>
          <w:szCs w:val="22"/>
        </w:rPr>
      </w:pPr>
      <w:r w:rsidRPr="00A93255">
        <w:rPr>
          <w:rFonts w:ascii="Times New Roman" w:hAnsi="Times New Roman"/>
        </w:rPr>
        <w:t>*Ťažkosti so zatlačením vodiaceho drôtu boli spôsobené rozsiahlou kalcifikáciou, bola však vykonaná balóniková angioplastika a stentovanie, a prietok krvi bol obnovený.</w:t>
      </w:r>
    </w:p>
    <w:p w14:paraId="1CB463AE" w14:textId="77777777" w:rsidR="000A6C70" w:rsidRPr="00A93255" w:rsidRDefault="000A6C70" w:rsidP="002F66A2">
      <w:pPr>
        <w:keepLines/>
        <w:autoSpaceDE w:val="0"/>
        <w:autoSpaceDN w:val="0"/>
        <w:adjustRightInd w:val="0"/>
        <w:spacing w:before="120"/>
        <w:rPr>
          <w:rFonts w:eastAsia="Calibri" w:cs="Times New Roman"/>
          <w:sz w:val="22"/>
        </w:rPr>
      </w:pPr>
      <w:r w:rsidRPr="00A93255">
        <w:rPr>
          <w:b/>
          <w:sz w:val="22"/>
        </w:rPr>
        <w:t>Cieľ:</w:t>
      </w:r>
      <w:r w:rsidRPr="00A93255">
        <w:rPr>
          <w:sz w:val="22"/>
        </w:rPr>
        <w:t xml:space="preserve"> Opísať novú techniku na retrográdnu rekanalizáciu infrainguinálnych artérií, aj keď nie je možné identifikovať žiadne priechodné artérie na úrovni kolenného kĺbu alebo pod ním.</w:t>
      </w:r>
    </w:p>
    <w:p w14:paraId="4F60C4BB" w14:textId="77777777" w:rsidR="000A6C70" w:rsidRPr="00A93255" w:rsidRDefault="000A6C70" w:rsidP="002F66A2">
      <w:pPr>
        <w:keepLines/>
        <w:autoSpaceDE w:val="0"/>
        <w:autoSpaceDN w:val="0"/>
        <w:adjustRightInd w:val="0"/>
        <w:spacing w:before="120"/>
        <w:rPr>
          <w:rFonts w:eastAsia="Calibri" w:cs="Times New Roman"/>
          <w:sz w:val="22"/>
        </w:rPr>
      </w:pPr>
      <w:r w:rsidRPr="00A93255">
        <w:rPr>
          <w:b/>
          <w:sz w:val="22"/>
        </w:rPr>
        <w:lastRenderedPageBreak/>
        <w:t>Pacienti a metódy</w:t>
      </w:r>
      <w:r w:rsidRPr="00A93255">
        <w:rPr>
          <w:sz w:val="22"/>
        </w:rPr>
        <w:t>: Autori opísali prípad 66-ročného pacienta s anamnézou diabetu, ischemickej kardiomyopatie a pravej hemiplégie. Pacient mal 3 mesiace vred na prednej strane chodidla ľavej nohy spojený počas posledného 1 mesiaca s bolesťou ľavej nohy v pokoji. CT angiografia ukázala kompletnú oklúziu povrchových femorálnych, popliteálnych, infrapopliteálnych artérií a kalcifikovanú stenózu v ľavej spoločnej femorálnej artérii (CFA) siahajúcu do arteria profunda femoris. Endarterektómia s náplasťovou angioplastikou ľavého CFA a profunda femoris bola neúspešná. Preto bola vykonaná antegrádna rekanalizácia, ktorá však bola neúspešná. Nakoniec bol urobený retrográdny prístup cez ľavú artériu dorsalis pedis, ktorý viedol k rekanalizácii úplne okludovaných prednej tibiálnej, popliteálnej a povrchovej femorálnej artérie subintimálne, až kým sa nedosiahlo CFA.</w:t>
      </w:r>
    </w:p>
    <w:p w14:paraId="4E680E74" w14:textId="77777777" w:rsidR="000A6C70" w:rsidRPr="00A93255" w:rsidRDefault="000A6C70" w:rsidP="002F66A2">
      <w:pPr>
        <w:keepLines/>
        <w:autoSpaceDE w:val="0"/>
        <w:autoSpaceDN w:val="0"/>
        <w:adjustRightInd w:val="0"/>
        <w:spacing w:before="240"/>
        <w:rPr>
          <w:rFonts w:eastAsia="Calibri" w:cs="Times New Roman"/>
          <w:sz w:val="22"/>
        </w:rPr>
      </w:pPr>
      <w:r w:rsidRPr="00A93255">
        <w:rPr>
          <w:sz w:val="22"/>
        </w:rPr>
        <w:t>0,014-palcový vodiaci drôt bol vymenený za 0,018-palcový, 300-cm nitinolový vodiaci drôt POINTER (Angiotech Medical Device Technologies), ktorý bol do skutočného lúmenu proximálneho tibioperoneálneho kmeňa zatlačený v dôsledku rozsiahlej kalcifikácie v tepne iba s ťažkosťami. Bola vykonaná sa antegrádna balóniková angioplastika peroneálnych a tibioperoneálnych artérií s následnou balónikovou dilatáciou poplitea a SFA. Bola zaznamenaná rozsiahla kalcifikácia, pre ktorú boli umiestnené do proximálnej SFA do hornej časti popliteálnej artérie dva samoexpandujúce stenty.</w:t>
      </w:r>
    </w:p>
    <w:p w14:paraId="08FF4DCA" w14:textId="77777777" w:rsidR="000A6C70" w:rsidRPr="00A93255" w:rsidRDefault="000A6C70" w:rsidP="002F66A2">
      <w:pPr>
        <w:keepLines/>
        <w:autoSpaceDE w:val="0"/>
        <w:autoSpaceDN w:val="0"/>
        <w:adjustRightInd w:val="0"/>
        <w:spacing w:before="240"/>
        <w:rPr>
          <w:rFonts w:eastAsia="Calibri" w:cs="Times New Roman"/>
          <w:sz w:val="22"/>
        </w:rPr>
      </w:pPr>
      <w:r w:rsidRPr="00A93255">
        <w:rPr>
          <w:b/>
          <w:sz w:val="22"/>
        </w:rPr>
        <w:t>Výsledky</w:t>
      </w:r>
      <w:r w:rsidRPr="00A93255">
        <w:rPr>
          <w:sz w:val="22"/>
        </w:rPr>
        <w:t>: Pri kontrolnej angiografii sa potvrdila rekanalizácia SFA, popliteálnej, tibioperoneálnej kmeňovej a peroneálnej artérie s obnovením prietoku do chodidla cez plantárny oblúk. Bolesť v pokoji vymizla ihneď po zákroku. Zlepšenie distálneho prietoku bolo zdokumentované na kontrolných ultrazvukových štúdiách vykonaných v ten istý deň a deň po zákroku. Na 10. deň bol pacient prepustený, bola mu naordinovaná liečba aspirínom a klopidogrelom. K úplnému zahojeniu vredu došlo sedem týždňov po zákroku. Pri následnej kontrole po 6 mesiacoch bol pacient v poriadku, necítil žiadnu bolesť nohy v pokoji, a neobjavil sa ani žiadny nový vred.</w:t>
      </w:r>
    </w:p>
    <w:p w14:paraId="4557E319" w14:textId="77777777" w:rsidR="000A6C70" w:rsidRPr="00A93255" w:rsidRDefault="000A6C70" w:rsidP="002F66A2">
      <w:pPr>
        <w:pStyle w:val="StyleJustified1"/>
        <w:keepLines/>
        <w:jc w:val="left"/>
        <w:rPr>
          <w:rFonts w:ascii="Times New Roman" w:eastAsia="Calibri" w:hAnsi="Times New Roman"/>
        </w:rPr>
      </w:pPr>
      <w:r w:rsidRPr="00A93255">
        <w:rPr>
          <w:rFonts w:ascii="Times New Roman" w:hAnsi="Times New Roman"/>
          <w:b/>
        </w:rPr>
        <w:t>Záver</w:t>
      </w:r>
      <w:r w:rsidRPr="00A93255">
        <w:rPr>
          <w:rFonts w:ascii="Times New Roman" w:hAnsi="Times New Roman"/>
        </w:rPr>
        <w:t xml:space="preserve">: Autori dospeli k záveru, </w:t>
      </w:r>
      <w:bookmarkEnd w:id="55"/>
      <w:r w:rsidRPr="00A93255">
        <w:rPr>
          <w:rFonts w:ascii="Times New Roman" w:hAnsi="Times New Roman"/>
        </w:rPr>
        <w:t>že u vybraných pacientov s CLI, ktorí majú oklúziu všetkých infrapopliteálnych artérií, a sú vystavení vysokému chirurgickému riziku, alebo u ktorých zlyhal predchádzajúci antegrádny prístup, je možným a užitočným prístupom vykonať retrográdnu subintimálnu rekanalizáciu chronicky okludovaných infrainguinálnych ciev cez okludovanú artériu dorsalis pedis.</w:t>
      </w:r>
    </w:p>
    <w:p w14:paraId="2E3AF11C" w14:textId="77777777" w:rsidR="000A6C70" w:rsidRPr="00A93255" w:rsidRDefault="000A6C70" w:rsidP="002F66A2">
      <w:pPr>
        <w:pStyle w:val="BT1BodyTextI1"/>
        <w:keepLines/>
        <w:jc w:val="left"/>
        <w:rPr>
          <w:rFonts w:ascii="Times New Roman" w:hAnsi="Times New Roman" w:cs="Times New Roman"/>
        </w:rPr>
        <w:sectPr w:rsidR="000A6C70" w:rsidRPr="00A93255" w:rsidSect="00BE2B26">
          <w:headerReference w:type="default" r:id="rId16"/>
          <w:footerReference w:type="default" r:id="rId17"/>
          <w:pgSz w:w="12240" w:h="15840" w:code="1"/>
          <w:pgMar w:top="1440" w:right="1440" w:bottom="1440" w:left="1440" w:header="360" w:footer="360" w:gutter="0"/>
          <w:cols w:space="720"/>
          <w:docGrid w:linePitch="360"/>
        </w:sectPr>
      </w:pPr>
    </w:p>
    <w:p w14:paraId="2640884E" w14:textId="3079E0AD" w:rsidR="000A6C70" w:rsidRPr="00A93255" w:rsidRDefault="000A6C70" w:rsidP="00910A4E">
      <w:pPr>
        <w:pStyle w:val="Caption"/>
        <w:keepLines/>
        <w:jc w:val="left"/>
        <w:rPr>
          <w:rFonts w:ascii="Times New Roman" w:hAnsi="Times New Roman" w:cs="Times New Roman"/>
        </w:rPr>
      </w:pPr>
      <w:bookmarkStart w:id="56" w:name="_Ref92798517"/>
      <w:bookmarkStart w:id="57" w:name="_Toc91686337"/>
      <w:bookmarkStart w:id="58" w:name="_Toc119572186"/>
      <w:r w:rsidRPr="00A93255">
        <w:rPr>
          <w:rFonts w:ascii="Times New Roman" w:hAnsi="Times New Roman"/>
        </w:rPr>
        <w:lastRenderedPageBreak/>
        <w:t xml:space="preserve">Tabuľka </w:t>
      </w:r>
      <w:bookmarkEnd w:id="56"/>
      <w:r w:rsidRPr="00A93255">
        <w:rPr>
          <w:rFonts w:ascii="Times New Roman" w:hAnsi="Times New Roman"/>
        </w:rPr>
        <w:t>5.3.-5: Klasifikácia, hodnotenie a posudzovanie literatúry o predmetných pomôckach</w:t>
      </w:r>
      <w:bookmarkEnd w:id="57"/>
      <w:r w:rsidRPr="00A93255">
        <w:rPr>
          <w:rFonts w:ascii="Times New Roman" w:hAnsi="Times New Roman"/>
        </w:rPr>
        <w:t xml:space="preserve"> – Periférne cievy</w:t>
      </w:r>
      <w:bookmarkEnd w:id="58"/>
    </w:p>
    <w:tbl>
      <w:tblPr>
        <w:tblStyle w:val="TableGrid"/>
        <w:tblW w:w="0" w:type="auto"/>
        <w:tblLook w:val="04A0" w:firstRow="1" w:lastRow="0" w:firstColumn="1" w:lastColumn="0" w:noHBand="0" w:noVBand="1"/>
      </w:tblPr>
      <w:tblGrid>
        <w:gridCol w:w="1187"/>
        <w:gridCol w:w="1643"/>
        <w:gridCol w:w="1276"/>
        <w:gridCol w:w="707"/>
        <w:gridCol w:w="895"/>
        <w:gridCol w:w="893"/>
        <w:gridCol w:w="892"/>
        <w:gridCol w:w="895"/>
        <w:gridCol w:w="893"/>
        <w:gridCol w:w="893"/>
        <w:gridCol w:w="892"/>
        <w:gridCol w:w="890"/>
        <w:gridCol w:w="994"/>
      </w:tblGrid>
      <w:tr w:rsidR="000A6C70" w:rsidRPr="00A93255" w14:paraId="064FE5AD" w14:textId="77777777" w:rsidTr="00910A4E">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9D69B"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Referencia</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AA99D"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Pomôcka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9B370"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Návrh štúdie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5D3DC"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Kritériá posudzovania pre vhodnosť</w:t>
            </w:r>
          </w:p>
        </w:tc>
        <w:tc>
          <w:tcPr>
            <w:tcW w:w="44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D88A5"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Kritériá posudzovania pre prínos údajov</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0072C"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LOE (Level of evidence – Úroveň dôkazov)</w:t>
            </w:r>
          </w:p>
        </w:tc>
      </w:tr>
      <w:tr w:rsidR="000A6C70" w:rsidRPr="00910A4E" w14:paraId="52B1E2CF" w14:textId="77777777" w:rsidTr="00910A4E">
        <w:tc>
          <w:tcPr>
            <w:tcW w:w="1187" w:type="dxa"/>
            <w:tcBorders>
              <w:top w:val="single" w:sz="4" w:space="0" w:color="auto"/>
              <w:left w:val="single" w:sz="4" w:space="0" w:color="auto"/>
              <w:bottom w:val="single" w:sz="4" w:space="0" w:color="auto"/>
              <w:right w:val="single" w:sz="4" w:space="0" w:color="auto"/>
            </w:tcBorders>
          </w:tcPr>
          <w:p w14:paraId="422AC449" w14:textId="5524E5EE"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Yip et al., 2007</w:t>
            </w:r>
            <w:hyperlink w:anchor="_ENREF_128" w:tooltip="Yip, 2007 #127" w:history="1">
              <w:r w:rsidRPr="00910A4E">
                <w:rPr>
                  <w:rFonts w:ascii="Times New Roman" w:hAnsi="Times New Roman"/>
                  <w:color w:val="auto"/>
                  <w:sz w:val="16"/>
                  <w:szCs w:val="16"/>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910A4E">
                <w:rPr>
                  <w:rFonts w:ascii="Times New Roman" w:hAnsi="Times New Roman"/>
                  <w:color w:val="auto"/>
                  <w:sz w:val="16"/>
                  <w:szCs w:val="16"/>
                </w:rPr>
                <w:instrText xml:space="preserve"> ADDIN EN.CITE </w:instrText>
              </w:r>
              <w:r w:rsidRPr="00910A4E">
                <w:rPr>
                  <w:rFonts w:ascii="Times New Roman" w:hAnsi="Times New Roman"/>
                  <w:color w:val="auto"/>
                  <w:sz w:val="16"/>
                  <w:szCs w:val="16"/>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910A4E">
                <w:rPr>
                  <w:rFonts w:ascii="Times New Roman" w:hAnsi="Times New Roman"/>
                  <w:color w:val="auto"/>
                  <w:sz w:val="16"/>
                  <w:szCs w:val="16"/>
                </w:rPr>
                <w:instrText xml:space="preserve"> ADDIN EN.CITE.DATA </w:instrText>
              </w:r>
              <w:r w:rsidRPr="00910A4E">
                <w:rPr>
                  <w:rFonts w:ascii="Times New Roman" w:hAnsi="Times New Roman"/>
                  <w:color w:val="auto"/>
                  <w:sz w:val="16"/>
                  <w:szCs w:val="16"/>
                </w:rPr>
              </w:r>
              <w:r w:rsidRPr="00910A4E">
                <w:rPr>
                  <w:rFonts w:ascii="Times New Roman" w:hAnsi="Times New Roman"/>
                  <w:color w:val="auto"/>
                  <w:sz w:val="16"/>
                  <w:szCs w:val="16"/>
                </w:rPr>
                <w:fldChar w:fldCharType="end"/>
              </w:r>
              <w:r w:rsidRPr="00910A4E">
                <w:rPr>
                  <w:rFonts w:ascii="Times New Roman" w:hAnsi="Times New Roman"/>
                  <w:color w:val="auto"/>
                  <w:sz w:val="16"/>
                  <w:szCs w:val="16"/>
                </w:rPr>
              </w:r>
              <w:r w:rsidRPr="00910A4E">
                <w:rPr>
                  <w:rFonts w:ascii="Times New Roman" w:hAnsi="Times New Roman"/>
                  <w:color w:val="auto"/>
                  <w:sz w:val="16"/>
                  <w:szCs w:val="16"/>
                </w:rPr>
                <w:fldChar w:fldCharType="separate"/>
              </w:r>
              <w:r w:rsidRPr="00910A4E">
                <w:rPr>
                  <w:rFonts w:ascii="Times New Roman" w:hAnsi="Times New Roman"/>
                  <w:color w:val="auto"/>
                  <w:sz w:val="16"/>
                  <w:szCs w:val="16"/>
                  <w:vertAlign w:val="superscript"/>
                </w:rPr>
                <w:t>128</w:t>
              </w:r>
              <w:r w:rsidRPr="00910A4E">
                <w:rPr>
                  <w:rFonts w:ascii="Times New Roman" w:hAnsi="Times New Roman"/>
                  <w:color w:val="auto"/>
                  <w:sz w:val="16"/>
                  <w:szCs w:val="16"/>
                </w:rPr>
                <w:fldChar w:fldCharType="end"/>
              </w:r>
            </w:hyperlink>
          </w:p>
        </w:tc>
        <w:tc>
          <w:tcPr>
            <w:tcW w:w="1643" w:type="dxa"/>
            <w:tcBorders>
              <w:top w:val="single" w:sz="4" w:space="0" w:color="auto"/>
              <w:left w:val="single" w:sz="4" w:space="0" w:color="auto"/>
              <w:bottom w:val="single" w:sz="4" w:space="0" w:color="auto"/>
              <w:right w:val="single" w:sz="4" w:space="0" w:color="auto"/>
            </w:tcBorders>
            <w:vAlign w:val="center"/>
          </w:tcPr>
          <w:p w14:paraId="7DB90553" w14:textId="77777777" w:rsidR="000A6C70" w:rsidRPr="00910A4E" w:rsidRDefault="000A6C70" w:rsidP="002F66A2">
            <w:pPr>
              <w:pStyle w:val="Sampletexttable"/>
              <w:keepLines/>
              <w:spacing w:before="0" w:after="0"/>
              <w:rPr>
                <w:rFonts w:ascii="Times New Roman" w:hAnsi="Times New Roman"/>
                <w:color w:val="auto"/>
                <w:sz w:val="16"/>
                <w:szCs w:val="16"/>
              </w:rPr>
            </w:pPr>
            <w:bookmarkStart w:id="59" w:name="_Hlk117092265"/>
            <w:r w:rsidRPr="00910A4E">
              <w:rPr>
                <w:rFonts w:ascii="Times New Roman" w:hAnsi="Times New Roman"/>
                <w:color w:val="auto"/>
                <w:sz w:val="16"/>
                <w:szCs w:val="16"/>
              </w:rPr>
              <w:t xml:space="preserve">Teflónový vodiaci drôt s hrotom v tvare J </w:t>
            </w:r>
            <w:bookmarkEnd w:id="59"/>
            <w:r w:rsidRPr="00910A4E">
              <w:rPr>
                <w:rFonts w:ascii="Times New Roman" w:hAnsi="Times New Roman"/>
                <w:color w:val="auto"/>
                <w:sz w:val="16"/>
                <w:szCs w:val="16"/>
              </w:rPr>
              <w:t>(Argon Medical Devices, Inc.)</w:t>
            </w:r>
            <w:r w:rsidRPr="00910A4E">
              <w:rPr>
                <w:rFonts w:ascii="Times New Roman" w:hAnsi="Times New Roman"/>
                <w:color w:val="auto"/>
                <w:sz w:val="16"/>
                <w:szCs w:val="16"/>
              </w:rPr>
              <w:br/>
            </w:r>
            <w:r w:rsidRPr="00910A4E">
              <w:rPr>
                <w:rFonts w:ascii="Times New Roman" w:hAnsi="Times New Roman"/>
                <w:color w:val="auto"/>
                <w:sz w:val="16"/>
                <w:szCs w:val="16"/>
              </w:rPr>
              <w:br/>
              <w:t>Priemer: 0,035 palca</w:t>
            </w:r>
            <w:r w:rsidRPr="00910A4E">
              <w:rPr>
                <w:rFonts w:ascii="Times New Roman" w:hAnsi="Times New Roman"/>
                <w:color w:val="auto"/>
                <w:sz w:val="16"/>
                <w:szCs w:val="16"/>
              </w:rPr>
              <w:br/>
              <w:t>Dĺžka: 260 cm</w:t>
            </w:r>
          </w:p>
        </w:tc>
        <w:tc>
          <w:tcPr>
            <w:tcW w:w="1276" w:type="dxa"/>
            <w:tcBorders>
              <w:top w:val="single" w:sz="4" w:space="0" w:color="auto"/>
              <w:left w:val="single" w:sz="4" w:space="0" w:color="auto"/>
              <w:bottom w:val="single" w:sz="4" w:space="0" w:color="auto"/>
              <w:right w:val="single" w:sz="4" w:space="0" w:color="auto"/>
            </w:tcBorders>
            <w:vAlign w:val="center"/>
          </w:tcPr>
          <w:p w14:paraId="3E0E3511"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Prospektívna štúdia</w:t>
            </w:r>
            <w:r w:rsidRPr="00910A4E">
              <w:rPr>
                <w:rFonts w:ascii="Times New Roman" w:hAnsi="Times New Roman"/>
                <w:color w:val="auto"/>
                <w:sz w:val="16"/>
                <w:szCs w:val="16"/>
              </w:rPr>
              <w:br/>
            </w:r>
            <w:r w:rsidRPr="00910A4E">
              <w:rPr>
                <w:rFonts w:ascii="Times New Roman" w:hAnsi="Times New Roman"/>
                <w:color w:val="auto"/>
                <w:sz w:val="16"/>
                <w:szCs w:val="16"/>
              </w:rPr>
              <w:br/>
              <w:t xml:space="preserve">November 2004 až december 2006 </w:t>
            </w:r>
          </w:p>
        </w:tc>
        <w:tc>
          <w:tcPr>
            <w:tcW w:w="707" w:type="dxa"/>
            <w:tcBorders>
              <w:top w:val="single" w:sz="4" w:space="0" w:color="auto"/>
              <w:left w:val="single" w:sz="4" w:space="0" w:color="auto"/>
              <w:bottom w:val="single" w:sz="4" w:space="0" w:color="auto"/>
              <w:right w:val="single" w:sz="4" w:space="0" w:color="auto"/>
            </w:tcBorders>
          </w:tcPr>
          <w:p w14:paraId="4216A704"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D1</w:t>
            </w:r>
          </w:p>
        </w:tc>
        <w:tc>
          <w:tcPr>
            <w:tcW w:w="895" w:type="dxa"/>
            <w:tcBorders>
              <w:top w:val="single" w:sz="4" w:space="0" w:color="auto"/>
              <w:left w:val="single" w:sz="4" w:space="0" w:color="auto"/>
              <w:bottom w:val="single" w:sz="4" w:space="0" w:color="auto"/>
              <w:right w:val="single" w:sz="4" w:space="0" w:color="auto"/>
            </w:tcBorders>
          </w:tcPr>
          <w:p w14:paraId="7A12161F"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A1</w:t>
            </w:r>
          </w:p>
        </w:tc>
        <w:tc>
          <w:tcPr>
            <w:tcW w:w="893" w:type="dxa"/>
            <w:tcBorders>
              <w:top w:val="single" w:sz="4" w:space="0" w:color="auto"/>
              <w:left w:val="single" w:sz="4" w:space="0" w:color="auto"/>
              <w:bottom w:val="single" w:sz="4" w:space="0" w:color="auto"/>
              <w:right w:val="single" w:sz="4" w:space="0" w:color="auto"/>
            </w:tcBorders>
          </w:tcPr>
          <w:p w14:paraId="22E7A304"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P1</w:t>
            </w:r>
          </w:p>
        </w:tc>
        <w:tc>
          <w:tcPr>
            <w:tcW w:w="892" w:type="dxa"/>
            <w:tcBorders>
              <w:top w:val="single" w:sz="4" w:space="0" w:color="auto"/>
              <w:left w:val="single" w:sz="4" w:space="0" w:color="auto"/>
              <w:bottom w:val="single" w:sz="4" w:space="0" w:color="auto"/>
              <w:right w:val="single" w:sz="4" w:space="0" w:color="auto"/>
            </w:tcBorders>
          </w:tcPr>
          <w:p w14:paraId="2B659EC1"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R1</w:t>
            </w:r>
          </w:p>
        </w:tc>
        <w:tc>
          <w:tcPr>
            <w:tcW w:w="895" w:type="dxa"/>
            <w:tcBorders>
              <w:top w:val="single" w:sz="4" w:space="0" w:color="auto"/>
              <w:left w:val="single" w:sz="4" w:space="0" w:color="auto"/>
              <w:bottom w:val="single" w:sz="4" w:space="0" w:color="auto"/>
              <w:right w:val="single" w:sz="4" w:space="0" w:color="auto"/>
            </w:tcBorders>
          </w:tcPr>
          <w:p w14:paraId="748824D5"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T2</w:t>
            </w:r>
          </w:p>
        </w:tc>
        <w:tc>
          <w:tcPr>
            <w:tcW w:w="893" w:type="dxa"/>
            <w:tcBorders>
              <w:top w:val="single" w:sz="4" w:space="0" w:color="auto"/>
              <w:left w:val="single" w:sz="4" w:space="0" w:color="auto"/>
              <w:bottom w:val="single" w:sz="4" w:space="0" w:color="auto"/>
              <w:right w:val="single" w:sz="4" w:space="0" w:color="auto"/>
            </w:tcBorders>
          </w:tcPr>
          <w:p w14:paraId="25F9ED9A"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O1</w:t>
            </w:r>
          </w:p>
        </w:tc>
        <w:tc>
          <w:tcPr>
            <w:tcW w:w="893" w:type="dxa"/>
            <w:tcBorders>
              <w:top w:val="single" w:sz="4" w:space="0" w:color="auto"/>
              <w:left w:val="single" w:sz="4" w:space="0" w:color="auto"/>
              <w:bottom w:val="single" w:sz="4" w:space="0" w:color="auto"/>
              <w:right w:val="single" w:sz="4" w:space="0" w:color="auto"/>
            </w:tcBorders>
          </w:tcPr>
          <w:p w14:paraId="001CE7EB"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F1</w:t>
            </w:r>
          </w:p>
        </w:tc>
        <w:tc>
          <w:tcPr>
            <w:tcW w:w="892" w:type="dxa"/>
            <w:tcBorders>
              <w:top w:val="single" w:sz="4" w:space="0" w:color="auto"/>
              <w:left w:val="single" w:sz="4" w:space="0" w:color="auto"/>
              <w:bottom w:val="single" w:sz="4" w:space="0" w:color="auto"/>
              <w:right w:val="single" w:sz="4" w:space="0" w:color="auto"/>
            </w:tcBorders>
          </w:tcPr>
          <w:p w14:paraId="6FF9D3F9"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S1</w:t>
            </w:r>
          </w:p>
        </w:tc>
        <w:tc>
          <w:tcPr>
            <w:tcW w:w="890" w:type="dxa"/>
            <w:tcBorders>
              <w:top w:val="single" w:sz="4" w:space="0" w:color="auto"/>
              <w:left w:val="single" w:sz="4" w:space="0" w:color="auto"/>
              <w:bottom w:val="single" w:sz="4" w:space="0" w:color="auto"/>
              <w:right w:val="single" w:sz="4" w:space="0" w:color="auto"/>
            </w:tcBorders>
          </w:tcPr>
          <w:p w14:paraId="5E45DABD"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C1</w:t>
            </w:r>
          </w:p>
        </w:tc>
        <w:tc>
          <w:tcPr>
            <w:tcW w:w="994" w:type="dxa"/>
            <w:tcBorders>
              <w:top w:val="single" w:sz="4" w:space="0" w:color="auto"/>
              <w:left w:val="single" w:sz="4" w:space="0" w:color="auto"/>
              <w:bottom w:val="single" w:sz="4" w:space="0" w:color="auto"/>
              <w:right w:val="single" w:sz="4" w:space="0" w:color="auto"/>
            </w:tcBorders>
          </w:tcPr>
          <w:p w14:paraId="38E56073"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1</w:t>
            </w:r>
          </w:p>
        </w:tc>
      </w:tr>
      <w:tr w:rsidR="000A6C70" w:rsidRPr="00910A4E" w14:paraId="1617E695" w14:textId="77777777" w:rsidTr="00910A4E">
        <w:tc>
          <w:tcPr>
            <w:tcW w:w="1187" w:type="dxa"/>
            <w:tcBorders>
              <w:top w:val="single" w:sz="4" w:space="0" w:color="auto"/>
              <w:left w:val="single" w:sz="4" w:space="0" w:color="auto"/>
              <w:bottom w:val="single" w:sz="4" w:space="0" w:color="auto"/>
              <w:right w:val="single" w:sz="4" w:space="0" w:color="auto"/>
            </w:tcBorders>
          </w:tcPr>
          <w:p w14:paraId="0D570089" w14:textId="24A076E2"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Alqahtani et al., 2012</w:t>
            </w:r>
            <w:hyperlink w:anchor="_ENREF_129" w:tooltip="Alqahtani, 2012 #128" w:history="1">
              <w:r w:rsidRPr="00910A4E">
                <w:rPr>
                  <w:rFonts w:ascii="Times New Roman" w:hAnsi="Times New Roman"/>
                  <w:color w:val="auto"/>
                  <w:sz w:val="16"/>
                  <w:szCs w:val="16"/>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910A4E">
                <w:rPr>
                  <w:rFonts w:ascii="Times New Roman" w:hAnsi="Times New Roman"/>
                  <w:color w:val="auto"/>
                  <w:sz w:val="16"/>
                  <w:szCs w:val="16"/>
                </w:rPr>
                <w:instrText xml:space="preserve"> ADDIN EN.CITE </w:instrText>
              </w:r>
              <w:r w:rsidRPr="00910A4E">
                <w:rPr>
                  <w:rFonts w:ascii="Times New Roman" w:hAnsi="Times New Roman"/>
                  <w:color w:val="auto"/>
                  <w:sz w:val="16"/>
                  <w:szCs w:val="16"/>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910A4E">
                <w:rPr>
                  <w:rFonts w:ascii="Times New Roman" w:hAnsi="Times New Roman"/>
                  <w:color w:val="auto"/>
                  <w:sz w:val="16"/>
                  <w:szCs w:val="16"/>
                </w:rPr>
                <w:instrText xml:space="preserve"> ADDIN EN.CITE.DATA </w:instrText>
              </w:r>
              <w:r w:rsidRPr="00910A4E">
                <w:rPr>
                  <w:rFonts w:ascii="Times New Roman" w:hAnsi="Times New Roman"/>
                  <w:color w:val="auto"/>
                  <w:sz w:val="16"/>
                  <w:szCs w:val="16"/>
                </w:rPr>
              </w:r>
              <w:r w:rsidRPr="00910A4E">
                <w:rPr>
                  <w:rFonts w:ascii="Times New Roman" w:hAnsi="Times New Roman"/>
                  <w:color w:val="auto"/>
                  <w:sz w:val="16"/>
                  <w:szCs w:val="16"/>
                </w:rPr>
                <w:fldChar w:fldCharType="end"/>
              </w:r>
              <w:r w:rsidRPr="00910A4E">
                <w:rPr>
                  <w:rFonts w:ascii="Times New Roman" w:hAnsi="Times New Roman"/>
                  <w:color w:val="auto"/>
                  <w:sz w:val="16"/>
                  <w:szCs w:val="16"/>
                </w:rPr>
              </w:r>
              <w:r w:rsidRPr="00910A4E">
                <w:rPr>
                  <w:rFonts w:ascii="Times New Roman" w:hAnsi="Times New Roman"/>
                  <w:color w:val="auto"/>
                  <w:sz w:val="16"/>
                  <w:szCs w:val="16"/>
                </w:rPr>
                <w:fldChar w:fldCharType="separate"/>
              </w:r>
              <w:r w:rsidRPr="00910A4E">
                <w:rPr>
                  <w:rFonts w:ascii="Times New Roman" w:hAnsi="Times New Roman"/>
                  <w:color w:val="auto"/>
                  <w:sz w:val="16"/>
                  <w:szCs w:val="16"/>
                  <w:vertAlign w:val="superscript"/>
                </w:rPr>
                <w:t>129</w:t>
              </w:r>
              <w:r w:rsidRPr="00910A4E">
                <w:rPr>
                  <w:rFonts w:ascii="Times New Roman" w:hAnsi="Times New Roman"/>
                  <w:color w:val="auto"/>
                  <w:sz w:val="16"/>
                  <w:szCs w:val="16"/>
                </w:rPr>
                <w:fldChar w:fldCharType="end"/>
              </w:r>
            </w:hyperlink>
          </w:p>
        </w:tc>
        <w:tc>
          <w:tcPr>
            <w:tcW w:w="1643" w:type="dxa"/>
            <w:tcBorders>
              <w:top w:val="single" w:sz="4" w:space="0" w:color="auto"/>
              <w:left w:val="single" w:sz="4" w:space="0" w:color="auto"/>
              <w:bottom w:val="single" w:sz="4" w:space="0" w:color="auto"/>
              <w:right w:val="single" w:sz="4" w:space="0" w:color="auto"/>
            </w:tcBorders>
          </w:tcPr>
          <w:p w14:paraId="5DBC395F"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Nitinolový vodiaci drôt POINTER (Angiotech Medical Device Technologies)</w:t>
            </w:r>
            <w:r w:rsidRPr="00910A4E">
              <w:rPr>
                <w:rFonts w:ascii="Times New Roman" w:hAnsi="Times New Roman"/>
                <w:color w:val="auto"/>
                <w:sz w:val="16"/>
                <w:szCs w:val="16"/>
              </w:rPr>
              <w:br/>
            </w:r>
            <w:r w:rsidRPr="00910A4E">
              <w:rPr>
                <w:rFonts w:ascii="Times New Roman" w:hAnsi="Times New Roman"/>
                <w:color w:val="auto"/>
                <w:sz w:val="16"/>
                <w:szCs w:val="16"/>
              </w:rPr>
              <w:br/>
              <w:t>Priemer: 0,018 palca</w:t>
            </w:r>
            <w:r w:rsidRPr="00910A4E">
              <w:rPr>
                <w:rFonts w:ascii="Times New Roman" w:hAnsi="Times New Roman"/>
                <w:color w:val="auto"/>
                <w:sz w:val="16"/>
                <w:szCs w:val="16"/>
              </w:rPr>
              <w:br/>
              <w:t>Dĺžka: 300 cm</w:t>
            </w:r>
          </w:p>
        </w:tc>
        <w:tc>
          <w:tcPr>
            <w:tcW w:w="1276" w:type="dxa"/>
            <w:tcBorders>
              <w:top w:val="single" w:sz="4" w:space="0" w:color="auto"/>
              <w:left w:val="single" w:sz="4" w:space="0" w:color="auto"/>
              <w:bottom w:val="single" w:sz="4" w:space="0" w:color="auto"/>
              <w:right w:val="single" w:sz="4" w:space="0" w:color="auto"/>
            </w:tcBorders>
            <w:vAlign w:val="center"/>
          </w:tcPr>
          <w:p w14:paraId="18F1D4CB"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Kazuistika</w:t>
            </w:r>
          </w:p>
        </w:tc>
        <w:tc>
          <w:tcPr>
            <w:tcW w:w="707" w:type="dxa"/>
            <w:tcBorders>
              <w:top w:val="single" w:sz="4" w:space="0" w:color="auto"/>
              <w:left w:val="single" w:sz="4" w:space="0" w:color="auto"/>
              <w:bottom w:val="single" w:sz="4" w:space="0" w:color="auto"/>
              <w:right w:val="single" w:sz="4" w:space="0" w:color="auto"/>
            </w:tcBorders>
          </w:tcPr>
          <w:p w14:paraId="107D3D13"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D1</w:t>
            </w:r>
          </w:p>
        </w:tc>
        <w:tc>
          <w:tcPr>
            <w:tcW w:w="895" w:type="dxa"/>
            <w:tcBorders>
              <w:top w:val="single" w:sz="4" w:space="0" w:color="auto"/>
              <w:left w:val="single" w:sz="4" w:space="0" w:color="auto"/>
              <w:bottom w:val="single" w:sz="4" w:space="0" w:color="auto"/>
              <w:right w:val="single" w:sz="4" w:space="0" w:color="auto"/>
            </w:tcBorders>
          </w:tcPr>
          <w:p w14:paraId="2F9CC6C3"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A1</w:t>
            </w:r>
          </w:p>
        </w:tc>
        <w:tc>
          <w:tcPr>
            <w:tcW w:w="893" w:type="dxa"/>
            <w:tcBorders>
              <w:top w:val="single" w:sz="4" w:space="0" w:color="auto"/>
              <w:left w:val="single" w:sz="4" w:space="0" w:color="auto"/>
              <w:bottom w:val="single" w:sz="4" w:space="0" w:color="auto"/>
              <w:right w:val="single" w:sz="4" w:space="0" w:color="auto"/>
            </w:tcBorders>
          </w:tcPr>
          <w:p w14:paraId="2C81FDE8"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P1</w:t>
            </w:r>
          </w:p>
        </w:tc>
        <w:tc>
          <w:tcPr>
            <w:tcW w:w="892" w:type="dxa"/>
            <w:tcBorders>
              <w:top w:val="single" w:sz="4" w:space="0" w:color="auto"/>
              <w:left w:val="single" w:sz="4" w:space="0" w:color="auto"/>
              <w:bottom w:val="single" w:sz="4" w:space="0" w:color="auto"/>
              <w:right w:val="single" w:sz="4" w:space="0" w:color="auto"/>
            </w:tcBorders>
          </w:tcPr>
          <w:p w14:paraId="11F689AC"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R1</w:t>
            </w:r>
          </w:p>
        </w:tc>
        <w:tc>
          <w:tcPr>
            <w:tcW w:w="895" w:type="dxa"/>
            <w:tcBorders>
              <w:top w:val="single" w:sz="4" w:space="0" w:color="auto"/>
              <w:left w:val="single" w:sz="4" w:space="0" w:color="auto"/>
              <w:bottom w:val="single" w:sz="4" w:space="0" w:color="auto"/>
              <w:right w:val="single" w:sz="4" w:space="0" w:color="auto"/>
            </w:tcBorders>
          </w:tcPr>
          <w:p w14:paraId="3A0C3D8A"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T2</w:t>
            </w:r>
          </w:p>
        </w:tc>
        <w:tc>
          <w:tcPr>
            <w:tcW w:w="893" w:type="dxa"/>
            <w:tcBorders>
              <w:top w:val="single" w:sz="4" w:space="0" w:color="auto"/>
              <w:left w:val="single" w:sz="4" w:space="0" w:color="auto"/>
              <w:bottom w:val="single" w:sz="4" w:space="0" w:color="auto"/>
              <w:right w:val="single" w:sz="4" w:space="0" w:color="auto"/>
            </w:tcBorders>
          </w:tcPr>
          <w:p w14:paraId="02A19780"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O1</w:t>
            </w:r>
          </w:p>
        </w:tc>
        <w:tc>
          <w:tcPr>
            <w:tcW w:w="893" w:type="dxa"/>
            <w:tcBorders>
              <w:top w:val="single" w:sz="4" w:space="0" w:color="auto"/>
              <w:left w:val="single" w:sz="4" w:space="0" w:color="auto"/>
              <w:bottom w:val="single" w:sz="4" w:space="0" w:color="auto"/>
              <w:right w:val="single" w:sz="4" w:space="0" w:color="auto"/>
            </w:tcBorders>
          </w:tcPr>
          <w:p w14:paraId="0C3DBE1A"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F1</w:t>
            </w:r>
          </w:p>
        </w:tc>
        <w:tc>
          <w:tcPr>
            <w:tcW w:w="892" w:type="dxa"/>
            <w:tcBorders>
              <w:top w:val="single" w:sz="4" w:space="0" w:color="auto"/>
              <w:left w:val="single" w:sz="4" w:space="0" w:color="auto"/>
              <w:bottom w:val="single" w:sz="4" w:space="0" w:color="auto"/>
              <w:right w:val="single" w:sz="4" w:space="0" w:color="auto"/>
            </w:tcBorders>
          </w:tcPr>
          <w:p w14:paraId="37B2B28E"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S2</w:t>
            </w:r>
          </w:p>
        </w:tc>
        <w:tc>
          <w:tcPr>
            <w:tcW w:w="890" w:type="dxa"/>
            <w:tcBorders>
              <w:top w:val="single" w:sz="4" w:space="0" w:color="auto"/>
              <w:left w:val="single" w:sz="4" w:space="0" w:color="auto"/>
              <w:bottom w:val="single" w:sz="4" w:space="0" w:color="auto"/>
              <w:right w:val="single" w:sz="4" w:space="0" w:color="auto"/>
            </w:tcBorders>
          </w:tcPr>
          <w:p w14:paraId="5D78CA84"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C1</w:t>
            </w:r>
          </w:p>
        </w:tc>
        <w:tc>
          <w:tcPr>
            <w:tcW w:w="994" w:type="dxa"/>
            <w:tcBorders>
              <w:top w:val="single" w:sz="4" w:space="0" w:color="auto"/>
              <w:left w:val="single" w:sz="4" w:space="0" w:color="auto"/>
              <w:bottom w:val="single" w:sz="4" w:space="0" w:color="auto"/>
              <w:right w:val="single" w:sz="4" w:space="0" w:color="auto"/>
            </w:tcBorders>
          </w:tcPr>
          <w:p w14:paraId="7DFE0BCE" w14:textId="77777777" w:rsidR="000A6C70" w:rsidRPr="00910A4E" w:rsidRDefault="000A6C70" w:rsidP="002F66A2">
            <w:pPr>
              <w:pStyle w:val="Sampletexttable"/>
              <w:keepLines/>
              <w:spacing w:before="0" w:after="0"/>
              <w:rPr>
                <w:rFonts w:ascii="Times New Roman" w:hAnsi="Times New Roman"/>
                <w:color w:val="auto"/>
                <w:sz w:val="16"/>
                <w:szCs w:val="16"/>
              </w:rPr>
            </w:pPr>
            <w:r w:rsidRPr="00910A4E">
              <w:rPr>
                <w:rFonts w:ascii="Times New Roman" w:hAnsi="Times New Roman"/>
                <w:color w:val="auto"/>
                <w:sz w:val="16"/>
                <w:szCs w:val="16"/>
              </w:rPr>
              <w:t>1</w:t>
            </w:r>
          </w:p>
        </w:tc>
      </w:tr>
    </w:tbl>
    <w:p w14:paraId="2DF5A8A3" w14:textId="77777777" w:rsidR="000A6C70" w:rsidRPr="00A93255" w:rsidRDefault="000A6C70" w:rsidP="002F66A2">
      <w:pPr>
        <w:pStyle w:val="Tablefootnotetext"/>
        <w:keepLines/>
        <w:jc w:val="left"/>
        <w:rPr>
          <w:rFonts w:ascii="Times New Roman" w:hAnsi="Times New Roman"/>
        </w:rPr>
      </w:pPr>
      <w:bookmarkStart w:id="60" w:name="_Ref116598724"/>
      <w:bookmarkStart w:id="61" w:name="_Ref76746410"/>
      <w:bookmarkStart w:id="62" w:name="_Toc91686338"/>
      <w:r w:rsidRPr="00A93255">
        <w:rPr>
          <w:rFonts w:ascii="Times New Roman" w:hAnsi="Times New Roman"/>
        </w:rPr>
        <w:t>Poznámka: Všetky udalosti sa vyskytli periprocedurálne.</w:t>
      </w:r>
    </w:p>
    <w:p w14:paraId="44534C22" w14:textId="27168F13" w:rsidR="000A6C70" w:rsidRPr="00A93255" w:rsidRDefault="000A6C70" w:rsidP="002F66A2">
      <w:pPr>
        <w:pStyle w:val="Caption"/>
        <w:keepLines/>
        <w:jc w:val="left"/>
        <w:rPr>
          <w:rFonts w:ascii="Times New Roman" w:hAnsi="Times New Roman" w:cs="Times New Roman"/>
        </w:rPr>
      </w:pPr>
      <w:bookmarkStart w:id="63" w:name="_Ref116651550"/>
      <w:bookmarkStart w:id="64" w:name="_Toc119572187"/>
      <w:r w:rsidRPr="00A93255">
        <w:rPr>
          <w:rFonts w:ascii="Times New Roman" w:hAnsi="Times New Roman"/>
        </w:rPr>
        <w:t>Tabuľka</w:t>
      </w:r>
      <w:bookmarkEnd w:id="60"/>
      <w:bookmarkEnd w:id="63"/>
      <w:r w:rsidRPr="00A93255">
        <w:rPr>
          <w:rFonts w:ascii="Times New Roman" w:hAnsi="Times New Roman"/>
        </w:rPr>
        <w:t xml:space="preserve"> 5.3.-6: Klasifikácia, hodnotenie a posudzovanie literatúry o predmetných pomôckach – Nevaskulárne použitie</w:t>
      </w:r>
      <w:bookmarkEnd w:id="64"/>
    </w:p>
    <w:tbl>
      <w:tblPr>
        <w:tblStyle w:val="TableGrid"/>
        <w:tblW w:w="0" w:type="auto"/>
        <w:tblLook w:val="04A0" w:firstRow="1" w:lastRow="0" w:firstColumn="1" w:lastColumn="0" w:noHBand="0" w:noVBand="1"/>
      </w:tblPr>
      <w:tblGrid>
        <w:gridCol w:w="1183"/>
        <w:gridCol w:w="1506"/>
        <w:gridCol w:w="1417"/>
        <w:gridCol w:w="562"/>
        <w:gridCol w:w="912"/>
        <w:gridCol w:w="911"/>
        <w:gridCol w:w="910"/>
        <w:gridCol w:w="913"/>
        <w:gridCol w:w="912"/>
        <w:gridCol w:w="911"/>
        <w:gridCol w:w="910"/>
        <w:gridCol w:w="909"/>
        <w:gridCol w:w="994"/>
      </w:tblGrid>
      <w:tr w:rsidR="000A6C70" w:rsidRPr="00A93255" w14:paraId="0313F3C3" w14:textId="77777777" w:rsidTr="00910A4E">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9C82CD"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Referencia</w:t>
            </w:r>
          </w:p>
        </w:tc>
        <w:tc>
          <w:tcPr>
            <w:tcW w:w="1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2D321"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Pomôcka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A7EF8"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Návrh štúdie</w:t>
            </w:r>
          </w:p>
        </w:tc>
        <w:tc>
          <w:tcPr>
            <w:tcW w:w="3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5ABD0"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Kritériá posudzovania pre vhodnosť</w:t>
            </w:r>
          </w:p>
        </w:tc>
        <w:tc>
          <w:tcPr>
            <w:tcW w:w="45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D1B7D"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Kritériá posudzovania pre prínos údajov</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4447A" w14:textId="77777777" w:rsidR="000A6C70" w:rsidRPr="00A93255" w:rsidRDefault="000A6C70" w:rsidP="002F66A2">
            <w:pPr>
              <w:pStyle w:val="TableHeading-Font10"/>
              <w:spacing w:before="0" w:after="0"/>
              <w:jc w:val="left"/>
              <w:rPr>
                <w:rFonts w:ascii="Times New Roman" w:hAnsi="Times New Roman" w:cs="Times New Roman"/>
              </w:rPr>
            </w:pPr>
            <w:r w:rsidRPr="00A93255">
              <w:rPr>
                <w:rFonts w:ascii="Times New Roman" w:hAnsi="Times New Roman"/>
              </w:rPr>
              <w:t>LOE (Level of evidence – Úroveň dôkazov)</w:t>
            </w:r>
          </w:p>
        </w:tc>
      </w:tr>
      <w:tr w:rsidR="000A6C70" w:rsidRPr="00910A4E" w14:paraId="64F599C5" w14:textId="77777777" w:rsidTr="00910A4E">
        <w:tc>
          <w:tcPr>
            <w:tcW w:w="1183" w:type="dxa"/>
            <w:tcBorders>
              <w:top w:val="single" w:sz="4" w:space="0" w:color="auto"/>
              <w:left w:val="single" w:sz="4" w:space="0" w:color="auto"/>
              <w:bottom w:val="single" w:sz="4" w:space="0" w:color="auto"/>
              <w:right w:val="single" w:sz="4" w:space="0" w:color="auto"/>
            </w:tcBorders>
            <w:vAlign w:val="center"/>
          </w:tcPr>
          <w:p w14:paraId="2F7B21A2" w14:textId="2B406950" w:rsidR="000A6C70" w:rsidRPr="00910A4E" w:rsidRDefault="000A6C70" w:rsidP="002F66A2">
            <w:pPr>
              <w:keepNext/>
              <w:keepLines/>
              <w:spacing w:after="0" w:afterAutospacing="0"/>
              <w:rPr>
                <w:rFonts w:cs="Times New Roman"/>
                <w:color w:val="000000"/>
                <w:sz w:val="16"/>
                <w:szCs w:val="20"/>
              </w:rPr>
            </w:pPr>
            <w:r w:rsidRPr="00910A4E">
              <w:rPr>
                <w:color w:val="000000"/>
                <w:sz w:val="16"/>
                <w:szCs w:val="20"/>
              </w:rPr>
              <w:t>Teoh et al., 2016</w:t>
            </w:r>
            <w:hyperlink w:anchor="_ENREF_127" w:tooltip="Teoh, 2017 #126" w:history="1">
              <w:r w:rsidRPr="00910A4E">
                <w:rPr>
                  <w:rFonts w:cs="Times New Roman"/>
                  <w:color w:val="000000"/>
                  <w:sz w:val="16"/>
                  <w:szCs w:val="2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910A4E">
                <w:rPr>
                  <w:rFonts w:cs="Times New Roman"/>
                  <w:color w:val="000000"/>
                  <w:sz w:val="16"/>
                  <w:szCs w:val="20"/>
                </w:rPr>
                <w:instrText xml:space="preserve"> ADDIN EN.CITE </w:instrText>
              </w:r>
              <w:r w:rsidRPr="00910A4E">
                <w:rPr>
                  <w:rFonts w:cs="Times New Roman"/>
                  <w:color w:val="000000"/>
                  <w:sz w:val="16"/>
                  <w:szCs w:val="2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910A4E">
                <w:rPr>
                  <w:rFonts w:cs="Times New Roman"/>
                  <w:color w:val="000000"/>
                  <w:sz w:val="16"/>
                  <w:szCs w:val="20"/>
                </w:rPr>
                <w:instrText xml:space="preserve"> ADDIN EN.CITE.DATA </w:instrText>
              </w:r>
              <w:r w:rsidRPr="00910A4E">
                <w:rPr>
                  <w:rFonts w:cs="Times New Roman"/>
                  <w:color w:val="000000"/>
                  <w:sz w:val="16"/>
                  <w:szCs w:val="20"/>
                </w:rPr>
              </w:r>
              <w:r w:rsidRPr="00910A4E">
                <w:rPr>
                  <w:rFonts w:cs="Times New Roman"/>
                  <w:color w:val="000000"/>
                  <w:sz w:val="16"/>
                  <w:szCs w:val="20"/>
                </w:rPr>
                <w:fldChar w:fldCharType="end"/>
              </w:r>
              <w:r w:rsidRPr="00910A4E">
                <w:rPr>
                  <w:rFonts w:cs="Times New Roman"/>
                  <w:color w:val="000000"/>
                  <w:sz w:val="16"/>
                  <w:szCs w:val="20"/>
                </w:rPr>
              </w:r>
              <w:r w:rsidRPr="00910A4E">
                <w:rPr>
                  <w:rFonts w:cs="Times New Roman"/>
                  <w:color w:val="000000"/>
                  <w:sz w:val="16"/>
                  <w:szCs w:val="20"/>
                </w:rPr>
                <w:fldChar w:fldCharType="separate"/>
              </w:r>
              <w:r w:rsidRPr="00910A4E">
                <w:rPr>
                  <w:rFonts w:cs="Times New Roman"/>
                  <w:color w:val="000000"/>
                  <w:sz w:val="16"/>
                  <w:szCs w:val="20"/>
                  <w:vertAlign w:val="superscript"/>
                </w:rPr>
                <w:t>127</w:t>
              </w:r>
              <w:r w:rsidRPr="00910A4E">
                <w:rPr>
                  <w:rFonts w:cs="Times New Roman"/>
                  <w:color w:val="000000"/>
                  <w:sz w:val="16"/>
                  <w:szCs w:val="20"/>
                </w:rPr>
                <w:fldChar w:fldCharType="end"/>
              </w:r>
            </w:hyperlink>
          </w:p>
        </w:tc>
        <w:tc>
          <w:tcPr>
            <w:tcW w:w="1506" w:type="dxa"/>
            <w:tcBorders>
              <w:top w:val="single" w:sz="4" w:space="0" w:color="auto"/>
              <w:left w:val="single" w:sz="4" w:space="0" w:color="auto"/>
              <w:bottom w:val="single" w:sz="4" w:space="0" w:color="auto"/>
              <w:right w:val="single" w:sz="4" w:space="0" w:color="auto"/>
            </w:tcBorders>
            <w:vAlign w:val="center"/>
          </w:tcPr>
          <w:p w14:paraId="21C61A9F" w14:textId="77777777" w:rsidR="000A6C70" w:rsidRPr="00910A4E" w:rsidRDefault="000A6C70" w:rsidP="002F66A2">
            <w:pPr>
              <w:keepNext/>
              <w:keepLines/>
              <w:spacing w:after="0" w:afterAutospacing="0"/>
              <w:rPr>
                <w:rFonts w:cs="Times New Roman"/>
                <w:sz w:val="16"/>
                <w:szCs w:val="20"/>
              </w:rPr>
            </w:pPr>
            <w:r w:rsidRPr="00910A4E">
              <w:rPr>
                <w:color w:val="000000"/>
                <w:sz w:val="16"/>
                <w:szCs w:val="20"/>
              </w:rPr>
              <w:t>Vodiaci drôt Amplatz (Argon Medical Devices)</w:t>
            </w:r>
            <w:r w:rsidRPr="00910A4E">
              <w:rPr>
                <w:color w:val="000000"/>
                <w:sz w:val="16"/>
                <w:szCs w:val="20"/>
              </w:rPr>
              <w:br/>
            </w:r>
            <w:r w:rsidRPr="00910A4E">
              <w:rPr>
                <w:color w:val="000000"/>
                <w:sz w:val="16"/>
                <w:szCs w:val="20"/>
              </w:rPr>
              <w:br/>
              <w:t>Priemer: 0,035 palca</w:t>
            </w:r>
          </w:p>
        </w:tc>
        <w:tc>
          <w:tcPr>
            <w:tcW w:w="1417" w:type="dxa"/>
            <w:tcBorders>
              <w:top w:val="single" w:sz="4" w:space="0" w:color="auto"/>
              <w:left w:val="single" w:sz="4" w:space="0" w:color="auto"/>
              <w:bottom w:val="single" w:sz="4" w:space="0" w:color="auto"/>
              <w:right w:val="single" w:sz="4" w:space="0" w:color="auto"/>
            </w:tcBorders>
            <w:vAlign w:val="center"/>
          </w:tcPr>
          <w:p w14:paraId="47F81D47" w14:textId="77777777" w:rsidR="000A6C70" w:rsidRPr="00910A4E" w:rsidRDefault="000A6C70" w:rsidP="002F66A2">
            <w:pPr>
              <w:keepNext/>
              <w:keepLines/>
              <w:spacing w:after="0" w:afterAutospacing="0"/>
              <w:rPr>
                <w:rFonts w:cs="Times New Roman"/>
                <w:color w:val="000000"/>
                <w:sz w:val="16"/>
                <w:szCs w:val="20"/>
              </w:rPr>
            </w:pPr>
            <w:r w:rsidRPr="00910A4E">
              <w:rPr>
                <w:color w:val="000000"/>
                <w:sz w:val="16"/>
                <w:szCs w:val="20"/>
              </w:rPr>
              <w:t>Multicentrická, retrospektívna, kohortová štúdia</w:t>
            </w:r>
            <w:r w:rsidRPr="00910A4E">
              <w:rPr>
                <w:color w:val="000000"/>
                <w:sz w:val="16"/>
                <w:szCs w:val="20"/>
              </w:rPr>
              <w:br/>
            </w:r>
            <w:r w:rsidRPr="00910A4E">
              <w:rPr>
                <w:color w:val="000000"/>
                <w:sz w:val="16"/>
                <w:szCs w:val="20"/>
              </w:rPr>
              <w:br/>
              <w:t>November 2011 a august 2014</w:t>
            </w:r>
          </w:p>
        </w:tc>
        <w:tc>
          <w:tcPr>
            <w:tcW w:w="562" w:type="dxa"/>
            <w:tcBorders>
              <w:top w:val="single" w:sz="4" w:space="0" w:color="auto"/>
              <w:left w:val="single" w:sz="4" w:space="0" w:color="auto"/>
              <w:bottom w:val="single" w:sz="4" w:space="0" w:color="auto"/>
              <w:right w:val="single" w:sz="4" w:space="0" w:color="auto"/>
            </w:tcBorders>
          </w:tcPr>
          <w:p w14:paraId="14880CA1"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D1</w:t>
            </w:r>
          </w:p>
        </w:tc>
        <w:tc>
          <w:tcPr>
            <w:tcW w:w="912" w:type="dxa"/>
            <w:tcBorders>
              <w:top w:val="single" w:sz="4" w:space="0" w:color="auto"/>
              <w:left w:val="single" w:sz="4" w:space="0" w:color="auto"/>
              <w:bottom w:val="single" w:sz="4" w:space="0" w:color="auto"/>
              <w:right w:val="single" w:sz="4" w:space="0" w:color="auto"/>
            </w:tcBorders>
          </w:tcPr>
          <w:p w14:paraId="42593C2D"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A1</w:t>
            </w:r>
          </w:p>
        </w:tc>
        <w:tc>
          <w:tcPr>
            <w:tcW w:w="911" w:type="dxa"/>
            <w:tcBorders>
              <w:top w:val="single" w:sz="4" w:space="0" w:color="auto"/>
              <w:left w:val="single" w:sz="4" w:space="0" w:color="auto"/>
              <w:bottom w:val="single" w:sz="4" w:space="0" w:color="auto"/>
              <w:right w:val="single" w:sz="4" w:space="0" w:color="auto"/>
            </w:tcBorders>
          </w:tcPr>
          <w:p w14:paraId="74667352"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P1</w:t>
            </w:r>
          </w:p>
        </w:tc>
        <w:tc>
          <w:tcPr>
            <w:tcW w:w="910" w:type="dxa"/>
            <w:tcBorders>
              <w:top w:val="single" w:sz="4" w:space="0" w:color="auto"/>
              <w:left w:val="single" w:sz="4" w:space="0" w:color="auto"/>
              <w:bottom w:val="single" w:sz="4" w:space="0" w:color="auto"/>
              <w:right w:val="single" w:sz="4" w:space="0" w:color="auto"/>
            </w:tcBorders>
          </w:tcPr>
          <w:p w14:paraId="1962FCFD"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R1</w:t>
            </w:r>
          </w:p>
        </w:tc>
        <w:tc>
          <w:tcPr>
            <w:tcW w:w="913" w:type="dxa"/>
            <w:tcBorders>
              <w:top w:val="single" w:sz="4" w:space="0" w:color="auto"/>
              <w:left w:val="single" w:sz="4" w:space="0" w:color="auto"/>
              <w:bottom w:val="single" w:sz="4" w:space="0" w:color="auto"/>
              <w:right w:val="single" w:sz="4" w:space="0" w:color="auto"/>
            </w:tcBorders>
          </w:tcPr>
          <w:p w14:paraId="0590347B"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T2</w:t>
            </w:r>
          </w:p>
        </w:tc>
        <w:tc>
          <w:tcPr>
            <w:tcW w:w="912" w:type="dxa"/>
            <w:tcBorders>
              <w:top w:val="single" w:sz="4" w:space="0" w:color="auto"/>
              <w:left w:val="single" w:sz="4" w:space="0" w:color="auto"/>
              <w:bottom w:val="single" w:sz="4" w:space="0" w:color="auto"/>
              <w:right w:val="single" w:sz="4" w:space="0" w:color="auto"/>
            </w:tcBorders>
          </w:tcPr>
          <w:p w14:paraId="0839F980"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O1</w:t>
            </w:r>
          </w:p>
        </w:tc>
        <w:tc>
          <w:tcPr>
            <w:tcW w:w="911" w:type="dxa"/>
            <w:tcBorders>
              <w:top w:val="single" w:sz="4" w:space="0" w:color="auto"/>
              <w:left w:val="single" w:sz="4" w:space="0" w:color="auto"/>
              <w:bottom w:val="single" w:sz="4" w:space="0" w:color="auto"/>
              <w:right w:val="single" w:sz="4" w:space="0" w:color="auto"/>
            </w:tcBorders>
          </w:tcPr>
          <w:p w14:paraId="33255A6C"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F1</w:t>
            </w:r>
          </w:p>
        </w:tc>
        <w:tc>
          <w:tcPr>
            <w:tcW w:w="910" w:type="dxa"/>
            <w:tcBorders>
              <w:top w:val="single" w:sz="4" w:space="0" w:color="auto"/>
              <w:left w:val="single" w:sz="4" w:space="0" w:color="auto"/>
              <w:bottom w:val="single" w:sz="4" w:space="0" w:color="auto"/>
              <w:right w:val="single" w:sz="4" w:space="0" w:color="auto"/>
            </w:tcBorders>
          </w:tcPr>
          <w:p w14:paraId="3B0AC08B"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S1</w:t>
            </w:r>
          </w:p>
        </w:tc>
        <w:tc>
          <w:tcPr>
            <w:tcW w:w="909" w:type="dxa"/>
            <w:tcBorders>
              <w:top w:val="single" w:sz="4" w:space="0" w:color="auto"/>
              <w:left w:val="single" w:sz="4" w:space="0" w:color="auto"/>
              <w:bottom w:val="single" w:sz="4" w:space="0" w:color="auto"/>
              <w:right w:val="single" w:sz="4" w:space="0" w:color="auto"/>
            </w:tcBorders>
          </w:tcPr>
          <w:p w14:paraId="26897023"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C1</w:t>
            </w:r>
          </w:p>
        </w:tc>
        <w:tc>
          <w:tcPr>
            <w:tcW w:w="994" w:type="dxa"/>
            <w:tcBorders>
              <w:top w:val="single" w:sz="4" w:space="0" w:color="auto"/>
              <w:left w:val="single" w:sz="4" w:space="0" w:color="auto"/>
              <w:bottom w:val="single" w:sz="4" w:space="0" w:color="auto"/>
              <w:right w:val="single" w:sz="4" w:space="0" w:color="auto"/>
            </w:tcBorders>
          </w:tcPr>
          <w:p w14:paraId="019FA7D0" w14:textId="77777777" w:rsidR="000A6C70" w:rsidRPr="00910A4E" w:rsidRDefault="000A6C70" w:rsidP="002F66A2">
            <w:pPr>
              <w:pStyle w:val="Sampletexttable"/>
              <w:keepNext/>
              <w:keepLines/>
              <w:spacing w:before="0" w:after="0"/>
              <w:rPr>
                <w:rFonts w:ascii="Times New Roman" w:hAnsi="Times New Roman"/>
                <w:color w:val="auto"/>
                <w:sz w:val="16"/>
                <w:szCs w:val="20"/>
              </w:rPr>
            </w:pPr>
            <w:r w:rsidRPr="00910A4E">
              <w:rPr>
                <w:rFonts w:ascii="Times New Roman" w:hAnsi="Times New Roman"/>
                <w:color w:val="auto"/>
                <w:sz w:val="16"/>
                <w:szCs w:val="20"/>
              </w:rPr>
              <w:t>1</w:t>
            </w:r>
          </w:p>
        </w:tc>
      </w:tr>
    </w:tbl>
    <w:p w14:paraId="3D191826" w14:textId="77777777" w:rsidR="000A6C70" w:rsidRPr="00A93255" w:rsidRDefault="000A6C70" w:rsidP="002F66A2">
      <w:pPr>
        <w:pStyle w:val="Tablefootnotetext"/>
        <w:keepLines/>
        <w:jc w:val="left"/>
        <w:rPr>
          <w:rFonts w:ascii="Times New Roman" w:hAnsi="Times New Roman"/>
          <w:szCs w:val="18"/>
        </w:rPr>
      </w:pPr>
      <w:bookmarkStart w:id="65" w:name="_Ref116598730"/>
      <w:r w:rsidRPr="00A93255">
        <w:rPr>
          <w:rFonts w:ascii="Times New Roman" w:hAnsi="Times New Roman"/>
        </w:rPr>
        <w:t>Poznámka: Všetky udalosti sa vyskytli periprocedurálne.</w:t>
      </w:r>
    </w:p>
    <w:p w14:paraId="06C0393C" w14:textId="4B5BF52C" w:rsidR="000A6C70" w:rsidRPr="00910A4E" w:rsidRDefault="000A6C70" w:rsidP="00910A4E">
      <w:pPr>
        <w:pStyle w:val="Caption"/>
        <w:keepLines/>
        <w:jc w:val="left"/>
        <w:rPr>
          <w:rFonts w:ascii="Times New Roman" w:hAnsi="Times New Roman" w:cs="Times New Roman"/>
        </w:rPr>
      </w:pPr>
      <w:bookmarkStart w:id="66" w:name="_Ref116651591"/>
      <w:bookmarkStart w:id="67" w:name="_Toc119572188"/>
      <w:r w:rsidRPr="00910A4E">
        <w:rPr>
          <w:rFonts w:ascii="Times New Roman" w:hAnsi="Times New Roman"/>
          <w:szCs w:val="28"/>
        </w:rPr>
        <w:lastRenderedPageBreak/>
        <w:t>Tabuľka</w:t>
      </w:r>
      <w:bookmarkEnd w:id="61"/>
      <w:bookmarkEnd w:id="65"/>
      <w:bookmarkEnd w:id="66"/>
      <w:r w:rsidRPr="00910A4E">
        <w:rPr>
          <w:rFonts w:ascii="Times New Roman" w:hAnsi="Times New Roman"/>
          <w:szCs w:val="28"/>
        </w:rPr>
        <w:t xml:space="preserve"> 5.3.-7: Miery výsledkov pre bezpečnosť a výkon hlásených z analýzy predmetných pomôcok</w:t>
      </w:r>
      <w:bookmarkEnd w:id="62"/>
      <w:r w:rsidRPr="00910A4E">
        <w:rPr>
          <w:rFonts w:ascii="Times New Roman" w:hAnsi="Times New Roman"/>
          <w:szCs w:val="28"/>
        </w:rPr>
        <w:t xml:space="preserve"> – Periférne cievy</w:t>
      </w:r>
      <w:bookmarkEnd w:id="67"/>
    </w:p>
    <w:tbl>
      <w:tblPr>
        <w:tblStyle w:val="TableGrid"/>
        <w:tblW w:w="5000" w:type="pct"/>
        <w:tblLook w:val="04A0" w:firstRow="1" w:lastRow="0" w:firstColumn="1" w:lastColumn="0" w:noHBand="0" w:noVBand="1"/>
      </w:tblPr>
      <w:tblGrid>
        <w:gridCol w:w="3578"/>
        <w:gridCol w:w="1790"/>
        <w:gridCol w:w="1790"/>
        <w:gridCol w:w="2217"/>
        <w:gridCol w:w="1790"/>
        <w:gridCol w:w="1785"/>
      </w:tblGrid>
      <w:tr w:rsidR="000A6C70" w:rsidRPr="00A93255" w14:paraId="244DFB1E" w14:textId="77777777" w:rsidTr="003C165D">
        <w:tc>
          <w:tcPr>
            <w:tcW w:w="1381"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7605498"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Referencia</w:t>
            </w:r>
          </w:p>
        </w:tc>
        <w:tc>
          <w:tcPr>
            <w:tcW w:w="223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9FB9F"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Bezpečnosť</w:t>
            </w:r>
          </w:p>
        </w:tc>
        <w:tc>
          <w:tcPr>
            <w:tcW w:w="13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6E9A3"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Výkon</w:t>
            </w:r>
          </w:p>
        </w:tc>
      </w:tr>
      <w:tr w:rsidR="000A6C70" w:rsidRPr="00A93255" w14:paraId="147BA21A" w14:textId="77777777" w:rsidTr="003C165D">
        <w:tc>
          <w:tcPr>
            <w:tcW w:w="0" w:type="auto"/>
            <w:vMerge/>
            <w:tcBorders>
              <w:left w:val="single" w:sz="4" w:space="0" w:color="auto"/>
              <w:bottom w:val="single" w:sz="4" w:space="0" w:color="auto"/>
              <w:right w:val="single" w:sz="4" w:space="0" w:color="auto"/>
            </w:tcBorders>
            <w:vAlign w:val="center"/>
            <w:hideMark/>
          </w:tcPr>
          <w:p w14:paraId="5EA76CC3" w14:textId="77777777" w:rsidR="000A6C70" w:rsidRPr="00A93255" w:rsidRDefault="000A6C70" w:rsidP="002F66A2">
            <w:pPr>
              <w:pStyle w:val="TableHeading-Font10"/>
              <w:spacing w:before="0" w:after="0"/>
              <w:jc w:val="left"/>
              <w:rPr>
                <w:rFonts w:ascii="Times New Roman" w:hAnsi="Times New Roman" w:cs="Times New Roman"/>
                <w:sz w:val="18"/>
                <w:szCs w:val="18"/>
                <w:lang w:val="en-AU"/>
              </w:rPr>
            </w:pP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45DE3"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 xml:space="preserve">Perforácia cievy </w:t>
            </w:r>
            <w:r w:rsidRPr="00A93255">
              <w:rPr>
                <w:rFonts w:ascii="Times New Roman" w:hAnsi="Times New Roman"/>
                <w:sz w:val="18"/>
              </w:rPr>
              <w:br/>
              <w:t xml:space="preserve"> n/N (%)</w:t>
            </w: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2C0A1"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Disekcia cievy</w:t>
            </w:r>
            <w:r w:rsidRPr="00A93255">
              <w:rPr>
                <w:rFonts w:ascii="Times New Roman" w:hAnsi="Times New Roman"/>
                <w:sz w:val="18"/>
              </w:rPr>
              <w:br/>
              <w:t xml:space="preserve"> n/N (%)</w:t>
            </w:r>
          </w:p>
        </w:tc>
        <w:tc>
          <w:tcPr>
            <w:tcW w:w="8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4C14C"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Trombus/oklúzia</w:t>
            </w:r>
            <w:r w:rsidRPr="00A93255">
              <w:rPr>
                <w:rFonts w:ascii="Times New Roman" w:hAnsi="Times New Roman"/>
                <w:sz w:val="18"/>
              </w:rPr>
              <w:br/>
              <w:t xml:space="preserve"> n/N (%)</w:t>
            </w: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84E2A"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 xml:space="preserve">Technická úspešnosť </w:t>
            </w:r>
            <w:r w:rsidRPr="00A93255">
              <w:rPr>
                <w:rFonts w:ascii="Times New Roman" w:hAnsi="Times New Roman"/>
                <w:sz w:val="18"/>
              </w:rPr>
              <w:br/>
              <w:t xml:space="preserve"> n/N (%)</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B54A8"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 xml:space="preserve">Úspešnosť postupu </w:t>
            </w:r>
            <w:r w:rsidRPr="00A93255">
              <w:rPr>
                <w:rFonts w:ascii="Times New Roman" w:hAnsi="Times New Roman"/>
                <w:sz w:val="18"/>
              </w:rPr>
              <w:br/>
              <w:t xml:space="preserve"> n/N (%)</w:t>
            </w:r>
          </w:p>
        </w:tc>
      </w:tr>
      <w:tr w:rsidR="000A6C70" w:rsidRPr="00A93255" w14:paraId="2E7D8904" w14:textId="77777777" w:rsidTr="003C165D">
        <w:tc>
          <w:tcPr>
            <w:tcW w:w="1381" w:type="pct"/>
            <w:tcBorders>
              <w:top w:val="single" w:sz="4" w:space="0" w:color="auto"/>
              <w:left w:val="single" w:sz="4" w:space="0" w:color="auto"/>
              <w:bottom w:val="single" w:sz="4" w:space="0" w:color="auto"/>
              <w:right w:val="single" w:sz="4" w:space="0" w:color="auto"/>
            </w:tcBorders>
          </w:tcPr>
          <w:p w14:paraId="660676AA" w14:textId="0FE837FD"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Yip et al., 2007</w:t>
            </w:r>
            <w:hyperlink w:anchor="_ENREF_128" w:tooltip="Yip, 2007 #127" w:history="1">
              <w:r w:rsidRPr="00A93255">
                <w:rPr>
                  <w:rFonts w:ascii="Times New Roman" w:hAnsi="Times New Roman"/>
                  <w:color w:val="auto"/>
                  <w:sz w:val="18"/>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A93255">
                <w:rPr>
                  <w:rFonts w:ascii="Times New Roman" w:hAnsi="Times New Roman"/>
                  <w:color w:val="auto"/>
                  <w:sz w:val="18"/>
                </w:rPr>
                <w:instrText xml:space="preserve"> ADDIN EN.CITE </w:instrText>
              </w:r>
              <w:r w:rsidRPr="00A93255">
                <w:rPr>
                  <w:rFonts w:ascii="Times New Roman" w:hAnsi="Times New Roman"/>
                  <w:color w:val="auto"/>
                  <w:sz w:val="18"/>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A93255">
                <w:rPr>
                  <w:rFonts w:ascii="Times New Roman" w:hAnsi="Times New Roman"/>
                  <w:color w:val="auto"/>
                  <w:sz w:val="18"/>
                </w:rPr>
                <w:instrText xml:space="preserve"> ADDIN EN.CITE.DATA </w:instrText>
              </w:r>
              <w:r w:rsidRPr="00A93255">
                <w:rPr>
                  <w:rFonts w:ascii="Times New Roman" w:hAnsi="Times New Roman"/>
                  <w:color w:val="auto"/>
                  <w:sz w:val="18"/>
                </w:rPr>
              </w:r>
              <w:r w:rsidRPr="00A93255">
                <w:rPr>
                  <w:rFonts w:ascii="Times New Roman" w:hAnsi="Times New Roman"/>
                  <w:color w:val="auto"/>
                  <w:sz w:val="18"/>
                </w:rPr>
                <w:fldChar w:fldCharType="end"/>
              </w:r>
              <w:r w:rsidRPr="00A93255">
                <w:rPr>
                  <w:rFonts w:ascii="Times New Roman" w:hAnsi="Times New Roman"/>
                  <w:color w:val="auto"/>
                  <w:sz w:val="18"/>
                </w:rPr>
              </w:r>
              <w:r w:rsidRPr="00A93255">
                <w:rPr>
                  <w:rFonts w:ascii="Times New Roman" w:hAnsi="Times New Roman"/>
                  <w:color w:val="auto"/>
                  <w:sz w:val="18"/>
                </w:rPr>
                <w:fldChar w:fldCharType="separate"/>
              </w:r>
              <w:r w:rsidRPr="00A93255">
                <w:rPr>
                  <w:rFonts w:ascii="Times New Roman" w:hAnsi="Times New Roman"/>
                  <w:color w:val="auto"/>
                  <w:sz w:val="18"/>
                  <w:vertAlign w:val="superscript"/>
                </w:rPr>
                <w:t>128</w:t>
              </w:r>
              <w:r w:rsidRPr="00A93255">
                <w:rPr>
                  <w:rFonts w:ascii="Times New Roman" w:hAnsi="Times New Roman"/>
                  <w:color w:val="auto"/>
                  <w:sz w:val="18"/>
                </w:rPr>
                <w:fldChar w:fldCharType="end"/>
              </w:r>
            </w:hyperlink>
          </w:p>
        </w:tc>
        <w:tc>
          <w:tcPr>
            <w:tcW w:w="691" w:type="pct"/>
            <w:tcBorders>
              <w:top w:val="single" w:sz="4" w:space="0" w:color="auto"/>
              <w:left w:val="single" w:sz="4" w:space="0" w:color="auto"/>
              <w:bottom w:val="single" w:sz="4" w:space="0" w:color="auto"/>
              <w:right w:val="single" w:sz="4" w:space="0" w:color="auto"/>
            </w:tcBorders>
            <w:vAlign w:val="center"/>
          </w:tcPr>
          <w:p w14:paraId="210352F1"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0/24 (0 %)</w:t>
            </w:r>
          </w:p>
        </w:tc>
        <w:tc>
          <w:tcPr>
            <w:tcW w:w="691" w:type="pct"/>
            <w:tcBorders>
              <w:top w:val="single" w:sz="4" w:space="0" w:color="auto"/>
              <w:left w:val="single" w:sz="4" w:space="0" w:color="auto"/>
              <w:bottom w:val="single" w:sz="4" w:space="0" w:color="auto"/>
              <w:right w:val="single" w:sz="4" w:space="0" w:color="auto"/>
            </w:tcBorders>
          </w:tcPr>
          <w:p w14:paraId="1791B2B5"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0/24 (0 %)</w:t>
            </w:r>
          </w:p>
        </w:tc>
        <w:tc>
          <w:tcPr>
            <w:tcW w:w="856" w:type="pct"/>
            <w:tcBorders>
              <w:top w:val="single" w:sz="4" w:space="0" w:color="auto"/>
              <w:left w:val="single" w:sz="4" w:space="0" w:color="auto"/>
              <w:bottom w:val="single" w:sz="4" w:space="0" w:color="auto"/>
              <w:right w:val="single" w:sz="4" w:space="0" w:color="auto"/>
            </w:tcBorders>
          </w:tcPr>
          <w:p w14:paraId="4B818459"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0/24 (0 %)</w:t>
            </w:r>
          </w:p>
        </w:tc>
        <w:tc>
          <w:tcPr>
            <w:tcW w:w="691" w:type="pct"/>
            <w:tcBorders>
              <w:top w:val="single" w:sz="4" w:space="0" w:color="auto"/>
              <w:left w:val="single" w:sz="4" w:space="0" w:color="auto"/>
              <w:bottom w:val="single" w:sz="4" w:space="0" w:color="auto"/>
              <w:right w:val="single" w:sz="4" w:space="0" w:color="auto"/>
            </w:tcBorders>
            <w:vAlign w:val="center"/>
          </w:tcPr>
          <w:p w14:paraId="42BF25D2"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24/24 (100 %)</w:t>
            </w:r>
          </w:p>
        </w:tc>
        <w:tc>
          <w:tcPr>
            <w:tcW w:w="689" w:type="pct"/>
            <w:tcBorders>
              <w:top w:val="single" w:sz="4" w:space="0" w:color="auto"/>
              <w:left w:val="single" w:sz="4" w:space="0" w:color="auto"/>
              <w:bottom w:val="single" w:sz="4" w:space="0" w:color="auto"/>
              <w:right w:val="single" w:sz="4" w:space="0" w:color="auto"/>
            </w:tcBorders>
            <w:vAlign w:val="center"/>
          </w:tcPr>
          <w:p w14:paraId="3A1ABAD0"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24/24 (100 %)</w:t>
            </w:r>
          </w:p>
        </w:tc>
      </w:tr>
      <w:tr w:rsidR="000A6C70" w:rsidRPr="00A93255" w14:paraId="546F5CB4" w14:textId="77777777" w:rsidTr="003C165D">
        <w:tc>
          <w:tcPr>
            <w:tcW w:w="1381" w:type="pct"/>
            <w:tcBorders>
              <w:top w:val="single" w:sz="4" w:space="0" w:color="auto"/>
              <w:left w:val="single" w:sz="4" w:space="0" w:color="auto"/>
              <w:bottom w:val="single" w:sz="4" w:space="0" w:color="auto"/>
              <w:right w:val="single" w:sz="4" w:space="0" w:color="auto"/>
            </w:tcBorders>
          </w:tcPr>
          <w:p w14:paraId="20FE34EC" w14:textId="7622867D"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Alqahtani et al., 2012</w:t>
            </w:r>
            <w:hyperlink w:anchor="_ENREF_129" w:tooltip="Alqahtani, 2012 #128" w:history="1">
              <w:r w:rsidRPr="00A93255">
                <w:rPr>
                  <w:rFonts w:ascii="Times New Roman" w:hAnsi="Times New Roman"/>
                  <w:color w:val="auto"/>
                  <w:sz w:val="18"/>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A93255">
                <w:rPr>
                  <w:rFonts w:ascii="Times New Roman" w:hAnsi="Times New Roman"/>
                  <w:color w:val="auto"/>
                  <w:sz w:val="18"/>
                </w:rPr>
                <w:instrText xml:space="preserve"> ADDIN EN.CITE </w:instrText>
              </w:r>
              <w:r w:rsidRPr="00A93255">
                <w:rPr>
                  <w:rFonts w:ascii="Times New Roman" w:hAnsi="Times New Roman"/>
                  <w:color w:val="auto"/>
                  <w:sz w:val="18"/>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A93255">
                <w:rPr>
                  <w:rFonts w:ascii="Times New Roman" w:hAnsi="Times New Roman"/>
                  <w:color w:val="auto"/>
                  <w:sz w:val="18"/>
                </w:rPr>
                <w:instrText xml:space="preserve"> ADDIN EN.CITE.DATA </w:instrText>
              </w:r>
              <w:r w:rsidRPr="00A93255">
                <w:rPr>
                  <w:rFonts w:ascii="Times New Roman" w:hAnsi="Times New Roman"/>
                  <w:color w:val="auto"/>
                  <w:sz w:val="18"/>
                </w:rPr>
              </w:r>
              <w:r w:rsidRPr="00A93255">
                <w:rPr>
                  <w:rFonts w:ascii="Times New Roman" w:hAnsi="Times New Roman"/>
                  <w:color w:val="auto"/>
                  <w:sz w:val="18"/>
                </w:rPr>
                <w:fldChar w:fldCharType="end"/>
              </w:r>
              <w:r w:rsidRPr="00A93255">
                <w:rPr>
                  <w:rFonts w:ascii="Times New Roman" w:hAnsi="Times New Roman"/>
                  <w:color w:val="auto"/>
                  <w:sz w:val="18"/>
                </w:rPr>
              </w:r>
              <w:r w:rsidRPr="00A93255">
                <w:rPr>
                  <w:rFonts w:ascii="Times New Roman" w:hAnsi="Times New Roman"/>
                  <w:color w:val="auto"/>
                  <w:sz w:val="18"/>
                </w:rPr>
                <w:fldChar w:fldCharType="separate"/>
              </w:r>
              <w:r w:rsidRPr="00A93255">
                <w:rPr>
                  <w:rFonts w:ascii="Times New Roman" w:hAnsi="Times New Roman"/>
                  <w:color w:val="auto"/>
                  <w:sz w:val="18"/>
                  <w:vertAlign w:val="superscript"/>
                </w:rPr>
                <w:t>129</w:t>
              </w:r>
              <w:r w:rsidRPr="00A93255">
                <w:rPr>
                  <w:rFonts w:ascii="Times New Roman" w:hAnsi="Times New Roman"/>
                  <w:color w:val="auto"/>
                  <w:sz w:val="18"/>
                </w:rPr>
                <w:fldChar w:fldCharType="end"/>
              </w:r>
            </w:hyperlink>
            <w:r w:rsidRPr="00A93255">
              <w:rPr>
                <w:rFonts w:ascii="Times New Roman" w:hAnsi="Times New Roman"/>
                <w:color w:val="auto"/>
                <w:sz w:val="18"/>
              </w:rPr>
              <w:t xml:space="preserve"> </w:t>
            </w:r>
            <w:r w:rsidRPr="00A93255">
              <w:rPr>
                <w:rFonts w:ascii="Times New Roman" w:hAnsi="Times New Roman"/>
                <w:color w:val="auto"/>
                <w:sz w:val="18"/>
                <w:vertAlign w:val="superscript"/>
              </w:rPr>
              <w:t>a</w:t>
            </w:r>
          </w:p>
        </w:tc>
        <w:tc>
          <w:tcPr>
            <w:tcW w:w="691" w:type="pct"/>
            <w:tcBorders>
              <w:top w:val="single" w:sz="4" w:space="0" w:color="auto"/>
              <w:left w:val="single" w:sz="4" w:space="0" w:color="auto"/>
              <w:bottom w:val="single" w:sz="4" w:space="0" w:color="auto"/>
              <w:right w:val="single" w:sz="4" w:space="0" w:color="auto"/>
            </w:tcBorders>
            <w:vAlign w:val="center"/>
          </w:tcPr>
          <w:p w14:paraId="53410CBD"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NR</w:t>
            </w:r>
          </w:p>
        </w:tc>
        <w:tc>
          <w:tcPr>
            <w:tcW w:w="691" w:type="pct"/>
            <w:tcBorders>
              <w:top w:val="single" w:sz="4" w:space="0" w:color="auto"/>
              <w:left w:val="single" w:sz="4" w:space="0" w:color="auto"/>
              <w:bottom w:val="single" w:sz="4" w:space="0" w:color="auto"/>
              <w:right w:val="single" w:sz="4" w:space="0" w:color="auto"/>
            </w:tcBorders>
          </w:tcPr>
          <w:p w14:paraId="019281AF"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NR</w:t>
            </w:r>
          </w:p>
        </w:tc>
        <w:tc>
          <w:tcPr>
            <w:tcW w:w="856" w:type="pct"/>
            <w:tcBorders>
              <w:top w:val="single" w:sz="4" w:space="0" w:color="auto"/>
              <w:left w:val="single" w:sz="4" w:space="0" w:color="auto"/>
              <w:bottom w:val="single" w:sz="4" w:space="0" w:color="auto"/>
              <w:right w:val="single" w:sz="4" w:space="0" w:color="auto"/>
            </w:tcBorders>
          </w:tcPr>
          <w:p w14:paraId="6C85D3F0"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NR</w:t>
            </w:r>
          </w:p>
        </w:tc>
        <w:tc>
          <w:tcPr>
            <w:tcW w:w="691" w:type="pct"/>
            <w:tcBorders>
              <w:top w:val="single" w:sz="4" w:space="0" w:color="auto"/>
              <w:left w:val="single" w:sz="4" w:space="0" w:color="auto"/>
              <w:bottom w:val="single" w:sz="4" w:space="0" w:color="auto"/>
              <w:right w:val="single" w:sz="4" w:space="0" w:color="auto"/>
            </w:tcBorders>
            <w:vAlign w:val="center"/>
          </w:tcPr>
          <w:p w14:paraId="65209553"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 xml:space="preserve">1/1 </w:t>
            </w:r>
          </w:p>
        </w:tc>
        <w:tc>
          <w:tcPr>
            <w:tcW w:w="689" w:type="pct"/>
            <w:tcBorders>
              <w:top w:val="single" w:sz="4" w:space="0" w:color="auto"/>
              <w:left w:val="single" w:sz="4" w:space="0" w:color="auto"/>
              <w:bottom w:val="single" w:sz="4" w:space="0" w:color="auto"/>
              <w:right w:val="single" w:sz="4" w:space="0" w:color="auto"/>
            </w:tcBorders>
            <w:vAlign w:val="center"/>
          </w:tcPr>
          <w:p w14:paraId="2E0D6F30"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1/1</w:t>
            </w:r>
          </w:p>
        </w:tc>
      </w:tr>
      <w:tr w:rsidR="000A6C70" w:rsidRPr="00A93255" w14:paraId="7F61A2D7" w14:textId="77777777" w:rsidTr="003C165D">
        <w:tc>
          <w:tcPr>
            <w:tcW w:w="1381" w:type="pct"/>
            <w:tcBorders>
              <w:top w:val="single" w:sz="4" w:space="0" w:color="auto"/>
              <w:left w:val="single" w:sz="4" w:space="0" w:color="auto"/>
              <w:bottom w:val="single" w:sz="4" w:space="0" w:color="auto"/>
              <w:right w:val="single" w:sz="4" w:space="0" w:color="auto"/>
            </w:tcBorders>
            <w:vAlign w:val="center"/>
            <w:hideMark/>
          </w:tcPr>
          <w:p w14:paraId="4F443E2E" w14:textId="77777777" w:rsidR="000A6C70" w:rsidRPr="00A93255" w:rsidRDefault="000A6C70" w:rsidP="002F66A2">
            <w:pPr>
              <w:pStyle w:val="Sampletexttable"/>
              <w:keepNext/>
              <w:keepLines/>
              <w:spacing w:before="0" w:after="0"/>
              <w:rPr>
                <w:rFonts w:ascii="Times New Roman" w:hAnsi="Times New Roman"/>
                <w:b/>
                <w:bCs/>
                <w:color w:val="auto"/>
                <w:sz w:val="18"/>
              </w:rPr>
            </w:pPr>
            <w:r w:rsidRPr="00A93255">
              <w:rPr>
                <w:rFonts w:ascii="Times New Roman" w:hAnsi="Times New Roman"/>
                <w:b/>
                <w:color w:val="auto"/>
                <w:sz w:val="18"/>
              </w:rPr>
              <w:t>Celkový rozsah</w:t>
            </w:r>
          </w:p>
        </w:tc>
        <w:tc>
          <w:tcPr>
            <w:tcW w:w="691" w:type="pct"/>
            <w:tcBorders>
              <w:top w:val="single" w:sz="4" w:space="0" w:color="auto"/>
              <w:left w:val="single" w:sz="4" w:space="0" w:color="auto"/>
              <w:bottom w:val="single" w:sz="4" w:space="0" w:color="auto"/>
              <w:right w:val="single" w:sz="4" w:space="0" w:color="auto"/>
            </w:tcBorders>
            <w:vAlign w:val="center"/>
          </w:tcPr>
          <w:p w14:paraId="08124DEB"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0 %</w:t>
            </w:r>
          </w:p>
        </w:tc>
        <w:tc>
          <w:tcPr>
            <w:tcW w:w="691" w:type="pct"/>
            <w:tcBorders>
              <w:top w:val="single" w:sz="4" w:space="0" w:color="auto"/>
              <w:left w:val="single" w:sz="4" w:space="0" w:color="auto"/>
              <w:bottom w:val="single" w:sz="4" w:space="0" w:color="auto"/>
              <w:right w:val="single" w:sz="4" w:space="0" w:color="auto"/>
            </w:tcBorders>
            <w:vAlign w:val="center"/>
          </w:tcPr>
          <w:p w14:paraId="4143F6BB"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0 %</w:t>
            </w:r>
          </w:p>
        </w:tc>
        <w:tc>
          <w:tcPr>
            <w:tcW w:w="856" w:type="pct"/>
            <w:tcBorders>
              <w:top w:val="single" w:sz="4" w:space="0" w:color="auto"/>
              <w:left w:val="single" w:sz="4" w:space="0" w:color="auto"/>
              <w:bottom w:val="single" w:sz="4" w:space="0" w:color="auto"/>
              <w:right w:val="single" w:sz="4" w:space="0" w:color="auto"/>
            </w:tcBorders>
            <w:vAlign w:val="center"/>
          </w:tcPr>
          <w:p w14:paraId="675D2CE9"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0 %</w:t>
            </w:r>
          </w:p>
        </w:tc>
        <w:tc>
          <w:tcPr>
            <w:tcW w:w="691" w:type="pct"/>
            <w:tcBorders>
              <w:top w:val="single" w:sz="4" w:space="0" w:color="auto"/>
              <w:left w:val="single" w:sz="4" w:space="0" w:color="auto"/>
              <w:bottom w:val="single" w:sz="4" w:space="0" w:color="auto"/>
              <w:right w:val="single" w:sz="4" w:space="0" w:color="auto"/>
            </w:tcBorders>
            <w:vAlign w:val="center"/>
          </w:tcPr>
          <w:p w14:paraId="7C90E3B2"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100 %</w:t>
            </w:r>
          </w:p>
        </w:tc>
        <w:tc>
          <w:tcPr>
            <w:tcW w:w="689" w:type="pct"/>
            <w:tcBorders>
              <w:top w:val="single" w:sz="4" w:space="0" w:color="auto"/>
              <w:left w:val="single" w:sz="4" w:space="0" w:color="auto"/>
              <w:bottom w:val="single" w:sz="4" w:space="0" w:color="auto"/>
              <w:right w:val="single" w:sz="4" w:space="0" w:color="auto"/>
            </w:tcBorders>
            <w:vAlign w:val="center"/>
          </w:tcPr>
          <w:p w14:paraId="5D7C29EF"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100 %</w:t>
            </w:r>
          </w:p>
        </w:tc>
      </w:tr>
      <w:tr w:rsidR="000A6C70" w:rsidRPr="00A93255" w14:paraId="17BFDE7B" w14:textId="77777777" w:rsidTr="003C165D">
        <w:tc>
          <w:tcPr>
            <w:tcW w:w="1381" w:type="pct"/>
            <w:tcBorders>
              <w:top w:val="single" w:sz="4" w:space="0" w:color="auto"/>
              <w:left w:val="single" w:sz="4" w:space="0" w:color="auto"/>
              <w:bottom w:val="single" w:sz="4" w:space="0" w:color="auto"/>
              <w:right w:val="single" w:sz="4" w:space="0" w:color="auto"/>
            </w:tcBorders>
            <w:vAlign w:val="center"/>
            <w:hideMark/>
          </w:tcPr>
          <w:p w14:paraId="5FB11D52" w14:textId="77777777" w:rsidR="000A6C70" w:rsidRPr="00A93255" w:rsidRDefault="000A6C70" w:rsidP="002F66A2">
            <w:pPr>
              <w:pStyle w:val="Sampletexttable"/>
              <w:keepNext/>
              <w:keepLines/>
              <w:spacing w:before="0" w:after="0"/>
              <w:rPr>
                <w:rFonts w:ascii="Times New Roman" w:hAnsi="Times New Roman"/>
                <w:b/>
                <w:bCs/>
                <w:color w:val="auto"/>
                <w:sz w:val="18"/>
              </w:rPr>
            </w:pPr>
            <w:r w:rsidRPr="00A93255">
              <w:rPr>
                <w:rFonts w:ascii="Times New Roman" w:hAnsi="Times New Roman"/>
                <w:b/>
                <w:color w:val="auto"/>
                <w:sz w:val="18"/>
              </w:rPr>
              <w:t>Kritériá prijateľnosti</w:t>
            </w:r>
          </w:p>
        </w:tc>
        <w:tc>
          <w:tcPr>
            <w:tcW w:w="691" w:type="pct"/>
            <w:tcBorders>
              <w:top w:val="single" w:sz="4" w:space="0" w:color="auto"/>
              <w:left w:val="single" w:sz="4" w:space="0" w:color="auto"/>
              <w:bottom w:val="single" w:sz="4" w:space="0" w:color="auto"/>
              <w:right w:val="single" w:sz="4" w:space="0" w:color="auto"/>
            </w:tcBorders>
            <w:vAlign w:val="center"/>
          </w:tcPr>
          <w:p w14:paraId="28BEBF83" w14:textId="76285B1A"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Menej ako 2,4 %</w:t>
            </w:r>
          </w:p>
        </w:tc>
        <w:tc>
          <w:tcPr>
            <w:tcW w:w="691" w:type="pct"/>
            <w:tcBorders>
              <w:top w:val="single" w:sz="4" w:space="0" w:color="auto"/>
              <w:left w:val="single" w:sz="4" w:space="0" w:color="auto"/>
              <w:bottom w:val="single" w:sz="4" w:space="0" w:color="auto"/>
              <w:right w:val="single" w:sz="4" w:space="0" w:color="auto"/>
            </w:tcBorders>
            <w:vAlign w:val="center"/>
          </w:tcPr>
          <w:p w14:paraId="38C5CD92" w14:textId="053BFD6B"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Menej ako 2,9 %</w:t>
            </w:r>
          </w:p>
        </w:tc>
        <w:tc>
          <w:tcPr>
            <w:tcW w:w="856" w:type="pct"/>
            <w:tcBorders>
              <w:top w:val="single" w:sz="4" w:space="0" w:color="auto"/>
              <w:left w:val="single" w:sz="4" w:space="0" w:color="auto"/>
              <w:bottom w:val="single" w:sz="4" w:space="0" w:color="auto"/>
              <w:right w:val="single" w:sz="4" w:space="0" w:color="auto"/>
            </w:tcBorders>
            <w:vAlign w:val="center"/>
          </w:tcPr>
          <w:p w14:paraId="176C30BC" w14:textId="6975A6D8"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Menej ako 1,9 %</w:t>
            </w:r>
          </w:p>
        </w:tc>
        <w:tc>
          <w:tcPr>
            <w:tcW w:w="691" w:type="pct"/>
            <w:tcBorders>
              <w:top w:val="single" w:sz="4" w:space="0" w:color="auto"/>
              <w:left w:val="single" w:sz="4" w:space="0" w:color="auto"/>
              <w:bottom w:val="single" w:sz="4" w:space="0" w:color="auto"/>
              <w:right w:val="single" w:sz="4" w:space="0" w:color="auto"/>
            </w:tcBorders>
            <w:vAlign w:val="center"/>
          </w:tcPr>
          <w:p w14:paraId="2C9655D8" w14:textId="618E966A"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Viac ako 81,8 %</w:t>
            </w:r>
          </w:p>
        </w:tc>
        <w:tc>
          <w:tcPr>
            <w:tcW w:w="689" w:type="pct"/>
            <w:tcBorders>
              <w:top w:val="single" w:sz="4" w:space="0" w:color="auto"/>
              <w:left w:val="single" w:sz="4" w:space="0" w:color="auto"/>
              <w:bottom w:val="single" w:sz="4" w:space="0" w:color="auto"/>
              <w:right w:val="single" w:sz="4" w:space="0" w:color="auto"/>
            </w:tcBorders>
            <w:vAlign w:val="center"/>
          </w:tcPr>
          <w:p w14:paraId="1E680621" w14:textId="362D5A91"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Viac ako 83,3 %</w:t>
            </w:r>
          </w:p>
        </w:tc>
      </w:tr>
      <w:tr w:rsidR="000A6C70" w:rsidRPr="00A93255" w14:paraId="3FFB5EA5" w14:textId="77777777" w:rsidTr="003C165D">
        <w:tc>
          <w:tcPr>
            <w:tcW w:w="1381" w:type="pct"/>
            <w:tcBorders>
              <w:top w:val="single" w:sz="4" w:space="0" w:color="auto"/>
              <w:left w:val="single" w:sz="4" w:space="0" w:color="auto"/>
              <w:bottom w:val="single" w:sz="4" w:space="0" w:color="auto"/>
              <w:right w:val="single" w:sz="4" w:space="0" w:color="auto"/>
            </w:tcBorders>
            <w:vAlign w:val="center"/>
          </w:tcPr>
          <w:p w14:paraId="36C6DAE4" w14:textId="77777777" w:rsidR="000A6C70" w:rsidRPr="00A93255" w:rsidRDefault="000A6C70" w:rsidP="002F66A2">
            <w:pPr>
              <w:pStyle w:val="Sampletexttable"/>
              <w:keepNext/>
              <w:keepLines/>
              <w:spacing w:before="0" w:after="0"/>
              <w:rPr>
                <w:rFonts w:ascii="Times New Roman" w:hAnsi="Times New Roman"/>
                <w:b/>
                <w:bCs/>
                <w:color w:val="auto"/>
                <w:sz w:val="18"/>
              </w:rPr>
            </w:pPr>
            <w:r w:rsidRPr="00A93255">
              <w:rPr>
                <w:rFonts w:ascii="Times New Roman" w:hAnsi="Times New Roman"/>
                <w:b/>
                <w:color w:val="auto"/>
                <w:sz w:val="18"/>
              </w:rPr>
              <w:t>Všetky súbory údajov spĺňajú kritériá prijateľnosti (Áno/Nie)</w:t>
            </w:r>
          </w:p>
        </w:tc>
        <w:tc>
          <w:tcPr>
            <w:tcW w:w="691" w:type="pct"/>
            <w:tcBorders>
              <w:top w:val="single" w:sz="4" w:space="0" w:color="auto"/>
              <w:left w:val="single" w:sz="4" w:space="0" w:color="auto"/>
              <w:bottom w:val="single" w:sz="4" w:space="0" w:color="auto"/>
              <w:right w:val="single" w:sz="4" w:space="0" w:color="auto"/>
            </w:tcBorders>
            <w:vAlign w:val="center"/>
          </w:tcPr>
          <w:p w14:paraId="05C83E3D"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691" w:type="pct"/>
            <w:tcBorders>
              <w:top w:val="single" w:sz="4" w:space="0" w:color="auto"/>
              <w:left w:val="single" w:sz="4" w:space="0" w:color="auto"/>
              <w:bottom w:val="single" w:sz="4" w:space="0" w:color="auto"/>
              <w:right w:val="single" w:sz="4" w:space="0" w:color="auto"/>
            </w:tcBorders>
            <w:vAlign w:val="center"/>
          </w:tcPr>
          <w:p w14:paraId="6E0862BB"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856" w:type="pct"/>
            <w:tcBorders>
              <w:top w:val="single" w:sz="4" w:space="0" w:color="auto"/>
              <w:left w:val="single" w:sz="4" w:space="0" w:color="auto"/>
              <w:bottom w:val="single" w:sz="4" w:space="0" w:color="auto"/>
              <w:right w:val="single" w:sz="4" w:space="0" w:color="auto"/>
            </w:tcBorders>
            <w:vAlign w:val="center"/>
          </w:tcPr>
          <w:p w14:paraId="52C07F17"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691" w:type="pct"/>
            <w:tcBorders>
              <w:top w:val="single" w:sz="4" w:space="0" w:color="auto"/>
              <w:left w:val="single" w:sz="4" w:space="0" w:color="auto"/>
              <w:bottom w:val="single" w:sz="4" w:space="0" w:color="auto"/>
              <w:right w:val="single" w:sz="4" w:space="0" w:color="auto"/>
            </w:tcBorders>
            <w:vAlign w:val="center"/>
          </w:tcPr>
          <w:p w14:paraId="3DD88992"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689" w:type="pct"/>
            <w:tcBorders>
              <w:top w:val="single" w:sz="4" w:space="0" w:color="auto"/>
              <w:left w:val="single" w:sz="4" w:space="0" w:color="auto"/>
              <w:bottom w:val="single" w:sz="4" w:space="0" w:color="auto"/>
              <w:right w:val="single" w:sz="4" w:space="0" w:color="auto"/>
            </w:tcBorders>
            <w:vAlign w:val="center"/>
          </w:tcPr>
          <w:p w14:paraId="37227550"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r>
    </w:tbl>
    <w:p w14:paraId="296ABEF4" w14:textId="77777777" w:rsidR="000A6C70" w:rsidRPr="00A93255" w:rsidRDefault="000A6C70" w:rsidP="002F66A2">
      <w:pPr>
        <w:pStyle w:val="Tablefootnotetext"/>
        <w:keepLines/>
        <w:jc w:val="left"/>
        <w:rPr>
          <w:rFonts w:ascii="Times New Roman" w:hAnsi="Times New Roman"/>
          <w:szCs w:val="18"/>
        </w:rPr>
      </w:pPr>
      <w:r w:rsidRPr="00A93255">
        <w:rPr>
          <w:rFonts w:ascii="Times New Roman" w:hAnsi="Times New Roman"/>
          <w:vertAlign w:val="superscript"/>
        </w:rPr>
        <w:t>a</w:t>
      </w:r>
      <w:r w:rsidRPr="00A93255">
        <w:rPr>
          <w:rFonts w:ascii="Times New Roman" w:hAnsi="Times New Roman"/>
        </w:rPr>
        <w:t xml:space="preserve"> Keďže ide o kazuistiku, článok nebol pre celkový rozsah zohľadnený, pretože pre správy jednotlivých prípadov sa celková analýza bezpečnosti a výkonu nerobí.</w:t>
      </w:r>
    </w:p>
    <w:p w14:paraId="7F2C5667" w14:textId="77777777" w:rsidR="000A6C70" w:rsidRPr="00A93255" w:rsidRDefault="000A6C70" w:rsidP="002F66A2">
      <w:pPr>
        <w:pStyle w:val="Tablefootnotetext"/>
        <w:keepLines/>
        <w:jc w:val="left"/>
        <w:rPr>
          <w:rFonts w:ascii="Times New Roman" w:hAnsi="Times New Roman"/>
          <w:szCs w:val="18"/>
        </w:rPr>
      </w:pPr>
      <w:r w:rsidRPr="00A93255">
        <w:rPr>
          <w:rFonts w:ascii="Times New Roman" w:hAnsi="Times New Roman"/>
        </w:rPr>
        <w:t>Poznámka: Všetky udalosti sa vyskytli periprocedurálne.</w:t>
      </w:r>
    </w:p>
    <w:p w14:paraId="62FB9D5C" w14:textId="4055A3A7" w:rsidR="000A6C70" w:rsidRPr="00A93255" w:rsidRDefault="000A6C70" w:rsidP="002F66A2">
      <w:pPr>
        <w:pStyle w:val="Tablefootnotetext"/>
        <w:keepLines/>
        <w:jc w:val="left"/>
        <w:rPr>
          <w:rFonts w:ascii="Times New Roman" w:hAnsi="Times New Roman"/>
          <w:sz w:val="20"/>
          <w:szCs w:val="20"/>
        </w:rPr>
      </w:pPr>
      <w:r w:rsidRPr="00A93255">
        <w:rPr>
          <w:rFonts w:ascii="Times New Roman" w:hAnsi="Times New Roman"/>
        </w:rPr>
        <w:t>NR: Not reported (Nenahlásené).</w:t>
      </w:r>
    </w:p>
    <w:p w14:paraId="69D0BAA5" w14:textId="2EF4305E" w:rsidR="000A6C70" w:rsidRPr="00A93255" w:rsidRDefault="000A6C70" w:rsidP="00910A4E">
      <w:pPr>
        <w:pStyle w:val="Caption"/>
        <w:keepLines/>
        <w:jc w:val="left"/>
        <w:rPr>
          <w:rFonts w:ascii="Times New Roman" w:hAnsi="Times New Roman" w:cs="Times New Roman"/>
        </w:rPr>
      </w:pPr>
      <w:bookmarkStart w:id="68" w:name="_Ref116598732"/>
      <w:bookmarkStart w:id="69" w:name="_Toc119572189"/>
      <w:r w:rsidRPr="00A93255">
        <w:rPr>
          <w:rFonts w:ascii="Times New Roman" w:hAnsi="Times New Roman"/>
        </w:rPr>
        <w:t>Tabuľka 5.3.-</w:t>
      </w:r>
      <w:bookmarkEnd w:id="68"/>
      <w:r w:rsidRPr="00A93255">
        <w:rPr>
          <w:rFonts w:ascii="Times New Roman" w:hAnsi="Times New Roman"/>
        </w:rPr>
        <w:t>8: Miery výsledkov pre bezpečnosť a výkon hlásených z analýzy predmetných pomôcok – Použitie mimo ciev</w:t>
      </w:r>
      <w:bookmarkEnd w:id="69"/>
    </w:p>
    <w:tbl>
      <w:tblPr>
        <w:tblStyle w:val="TableGrid"/>
        <w:tblW w:w="5000" w:type="pct"/>
        <w:tblLook w:val="04A0" w:firstRow="1" w:lastRow="0" w:firstColumn="1" w:lastColumn="0" w:noHBand="0" w:noVBand="1"/>
      </w:tblPr>
      <w:tblGrid>
        <w:gridCol w:w="3702"/>
        <w:gridCol w:w="1849"/>
        <w:gridCol w:w="1849"/>
        <w:gridCol w:w="1854"/>
        <w:gridCol w:w="1849"/>
        <w:gridCol w:w="1847"/>
      </w:tblGrid>
      <w:tr w:rsidR="000A6C70" w:rsidRPr="00A93255" w14:paraId="63816D3E" w14:textId="77777777" w:rsidTr="003C165D">
        <w:tc>
          <w:tcPr>
            <w:tcW w:w="1429"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7953F2F"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Referencia</w:t>
            </w:r>
          </w:p>
        </w:tc>
        <w:tc>
          <w:tcPr>
            <w:tcW w:w="214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5AF7E"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Bezpečnosť</w:t>
            </w:r>
          </w:p>
        </w:tc>
        <w:tc>
          <w:tcPr>
            <w:tcW w:w="1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A17D8"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Výkon</w:t>
            </w:r>
          </w:p>
        </w:tc>
      </w:tr>
      <w:tr w:rsidR="000A6C70" w:rsidRPr="00A93255" w14:paraId="620C5651" w14:textId="77777777" w:rsidTr="003C165D">
        <w:tc>
          <w:tcPr>
            <w:tcW w:w="0" w:type="auto"/>
            <w:vMerge/>
            <w:tcBorders>
              <w:left w:val="single" w:sz="4" w:space="0" w:color="auto"/>
              <w:bottom w:val="single" w:sz="4" w:space="0" w:color="auto"/>
              <w:right w:val="single" w:sz="4" w:space="0" w:color="auto"/>
            </w:tcBorders>
            <w:vAlign w:val="center"/>
            <w:hideMark/>
          </w:tcPr>
          <w:p w14:paraId="7748D111" w14:textId="77777777" w:rsidR="000A6C70" w:rsidRPr="00A93255" w:rsidRDefault="000A6C70" w:rsidP="002F66A2">
            <w:pPr>
              <w:pStyle w:val="TableHeading-Font10"/>
              <w:spacing w:before="0" w:after="0"/>
              <w:jc w:val="left"/>
              <w:rPr>
                <w:rFonts w:ascii="Times New Roman" w:hAnsi="Times New Roman" w:cs="Times New Roman"/>
                <w:sz w:val="18"/>
                <w:szCs w:val="18"/>
                <w:lang w:val="en-AU"/>
              </w:rPr>
            </w:pP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96872"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 xml:space="preserve">Poškodenia tkaniva </w:t>
            </w:r>
            <w:r w:rsidRPr="00A93255">
              <w:rPr>
                <w:rFonts w:ascii="Times New Roman" w:hAnsi="Times New Roman"/>
                <w:sz w:val="18"/>
              </w:rPr>
              <w:br/>
              <w:t xml:space="preserve"> n/N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8AD37"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Perforácia alebo prepichnutie neželaných orgánov</w:t>
            </w:r>
            <w:r w:rsidRPr="00A93255">
              <w:rPr>
                <w:rFonts w:ascii="Times New Roman" w:hAnsi="Times New Roman"/>
                <w:sz w:val="18"/>
              </w:rPr>
              <w:br/>
              <w:t xml:space="preserve"> n/N (%)</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9DB9D"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Infekcia</w:t>
            </w:r>
            <w:r w:rsidRPr="00A93255">
              <w:rPr>
                <w:rFonts w:ascii="Times New Roman" w:hAnsi="Times New Roman"/>
                <w:sz w:val="18"/>
              </w:rPr>
              <w:br/>
              <w:t xml:space="preserve"> n/N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AFE90"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 xml:space="preserve">Technická úspešnosť </w:t>
            </w:r>
            <w:r w:rsidRPr="00A93255">
              <w:rPr>
                <w:rFonts w:ascii="Times New Roman" w:hAnsi="Times New Roman"/>
                <w:sz w:val="18"/>
              </w:rPr>
              <w:br/>
              <w:t xml:space="preserve"> n/N (%)</w:t>
            </w:r>
          </w:p>
        </w:tc>
        <w:tc>
          <w:tcPr>
            <w:tcW w:w="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49CB2" w14:textId="77777777" w:rsidR="000A6C70" w:rsidRPr="00A93255" w:rsidRDefault="000A6C70" w:rsidP="002F66A2">
            <w:pPr>
              <w:pStyle w:val="TableHeading-Font10"/>
              <w:spacing w:before="0" w:after="0"/>
              <w:jc w:val="left"/>
              <w:rPr>
                <w:rFonts w:ascii="Times New Roman" w:hAnsi="Times New Roman" w:cs="Times New Roman"/>
                <w:sz w:val="18"/>
                <w:szCs w:val="18"/>
              </w:rPr>
            </w:pPr>
            <w:r w:rsidRPr="00A93255">
              <w:rPr>
                <w:rFonts w:ascii="Times New Roman" w:hAnsi="Times New Roman"/>
                <w:sz w:val="18"/>
              </w:rPr>
              <w:t xml:space="preserve">Úspešnosť postupu </w:t>
            </w:r>
            <w:r w:rsidRPr="00A93255">
              <w:rPr>
                <w:rFonts w:ascii="Times New Roman" w:hAnsi="Times New Roman"/>
                <w:sz w:val="18"/>
              </w:rPr>
              <w:br/>
              <w:t xml:space="preserve"> n/N (%)</w:t>
            </w:r>
          </w:p>
        </w:tc>
      </w:tr>
      <w:tr w:rsidR="000A6C70" w:rsidRPr="00A93255" w14:paraId="37AC1297" w14:textId="77777777" w:rsidTr="003C165D">
        <w:tc>
          <w:tcPr>
            <w:tcW w:w="1429" w:type="pct"/>
            <w:tcBorders>
              <w:top w:val="single" w:sz="4" w:space="0" w:color="auto"/>
              <w:left w:val="single" w:sz="4" w:space="0" w:color="auto"/>
              <w:bottom w:val="single" w:sz="4" w:space="0" w:color="auto"/>
              <w:right w:val="single" w:sz="4" w:space="0" w:color="auto"/>
            </w:tcBorders>
            <w:vAlign w:val="center"/>
          </w:tcPr>
          <w:p w14:paraId="0E5852CC" w14:textId="61A1F2C9"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000000"/>
                <w:sz w:val="18"/>
              </w:rPr>
              <w:t>Teoh et al., 2016</w:t>
            </w:r>
            <w:hyperlink w:anchor="_ENREF_127" w:tooltip="Teoh, 2017 #126" w:history="1">
              <w:r w:rsidRPr="00A93255">
                <w:rPr>
                  <w:rFonts w:ascii="Times New Roman" w:hAnsi="Times New Roman"/>
                  <w:color w:val="000000"/>
                  <w:sz w:val="18"/>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A93255">
                <w:rPr>
                  <w:rFonts w:ascii="Times New Roman" w:hAnsi="Times New Roman"/>
                  <w:color w:val="000000"/>
                  <w:sz w:val="18"/>
                </w:rPr>
                <w:instrText xml:space="preserve"> ADDIN EN.CITE </w:instrText>
              </w:r>
              <w:r w:rsidRPr="00A93255">
                <w:rPr>
                  <w:rFonts w:ascii="Times New Roman" w:hAnsi="Times New Roman"/>
                  <w:color w:val="000000"/>
                  <w:sz w:val="18"/>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A93255">
                <w:rPr>
                  <w:rFonts w:ascii="Times New Roman" w:hAnsi="Times New Roman"/>
                  <w:color w:val="000000"/>
                  <w:sz w:val="18"/>
                </w:rPr>
                <w:instrText xml:space="preserve"> ADDIN EN.CITE.DATA </w:instrText>
              </w:r>
              <w:r w:rsidRPr="00A93255">
                <w:rPr>
                  <w:rFonts w:ascii="Times New Roman" w:hAnsi="Times New Roman"/>
                  <w:color w:val="000000"/>
                  <w:sz w:val="18"/>
                </w:rPr>
              </w:r>
              <w:r w:rsidRPr="00A93255">
                <w:rPr>
                  <w:rFonts w:ascii="Times New Roman" w:hAnsi="Times New Roman"/>
                  <w:color w:val="000000"/>
                  <w:sz w:val="18"/>
                </w:rPr>
                <w:fldChar w:fldCharType="end"/>
              </w:r>
              <w:r w:rsidRPr="00A93255">
                <w:rPr>
                  <w:rFonts w:ascii="Times New Roman" w:hAnsi="Times New Roman"/>
                  <w:color w:val="000000"/>
                  <w:sz w:val="18"/>
                </w:rPr>
              </w:r>
              <w:r w:rsidRPr="00A93255">
                <w:rPr>
                  <w:rFonts w:ascii="Times New Roman" w:hAnsi="Times New Roman"/>
                  <w:color w:val="000000"/>
                  <w:sz w:val="18"/>
                </w:rPr>
                <w:fldChar w:fldCharType="separate"/>
              </w:r>
              <w:r w:rsidRPr="00A93255">
                <w:rPr>
                  <w:rFonts w:ascii="Times New Roman" w:hAnsi="Times New Roman"/>
                  <w:color w:val="000000"/>
                  <w:sz w:val="18"/>
                  <w:vertAlign w:val="superscript"/>
                </w:rPr>
                <w:t>127</w:t>
              </w:r>
              <w:r w:rsidRPr="00A93255">
                <w:rPr>
                  <w:rFonts w:ascii="Times New Roman" w:hAnsi="Times New Roman"/>
                  <w:color w:val="000000"/>
                  <w:sz w:val="18"/>
                </w:rPr>
                <w:fldChar w:fldCharType="end"/>
              </w:r>
            </w:hyperlink>
          </w:p>
        </w:tc>
        <w:tc>
          <w:tcPr>
            <w:tcW w:w="714" w:type="pct"/>
            <w:tcBorders>
              <w:top w:val="single" w:sz="4" w:space="0" w:color="auto"/>
              <w:left w:val="single" w:sz="4" w:space="0" w:color="auto"/>
              <w:bottom w:val="single" w:sz="4" w:space="0" w:color="auto"/>
              <w:right w:val="single" w:sz="4" w:space="0" w:color="auto"/>
            </w:tcBorders>
            <w:vAlign w:val="center"/>
          </w:tcPr>
          <w:p w14:paraId="6D6D08C4"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0/59 (0 %)</w:t>
            </w:r>
          </w:p>
        </w:tc>
        <w:tc>
          <w:tcPr>
            <w:tcW w:w="714" w:type="pct"/>
            <w:tcBorders>
              <w:top w:val="single" w:sz="4" w:space="0" w:color="auto"/>
              <w:left w:val="single" w:sz="4" w:space="0" w:color="auto"/>
              <w:bottom w:val="single" w:sz="4" w:space="0" w:color="auto"/>
              <w:right w:val="single" w:sz="4" w:space="0" w:color="auto"/>
            </w:tcBorders>
            <w:vAlign w:val="center"/>
          </w:tcPr>
          <w:p w14:paraId="0AF62AF0"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0/59 (0 %)</w:t>
            </w:r>
          </w:p>
        </w:tc>
        <w:tc>
          <w:tcPr>
            <w:tcW w:w="716" w:type="pct"/>
            <w:tcBorders>
              <w:top w:val="single" w:sz="4" w:space="0" w:color="auto"/>
              <w:left w:val="single" w:sz="4" w:space="0" w:color="auto"/>
              <w:bottom w:val="single" w:sz="4" w:space="0" w:color="auto"/>
              <w:right w:val="single" w:sz="4" w:space="0" w:color="auto"/>
            </w:tcBorders>
            <w:vAlign w:val="center"/>
          </w:tcPr>
          <w:p w14:paraId="20D9E3AD"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1/59 (1,7 %)</w:t>
            </w:r>
          </w:p>
        </w:tc>
        <w:tc>
          <w:tcPr>
            <w:tcW w:w="714" w:type="pct"/>
            <w:tcBorders>
              <w:top w:val="single" w:sz="4" w:space="0" w:color="auto"/>
              <w:left w:val="single" w:sz="4" w:space="0" w:color="auto"/>
              <w:bottom w:val="single" w:sz="4" w:space="0" w:color="auto"/>
              <w:right w:val="single" w:sz="4" w:space="0" w:color="auto"/>
            </w:tcBorders>
          </w:tcPr>
          <w:p w14:paraId="620016F2"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59/59 (100 %)</w:t>
            </w:r>
          </w:p>
        </w:tc>
        <w:tc>
          <w:tcPr>
            <w:tcW w:w="713" w:type="pct"/>
            <w:tcBorders>
              <w:top w:val="single" w:sz="4" w:space="0" w:color="auto"/>
              <w:left w:val="single" w:sz="4" w:space="0" w:color="auto"/>
              <w:bottom w:val="single" w:sz="4" w:space="0" w:color="auto"/>
              <w:right w:val="single" w:sz="4" w:space="0" w:color="auto"/>
            </w:tcBorders>
          </w:tcPr>
          <w:p w14:paraId="387D3D79"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59/59 (100 %)</w:t>
            </w:r>
          </w:p>
        </w:tc>
      </w:tr>
      <w:tr w:rsidR="000A6C70" w:rsidRPr="00A93255" w14:paraId="5C8901D3" w14:textId="77777777" w:rsidTr="003C165D">
        <w:tc>
          <w:tcPr>
            <w:tcW w:w="1429" w:type="pct"/>
            <w:tcBorders>
              <w:top w:val="single" w:sz="4" w:space="0" w:color="auto"/>
              <w:left w:val="single" w:sz="4" w:space="0" w:color="auto"/>
              <w:bottom w:val="single" w:sz="4" w:space="0" w:color="auto"/>
              <w:right w:val="single" w:sz="4" w:space="0" w:color="auto"/>
            </w:tcBorders>
            <w:vAlign w:val="center"/>
            <w:hideMark/>
          </w:tcPr>
          <w:p w14:paraId="5F51F735" w14:textId="77777777" w:rsidR="000A6C70" w:rsidRPr="00A93255" w:rsidRDefault="000A6C70" w:rsidP="002F66A2">
            <w:pPr>
              <w:pStyle w:val="Sampletexttable"/>
              <w:keepNext/>
              <w:keepLines/>
              <w:spacing w:before="0" w:after="0"/>
              <w:rPr>
                <w:rFonts w:ascii="Times New Roman" w:hAnsi="Times New Roman"/>
                <w:b/>
                <w:bCs/>
                <w:color w:val="auto"/>
                <w:sz w:val="18"/>
              </w:rPr>
            </w:pPr>
            <w:r w:rsidRPr="00A93255">
              <w:rPr>
                <w:rFonts w:ascii="Times New Roman" w:hAnsi="Times New Roman"/>
                <w:b/>
                <w:color w:val="auto"/>
                <w:sz w:val="18"/>
              </w:rPr>
              <w:t>Celkový rozsah</w:t>
            </w:r>
          </w:p>
        </w:tc>
        <w:tc>
          <w:tcPr>
            <w:tcW w:w="714" w:type="pct"/>
            <w:tcBorders>
              <w:top w:val="single" w:sz="4" w:space="0" w:color="auto"/>
              <w:left w:val="single" w:sz="4" w:space="0" w:color="auto"/>
              <w:bottom w:val="single" w:sz="4" w:space="0" w:color="auto"/>
              <w:right w:val="single" w:sz="4" w:space="0" w:color="auto"/>
            </w:tcBorders>
            <w:vAlign w:val="center"/>
          </w:tcPr>
          <w:p w14:paraId="6685899D"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0 %</w:t>
            </w:r>
          </w:p>
        </w:tc>
        <w:tc>
          <w:tcPr>
            <w:tcW w:w="714" w:type="pct"/>
            <w:tcBorders>
              <w:top w:val="single" w:sz="4" w:space="0" w:color="auto"/>
              <w:left w:val="single" w:sz="4" w:space="0" w:color="auto"/>
              <w:bottom w:val="single" w:sz="4" w:space="0" w:color="auto"/>
              <w:right w:val="single" w:sz="4" w:space="0" w:color="auto"/>
            </w:tcBorders>
            <w:vAlign w:val="center"/>
          </w:tcPr>
          <w:p w14:paraId="2BFD3250"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0 %</w:t>
            </w:r>
          </w:p>
        </w:tc>
        <w:tc>
          <w:tcPr>
            <w:tcW w:w="716" w:type="pct"/>
            <w:tcBorders>
              <w:top w:val="single" w:sz="4" w:space="0" w:color="auto"/>
              <w:left w:val="single" w:sz="4" w:space="0" w:color="auto"/>
              <w:bottom w:val="single" w:sz="4" w:space="0" w:color="auto"/>
              <w:right w:val="single" w:sz="4" w:space="0" w:color="auto"/>
            </w:tcBorders>
            <w:vAlign w:val="center"/>
          </w:tcPr>
          <w:p w14:paraId="2B7FFE95"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1,7 %</w:t>
            </w:r>
          </w:p>
        </w:tc>
        <w:tc>
          <w:tcPr>
            <w:tcW w:w="714" w:type="pct"/>
            <w:tcBorders>
              <w:top w:val="single" w:sz="4" w:space="0" w:color="auto"/>
              <w:left w:val="single" w:sz="4" w:space="0" w:color="auto"/>
              <w:bottom w:val="single" w:sz="4" w:space="0" w:color="auto"/>
              <w:right w:val="single" w:sz="4" w:space="0" w:color="auto"/>
            </w:tcBorders>
            <w:vAlign w:val="center"/>
          </w:tcPr>
          <w:p w14:paraId="68565399"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100 %</w:t>
            </w:r>
          </w:p>
        </w:tc>
        <w:tc>
          <w:tcPr>
            <w:tcW w:w="713" w:type="pct"/>
            <w:tcBorders>
              <w:top w:val="single" w:sz="4" w:space="0" w:color="auto"/>
              <w:left w:val="single" w:sz="4" w:space="0" w:color="auto"/>
              <w:bottom w:val="single" w:sz="4" w:space="0" w:color="auto"/>
              <w:right w:val="single" w:sz="4" w:space="0" w:color="auto"/>
            </w:tcBorders>
            <w:vAlign w:val="center"/>
          </w:tcPr>
          <w:p w14:paraId="52D1FAA2"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100 %</w:t>
            </w:r>
          </w:p>
        </w:tc>
      </w:tr>
      <w:tr w:rsidR="000A6C70" w:rsidRPr="00A93255" w14:paraId="1FEF2765" w14:textId="77777777" w:rsidTr="003C165D">
        <w:tc>
          <w:tcPr>
            <w:tcW w:w="1429" w:type="pct"/>
            <w:tcBorders>
              <w:top w:val="single" w:sz="4" w:space="0" w:color="auto"/>
              <w:left w:val="single" w:sz="4" w:space="0" w:color="auto"/>
              <w:bottom w:val="single" w:sz="4" w:space="0" w:color="auto"/>
              <w:right w:val="single" w:sz="4" w:space="0" w:color="auto"/>
            </w:tcBorders>
            <w:vAlign w:val="center"/>
            <w:hideMark/>
          </w:tcPr>
          <w:p w14:paraId="0F17E7DA" w14:textId="77777777" w:rsidR="000A6C70" w:rsidRPr="00A93255" w:rsidRDefault="000A6C70" w:rsidP="002F66A2">
            <w:pPr>
              <w:pStyle w:val="Sampletexttable"/>
              <w:keepNext/>
              <w:keepLines/>
              <w:spacing w:before="0" w:after="0"/>
              <w:rPr>
                <w:rFonts w:ascii="Times New Roman" w:hAnsi="Times New Roman"/>
                <w:b/>
                <w:bCs/>
                <w:color w:val="auto"/>
                <w:sz w:val="18"/>
              </w:rPr>
            </w:pPr>
            <w:r w:rsidRPr="00A93255">
              <w:rPr>
                <w:rFonts w:ascii="Times New Roman" w:hAnsi="Times New Roman"/>
                <w:b/>
                <w:color w:val="auto"/>
                <w:sz w:val="18"/>
              </w:rPr>
              <w:t>Kritériá prijateľnosti</w:t>
            </w:r>
          </w:p>
        </w:tc>
        <w:tc>
          <w:tcPr>
            <w:tcW w:w="714" w:type="pct"/>
            <w:tcBorders>
              <w:top w:val="single" w:sz="4" w:space="0" w:color="auto"/>
              <w:left w:val="single" w:sz="4" w:space="0" w:color="auto"/>
              <w:bottom w:val="single" w:sz="4" w:space="0" w:color="auto"/>
              <w:right w:val="single" w:sz="4" w:space="0" w:color="auto"/>
            </w:tcBorders>
            <w:vAlign w:val="center"/>
          </w:tcPr>
          <w:p w14:paraId="232654C3"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Menej ako 3,12 %</w:t>
            </w:r>
          </w:p>
        </w:tc>
        <w:tc>
          <w:tcPr>
            <w:tcW w:w="714" w:type="pct"/>
            <w:tcBorders>
              <w:top w:val="single" w:sz="4" w:space="0" w:color="auto"/>
              <w:left w:val="single" w:sz="4" w:space="0" w:color="auto"/>
              <w:bottom w:val="single" w:sz="4" w:space="0" w:color="auto"/>
              <w:right w:val="single" w:sz="4" w:space="0" w:color="auto"/>
            </w:tcBorders>
            <w:vAlign w:val="center"/>
          </w:tcPr>
          <w:p w14:paraId="108E8A05" w14:textId="04F84266"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Menej ako 3,2 %</w:t>
            </w:r>
          </w:p>
        </w:tc>
        <w:tc>
          <w:tcPr>
            <w:tcW w:w="716" w:type="pct"/>
            <w:tcBorders>
              <w:top w:val="single" w:sz="4" w:space="0" w:color="auto"/>
              <w:left w:val="single" w:sz="4" w:space="0" w:color="auto"/>
              <w:bottom w:val="single" w:sz="4" w:space="0" w:color="auto"/>
              <w:right w:val="single" w:sz="4" w:space="0" w:color="auto"/>
            </w:tcBorders>
            <w:vAlign w:val="center"/>
          </w:tcPr>
          <w:p w14:paraId="475198BD" w14:textId="4317EEBD"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Menej ako 9,1 %</w:t>
            </w:r>
          </w:p>
        </w:tc>
        <w:tc>
          <w:tcPr>
            <w:tcW w:w="714" w:type="pct"/>
            <w:tcBorders>
              <w:top w:val="single" w:sz="4" w:space="0" w:color="auto"/>
              <w:left w:val="single" w:sz="4" w:space="0" w:color="auto"/>
              <w:bottom w:val="single" w:sz="4" w:space="0" w:color="auto"/>
              <w:right w:val="single" w:sz="4" w:space="0" w:color="auto"/>
            </w:tcBorders>
            <w:vAlign w:val="center"/>
          </w:tcPr>
          <w:p w14:paraId="205D69F9"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Viac ako 77,1 %</w:t>
            </w:r>
          </w:p>
        </w:tc>
        <w:tc>
          <w:tcPr>
            <w:tcW w:w="713" w:type="pct"/>
            <w:tcBorders>
              <w:top w:val="single" w:sz="4" w:space="0" w:color="auto"/>
              <w:left w:val="single" w:sz="4" w:space="0" w:color="auto"/>
              <w:bottom w:val="single" w:sz="4" w:space="0" w:color="auto"/>
              <w:right w:val="single" w:sz="4" w:space="0" w:color="auto"/>
            </w:tcBorders>
            <w:vAlign w:val="center"/>
          </w:tcPr>
          <w:p w14:paraId="3AB72ABB"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b/>
                <w:color w:val="auto"/>
                <w:sz w:val="18"/>
              </w:rPr>
              <w:t>Viac ako 87,1 %</w:t>
            </w:r>
          </w:p>
        </w:tc>
      </w:tr>
      <w:tr w:rsidR="000A6C70" w:rsidRPr="00A93255" w14:paraId="5A91B5E1" w14:textId="77777777" w:rsidTr="003C165D">
        <w:tc>
          <w:tcPr>
            <w:tcW w:w="1429" w:type="pct"/>
            <w:tcBorders>
              <w:top w:val="single" w:sz="4" w:space="0" w:color="auto"/>
              <w:left w:val="single" w:sz="4" w:space="0" w:color="auto"/>
              <w:bottom w:val="single" w:sz="4" w:space="0" w:color="auto"/>
              <w:right w:val="single" w:sz="4" w:space="0" w:color="auto"/>
            </w:tcBorders>
            <w:vAlign w:val="center"/>
          </w:tcPr>
          <w:p w14:paraId="34C710E7" w14:textId="77777777" w:rsidR="000A6C70" w:rsidRPr="00A93255" w:rsidRDefault="000A6C70" w:rsidP="002F66A2">
            <w:pPr>
              <w:pStyle w:val="Sampletexttable"/>
              <w:keepNext/>
              <w:keepLines/>
              <w:spacing w:before="0" w:after="0"/>
              <w:rPr>
                <w:rFonts w:ascii="Times New Roman" w:hAnsi="Times New Roman"/>
                <w:b/>
                <w:bCs/>
                <w:color w:val="auto"/>
                <w:sz w:val="18"/>
              </w:rPr>
            </w:pPr>
            <w:r w:rsidRPr="00A93255">
              <w:rPr>
                <w:rFonts w:ascii="Times New Roman" w:hAnsi="Times New Roman"/>
                <w:b/>
                <w:color w:val="auto"/>
                <w:sz w:val="18"/>
              </w:rPr>
              <w:t>Všetky súbory údajov spĺňajú kritériá prijateľnosti (Áno/Nie)</w:t>
            </w:r>
          </w:p>
        </w:tc>
        <w:tc>
          <w:tcPr>
            <w:tcW w:w="714" w:type="pct"/>
            <w:tcBorders>
              <w:top w:val="single" w:sz="4" w:space="0" w:color="auto"/>
              <w:left w:val="single" w:sz="4" w:space="0" w:color="auto"/>
              <w:bottom w:val="single" w:sz="4" w:space="0" w:color="auto"/>
              <w:right w:val="single" w:sz="4" w:space="0" w:color="auto"/>
            </w:tcBorders>
            <w:vAlign w:val="center"/>
          </w:tcPr>
          <w:p w14:paraId="53E04522"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714" w:type="pct"/>
            <w:tcBorders>
              <w:top w:val="single" w:sz="4" w:space="0" w:color="auto"/>
              <w:left w:val="single" w:sz="4" w:space="0" w:color="auto"/>
              <w:bottom w:val="single" w:sz="4" w:space="0" w:color="auto"/>
              <w:right w:val="single" w:sz="4" w:space="0" w:color="auto"/>
            </w:tcBorders>
            <w:vAlign w:val="center"/>
          </w:tcPr>
          <w:p w14:paraId="5DC913AC"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716" w:type="pct"/>
            <w:tcBorders>
              <w:top w:val="single" w:sz="4" w:space="0" w:color="auto"/>
              <w:left w:val="single" w:sz="4" w:space="0" w:color="auto"/>
              <w:bottom w:val="single" w:sz="4" w:space="0" w:color="auto"/>
              <w:right w:val="single" w:sz="4" w:space="0" w:color="auto"/>
            </w:tcBorders>
            <w:vAlign w:val="center"/>
          </w:tcPr>
          <w:p w14:paraId="0604A406"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714" w:type="pct"/>
            <w:tcBorders>
              <w:top w:val="single" w:sz="4" w:space="0" w:color="auto"/>
              <w:left w:val="single" w:sz="4" w:space="0" w:color="auto"/>
              <w:bottom w:val="single" w:sz="4" w:space="0" w:color="auto"/>
              <w:right w:val="single" w:sz="4" w:space="0" w:color="auto"/>
            </w:tcBorders>
            <w:vAlign w:val="center"/>
          </w:tcPr>
          <w:p w14:paraId="7B153B4A"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c>
          <w:tcPr>
            <w:tcW w:w="713" w:type="pct"/>
            <w:tcBorders>
              <w:top w:val="single" w:sz="4" w:space="0" w:color="auto"/>
              <w:left w:val="single" w:sz="4" w:space="0" w:color="auto"/>
              <w:bottom w:val="single" w:sz="4" w:space="0" w:color="auto"/>
              <w:right w:val="single" w:sz="4" w:space="0" w:color="auto"/>
            </w:tcBorders>
            <w:vAlign w:val="center"/>
          </w:tcPr>
          <w:p w14:paraId="7890802A" w14:textId="77777777" w:rsidR="000A6C70" w:rsidRPr="00A93255" w:rsidRDefault="000A6C70" w:rsidP="002F66A2">
            <w:pPr>
              <w:pStyle w:val="Sampletexttable"/>
              <w:keepNext/>
              <w:keepLines/>
              <w:spacing w:before="0" w:after="0"/>
              <w:rPr>
                <w:rFonts w:ascii="Times New Roman" w:hAnsi="Times New Roman"/>
                <w:color w:val="auto"/>
                <w:sz w:val="18"/>
              </w:rPr>
            </w:pPr>
            <w:r w:rsidRPr="00A93255">
              <w:rPr>
                <w:rFonts w:ascii="Times New Roman" w:hAnsi="Times New Roman"/>
                <w:color w:val="auto"/>
                <w:sz w:val="18"/>
              </w:rPr>
              <w:t>Áno</w:t>
            </w:r>
          </w:p>
        </w:tc>
      </w:tr>
    </w:tbl>
    <w:p w14:paraId="22FB64DD" w14:textId="77777777" w:rsidR="000A6C70" w:rsidRPr="00A93255" w:rsidRDefault="000A6C70" w:rsidP="002F66A2">
      <w:pPr>
        <w:pStyle w:val="Tablefootnotetext"/>
        <w:keepLines/>
        <w:jc w:val="left"/>
        <w:rPr>
          <w:rFonts w:ascii="Times New Roman" w:hAnsi="Times New Roman"/>
          <w:sz w:val="20"/>
          <w:szCs w:val="20"/>
        </w:rPr>
      </w:pPr>
      <w:r w:rsidRPr="00A93255">
        <w:rPr>
          <w:rFonts w:ascii="Times New Roman" w:hAnsi="Times New Roman"/>
        </w:rPr>
        <w:t>Poznámka: Všetky udalosti sa vyskytli periprocedurálne.</w:t>
      </w:r>
    </w:p>
    <w:p w14:paraId="74A89465" w14:textId="77777777" w:rsidR="000A6C70" w:rsidRPr="00A93255" w:rsidRDefault="000A6C70" w:rsidP="002F66A2">
      <w:pPr>
        <w:pStyle w:val="BT1BodyTextI1"/>
        <w:keepLines/>
        <w:jc w:val="left"/>
        <w:rPr>
          <w:rFonts w:ascii="Times New Roman" w:hAnsi="Times New Roman" w:cs="Times New Roman"/>
        </w:rPr>
        <w:sectPr w:rsidR="000A6C70" w:rsidRPr="00A93255" w:rsidSect="009D6D69">
          <w:headerReference w:type="default" r:id="rId18"/>
          <w:pgSz w:w="15840" w:h="12240" w:orient="landscape" w:code="1"/>
          <w:pgMar w:top="1440" w:right="1440" w:bottom="1440" w:left="1440" w:header="360" w:footer="360" w:gutter="0"/>
          <w:cols w:space="720"/>
          <w:docGrid w:linePitch="360"/>
        </w:sectPr>
      </w:pPr>
    </w:p>
    <w:p w14:paraId="65AABD43" w14:textId="330C3ABA" w:rsidR="00BB35EB" w:rsidRPr="00A93255" w:rsidRDefault="00BB35EB" w:rsidP="002F66A2">
      <w:pPr>
        <w:pStyle w:val="BT1BodyTextI1"/>
        <w:keepLines/>
        <w:jc w:val="left"/>
        <w:rPr>
          <w:rFonts w:ascii="Times New Roman" w:hAnsi="Times New Roman" w:cs="Times New Roman"/>
          <w:b/>
          <w:bCs/>
        </w:rPr>
      </w:pPr>
      <w:r w:rsidRPr="00A93255">
        <w:rPr>
          <w:rFonts w:ascii="Times New Roman" w:hAnsi="Times New Roman"/>
          <w:b/>
        </w:rPr>
        <w:lastRenderedPageBreak/>
        <w:t>Závery prehľadu klinickej literatúry</w:t>
      </w:r>
    </w:p>
    <w:p w14:paraId="1B898B90" w14:textId="72E8ECD7" w:rsidR="000A6C70" w:rsidRPr="00A93255" w:rsidRDefault="000A6C70" w:rsidP="002F66A2">
      <w:pPr>
        <w:pStyle w:val="BT1BodyTextI1"/>
        <w:keepLines/>
        <w:jc w:val="left"/>
        <w:rPr>
          <w:rFonts w:ascii="Times New Roman" w:hAnsi="Times New Roman" w:cs="Times New Roman"/>
        </w:rPr>
      </w:pPr>
      <w:r w:rsidRPr="00A93255">
        <w:rPr>
          <w:rFonts w:ascii="Times New Roman" w:hAnsi="Times New Roman"/>
        </w:rPr>
        <w:t>Počas rešerše literatúry, ktorá zahŕňala všetky roky do 31. júla 2022, bolo identifikovaných spolu 147 článkov o predmetnej pomôcke, pričom boli do dokumentu zahrnuté 3 články. Z týchto 3 štúdií 2 súviseli s použitím pomôcky v periférnej vaskulatúre</w:t>
      </w:r>
      <w:hyperlink w:anchor="_ENREF_128" w:tooltip="Yip, 2007 #127" w:history="1">
        <w:r w:rsidRPr="00A93255">
          <w:rPr>
            <w:rFonts w:ascii="Times New Roman" w:hAnsi="Times New Roman" w:cs="Times New Roman"/>
            <w:color w:val="auto"/>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A93255">
          <w:rPr>
            <w:rFonts w:ascii="Times New Roman" w:hAnsi="Times New Roman" w:cs="Times New Roman"/>
            <w:color w:val="auto"/>
          </w:rPr>
          <w:instrText xml:space="preserve"> ADDIN EN.CITE </w:instrText>
        </w:r>
        <w:r w:rsidRPr="00A93255">
          <w:rPr>
            <w:rFonts w:ascii="Times New Roman" w:hAnsi="Times New Roman" w:cs="Times New Roman"/>
            <w:color w:val="auto"/>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A93255">
          <w:rPr>
            <w:rFonts w:ascii="Times New Roman" w:hAnsi="Times New Roman" w:cs="Times New Roman"/>
            <w:color w:val="auto"/>
          </w:rPr>
          <w:instrText xml:space="preserve"> ADDIN EN.CITE.DATA </w:instrText>
        </w:r>
        <w:r w:rsidRPr="00A93255">
          <w:rPr>
            <w:rFonts w:ascii="Times New Roman" w:hAnsi="Times New Roman" w:cs="Times New Roman"/>
            <w:color w:val="auto"/>
          </w:rPr>
        </w:r>
        <w:r w:rsidRPr="00A93255">
          <w:rPr>
            <w:rFonts w:ascii="Times New Roman" w:hAnsi="Times New Roman" w:cs="Times New Roman"/>
            <w:color w:val="auto"/>
          </w:rPr>
          <w:fldChar w:fldCharType="end"/>
        </w:r>
        <w:r w:rsidRPr="00A93255">
          <w:rPr>
            <w:rFonts w:ascii="Times New Roman" w:hAnsi="Times New Roman" w:cs="Times New Roman"/>
            <w:color w:val="auto"/>
          </w:rPr>
        </w:r>
        <w:r w:rsidRPr="00A93255">
          <w:rPr>
            <w:rFonts w:ascii="Times New Roman" w:hAnsi="Times New Roman" w:cs="Times New Roman"/>
            <w:color w:val="auto"/>
          </w:rPr>
          <w:fldChar w:fldCharType="separate"/>
        </w:r>
        <w:r w:rsidRPr="00A93255">
          <w:rPr>
            <w:rFonts w:ascii="Times New Roman" w:hAnsi="Times New Roman" w:cs="Times New Roman"/>
            <w:color w:val="auto"/>
            <w:vertAlign w:val="superscript"/>
          </w:rPr>
          <w:t>128</w:t>
        </w:r>
        <w:r w:rsidRPr="00A93255">
          <w:rPr>
            <w:rFonts w:ascii="Times New Roman" w:hAnsi="Times New Roman" w:cs="Times New Roman"/>
            <w:color w:val="auto"/>
          </w:rPr>
          <w:fldChar w:fldCharType="end"/>
        </w:r>
      </w:hyperlink>
      <w:r w:rsidRPr="00A93255">
        <w:rPr>
          <w:rFonts w:ascii="Times New Roman" w:hAnsi="Times New Roman"/>
          <w:color w:val="auto"/>
          <w:vertAlign w:val="superscript"/>
        </w:rPr>
        <w:t>,</w:t>
      </w:r>
      <w:hyperlink w:anchor="_ENREF_129" w:tooltip="Alqahtani, 2012 #128" w:history="1">
        <w:r w:rsidRPr="00A93255">
          <w:rPr>
            <w:rFonts w:ascii="Times New Roman" w:hAnsi="Times New Roman" w:cs="Times New Roman"/>
            <w:color w:val="auto"/>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A93255">
          <w:rPr>
            <w:rFonts w:ascii="Times New Roman" w:hAnsi="Times New Roman" w:cs="Times New Roman"/>
            <w:color w:val="auto"/>
          </w:rPr>
          <w:instrText xml:space="preserve"> ADDIN EN.CITE </w:instrText>
        </w:r>
        <w:r w:rsidRPr="00A93255">
          <w:rPr>
            <w:rFonts w:ascii="Times New Roman" w:hAnsi="Times New Roman" w:cs="Times New Roman"/>
            <w:color w:val="auto"/>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A93255">
          <w:rPr>
            <w:rFonts w:ascii="Times New Roman" w:hAnsi="Times New Roman" w:cs="Times New Roman"/>
            <w:color w:val="auto"/>
          </w:rPr>
          <w:instrText xml:space="preserve"> ADDIN EN.CITE.DATA </w:instrText>
        </w:r>
        <w:r w:rsidRPr="00A93255">
          <w:rPr>
            <w:rFonts w:ascii="Times New Roman" w:hAnsi="Times New Roman" w:cs="Times New Roman"/>
            <w:color w:val="auto"/>
          </w:rPr>
        </w:r>
        <w:r w:rsidRPr="00A93255">
          <w:rPr>
            <w:rFonts w:ascii="Times New Roman" w:hAnsi="Times New Roman" w:cs="Times New Roman"/>
            <w:color w:val="auto"/>
          </w:rPr>
          <w:fldChar w:fldCharType="end"/>
        </w:r>
        <w:r w:rsidRPr="00A93255">
          <w:rPr>
            <w:rFonts w:ascii="Times New Roman" w:hAnsi="Times New Roman" w:cs="Times New Roman"/>
            <w:color w:val="auto"/>
          </w:rPr>
        </w:r>
        <w:r w:rsidRPr="00A93255">
          <w:rPr>
            <w:rFonts w:ascii="Times New Roman" w:hAnsi="Times New Roman" w:cs="Times New Roman"/>
            <w:color w:val="auto"/>
          </w:rPr>
          <w:fldChar w:fldCharType="separate"/>
        </w:r>
        <w:r w:rsidRPr="00A93255">
          <w:rPr>
            <w:rFonts w:ascii="Times New Roman" w:hAnsi="Times New Roman" w:cs="Times New Roman"/>
            <w:color w:val="auto"/>
            <w:vertAlign w:val="superscript"/>
          </w:rPr>
          <w:t>129</w:t>
        </w:r>
        <w:r w:rsidRPr="00A93255">
          <w:rPr>
            <w:rFonts w:ascii="Times New Roman" w:hAnsi="Times New Roman" w:cs="Times New Roman"/>
            <w:color w:val="auto"/>
          </w:rPr>
          <w:fldChar w:fldCharType="end"/>
        </w:r>
      </w:hyperlink>
      <w:r w:rsidRPr="00A93255">
        <w:rPr>
          <w:rFonts w:ascii="Times New Roman" w:hAnsi="Times New Roman"/>
          <w:color w:val="auto"/>
        </w:rPr>
        <w:t xml:space="preserve"> </w:t>
      </w:r>
      <w:r w:rsidRPr="00A93255">
        <w:rPr>
          <w:rFonts w:ascii="Times New Roman" w:hAnsi="Times New Roman"/>
        </w:rPr>
        <w:t>a 1 súvisela s indikáciou pre použitie mimo ciev.</w:t>
      </w:r>
      <w:hyperlink w:anchor="_ENREF_127" w:tooltip="Teoh, 2017 #126" w:history="1">
        <w:r w:rsidRPr="00A93255">
          <w:rPr>
            <w:rFonts w:ascii="Times New Roman" w:hAnsi="Times New Roman" w:cs="Times New Roman"/>
            <w:color w:val="00000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A93255">
          <w:rPr>
            <w:rFonts w:ascii="Times New Roman" w:hAnsi="Times New Roman" w:cs="Times New Roman"/>
            <w:color w:val="000000"/>
          </w:rPr>
          <w:instrText xml:space="preserve"> ADDIN EN.CITE </w:instrText>
        </w:r>
        <w:r w:rsidRPr="00A93255">
          <w:rPr>
            <w:rFonts w:ascii="Times New Roman" w:hAnsi="Times New Roman" w:cs="Times New Roman"/>
            <w:color w:val="00000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A93255">
          <w:rPr>
            <w:rFonts w:ascii="Times New Roman" w:hAnsi="Times New Roman" w:cs="Times New Roman"/>
            <w:color w:val="000000"/>
          </w:rPr>
          <w:instrText xml:space="preserve"> ADDIN EN.CITE.DATA </w:instrText>
        </w:r>
        <w:r w:rsidRPr="00A93255">
          <w:rPr>
            <w:rFonts w:ascii="Times New Roman" w:hAnsi="Times New Roman" w:cs="Times New Roman"/>
            <w:color w:val="000000"/>
          </w:rPr>
        </w:r>
        <w:r w:rsidRPr="00A93255">
          <w:rPr>
            <w:rFonts w:ascii="Times New Roman" w:hAnsi="Times New Roman" w:cs="Times New Roman"/>
            <w:color w:val="000000"/>
          </w:rPr>
          <w:fldChar w:fldCharType="end"/>
        </w:r>
        <w:r w:rsidRPr="00A93255">
          <w:rPr>
            <w:rFonts w:ascii="Times New Roman" w:hAnsi="Times New Roman" w:cs="Times New Roman"/>
            <w:color w:val="000000"/>
          </w:rPr>
        </w:r>
        <w:r w:rsidRPr="00A93255">
          <w:rPr>
            <w:rFonts w:ascii="Times New Roman" w:hAnsi="Times New Roman" w:cs="Times New Roman"/>
            <w:color w:val="000000"/>
          </w:rPr>
          <w:fldChar w:fldCharType="separate"/>
        </w:r>
        <w:r w:rsidRPr="00A93255">
          <w:rPr>
            <w:rFonts w:ascii="Times New Roman" w:hAnsi="Times New Roman" w:cs="Times New Roman"/>
            <w:color w:val="000000"/>
            <w:vertAlign w:val="superscript"/>
          </w:rPr>
          <w:t>127</w:t>
        </w:r>
        <w:r w:rsidRPr="00A93255">
          <w:rPr>
            <w:rFonts w:ascii="Times New Roman" w:hAnsi="Times New Roman" w:cs="Times New Roman"/>
            <w:color w:val="000000"/>
          </w:rPr>
          <w:fldChar w:fldCharType="end"/>
        </w:r>
      </w:hyperlink>
      <w:r w:rsidRPr="00A93255">
        <w:rPr>
          <w:rFonts w:ascii="Times New Roman" w:hAnsi="Times New Roman"/>
        </w:rPr>
        <w:t xml:space="preserve"> Na jednu zo štúdií súvisiacich s periférnou vaskulatúrou sa však </w:t>
      </w:r>
      <w:hyperlink w:anchor="_ENREF_129" w:tooltip="Alqahtani, 2012 #128" w:history="1">
        <w:r w:rsidRPr="00A93255">
          <w:rPr>
            <w:rFonts w:ascii="Times New Roman" w:hAnsi="Times New Roman" w:cs="Times New Roman"/>
            <w:color w:val="auto"/>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A93255">
          <w:rPr>
            <w:rFonts w:ascii="Times New Roman" w:hAnsi="Times New Roman" w:cs="Times New Roman"/>
            <w:color w:val="auto"/>
          </w:rPr>
          <w:instrText xml:space="preserve"> ADDIN EN.CITE </w:instrText>
        </w:r>
        <w:r w:rsidRPr="00A93255">
          <w:rPr>
            <w:rFonts w:ascii="Times New Roman" w:hAnsi="Times New Roman" w:cs="Times New Roman"/>
            <w:color w:val="auto"/>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A93255">
          <w:rPr>
            <w:rFonts w:ascii="Times New Roman" w:hAnsi="Times New Roman" w:cs="Times New Roman"/>
            <w:color w:val="auto"/>
          </w:rPr>
          <w:instrText xml:space="preserve"> ADDIN EN.CITE.DATA </w:instrText>
        </w:r>
        <w:r w:rsidRPr="00A93255">
          <w:rPr>
            <w:rFonts w:ascii="Times New Roman" w:hAnsi="Times New Roman" w:cs="Times New Roman"/>
            <w:color w:val="auto"/>
          </w:rPr>
        </w:r>
        <w:r w:rsidRPr="00A93255">
          <w:rPr>
            <w:rFonts w:ascii="Times New Roman" w:hAnsi="Times New Roman" w:cs="Times New Roman"/>
            <w:color w:val="auto"/>
          </w:rPr>
          <w:fldChar w:fldCharType="end"/>
        </w:r>
        <w:r w:rsidRPr="00A93255">
          <w:rPr>
            <w:rFonts w:ascii="Times New Roman" w:hAnsi="Times New Roman" w:cs="Times New Roman"/>
            <w:color w:val="auto"/>
          </w:rPr>
        </w:r>
        <w:r w:rsidRPr="00A93255">
          <w:rPr>
            <w:rFonts w:ascii="Times New Roman" w:hAnsi="Times New Roman" w:cs="Times New Roman"/>
            <w:color w:val="auto"/>
          </w:rPr>
          <w:fldChar w:fldCharType="separate"/>
        </w:r>
        <w:r w:rsidRPr="00A93255">
          <w:rPr>
            <w:rFonts w:ascii="Times New Roman" w:hAnsi="Times New Roman" w:cs="Times New Roman"/>
            <w:color w:val="auto"/>
            <w:vertAlign w:val="superscript"/>
          </w:rPr>
          <w:t>129</w:t>
        </w:r>
        <w:r w:rsidRPr="00A93255">
          <w:rPr>
            <w:rFonts w:ascii="Times New Roman" w:hAnsi="Times New Roman" w:cs="Times New Roman"/>
            <w:color w:val="auto"/>
          </w:rPr>
          <w:fldChar w:fldCharType="end"/>
        </w:r>
      </w:hyperlink>
      <w:r w:rsidRPr="00A93255">
        <w:rPr>
          <w:rFonts w:ascii="Times New Roman" w:hAnsi="Times New Roman"/>
        </w:rPr>
        <w:t xml:space="preserve"> pri celkovom rozsahu nebral ohľad, pretože celková analýza bezpečnosti a výkonu kazuistiky nezahŕňa. Do analýzy neboli zahrnuté žiadne články, ktoré predstavujú aplikáciu v rámci koronárnej vaskulatúry. Boli uvedené správy týkajúce sa teflónového vodiaceho drôtu s hrotom v tvare „J“, nitinolového vodiaceho drôtu POINTER a vodiaceho drôtu Amplatz. Analýza rešerše literatúry vzhľadom na bezpečnosť a výkon zahŕňa spolu 24 pacientov s teflónovým vodiacim drôtom s hrotom v tvare „J“ indikovaným na vertebrálnu angiografiu a angiografiu stentovania/karotídy a 59 pacientov s vodiacim drôtom Amplatz indikovaným pre akútnu cholecystitídu spôsobenú kameňmi (Acute Calculous Cholecystitis – ACC). Výsledky výkonu a bezpečnosti dosiahnuté použitím v súčasnosti dostupných zariadení, stanovené na základe súčasných poznatkov/najnovších poznatkov techniky v tejto oblasti a na základe prehľadu publikovanej literatúry o konkurenčných pomôckach, boli použité na definovanie kritérií prijatia</w:t>
      </w:r>
      <w:r w:rsidRPr="00A93255">
        <w:rPr>
          <w:rFonts w:ascii="Times New Roman" w:hAnsi="Times New Roman"/>
          <w:b/>
        </w:rPr>
        <w:t xml:space="preserve"> </w:t>
      </w:r>
      <w:r w:rsidRPr="00A93255">
        <w:rPr>
          <w:rFonts w:ascii="Times New Roman" w:hAnsi="Times New Roman"/>
        </w:rPr>
        <w:t>a</w:t>
      </w:r>
      <w:r w:rsidRPr="00A93255">
        <w:rPr>
          <w:rFonts w:ascii="Times New Roman" w:hAnsi="Times New Roman"/>
          <w:b/>
        </w:rPr>
        <w:t xml:space="preserve"> </w:t>
      </w:r>
      <w:r w:rsidRPr="00A93255">
        <w:rPr>
          <w:rFonts w:ascii="Times New Roman" w:hAnsi="Times New Roman"/>
        </w:rPr>
        <w:t xml:space="preserve">boli porovnané s mierami uvádzanými v literatúre. Analýza bezpečnostných cieľov preukázala klinické výsledky zhodné so súčasnými mierami kritérií prijatia so 100 % mierou technickej a procedurálnej úspešnosti, pričom neboli pozorované žiadne neočakávané nežiaduce udalosti. </w:t>
      </w:r>
      <w:bookmarkStart w:id="70" w:name="_Hlk108718355"/>
      <w:r w:rsidRPr="00A93255">
        <w:rPr>
          <w:rFonts w:ascii="Times New Roman" w:hAnsi="Times New Roman"/>
        </w:rPr>
        <w:t>Ciele bezpečnosti a výkonu uvedené v analýze rešerše literatúry súvisiacej s predmetnou pomôckou spĺňali vopred definované kritériá prijatia,</w:t>
      </w:r>
      <w:bookmarkEnd w:id="70"/>
      <w:r w:rsidRPr="00A93255">
        <w:rPr>
          <w:rFonts w:ascii="Times New Roman" w:hAnsi="Times New Roman"/>
        </w:rPr>
        <w:t xml:space="preserve"> čo naznačuje, že predmetné pomôcky budú naďalej slúžiť ako štandardné pomôcky na ošetrovanie.</w:t>
      </w:r>
    </w:p>
    <w:p w14:paraId="0F5A37E1" w14:textId="77777777" w:rsidR="009107BD" w:rsidRPr="00A93255" w:rsidRDefault="009107BD" w:rsidP="002F66A2">
      <w:pPr>
        <w:keepLines/>
        <w:spacing w:before="240"/>
        <w:rPr>
          <w:rFonts w:eastAsia="Calibri" w:cs="Times New Roman"/>
          <w:b/>
          <w:bCs/>
          <w:color w:val="000000" w:themeColor="text1"/>
          <w:szCs w:val="24"/>
        </w:rPr>
      </w:pPr>
    </w:p>
    <w:p w14:paraId="635FA93F" w14:textId="77777777" w:rsidR="00380222" w:rsidRPr="00A93255" w:rsidRDefault="00380222" w:rsidP="002F66A2">
      <w:pPr>
        <w:keepLines/>
        <w:spacing w:before="240"/>
        <w:rPr>
          <w:rFonts w:eastAsia="Calibri" w:cs="Times New Roman"/>
          <w:color w:val="FF0000"/>
          <w:sz w:val="22"/>
        </w:rPr>
      </w:pPr>
    </w:p>
    <w:p w14:paraId="00F86366" w14:textId="77777777" w:rsidR="00380222" w:rsidRPr="00A93255" w:rsidRDefault="00380222" w:rsidP="002F66A2">
      <w:pPr>
        <w:keepLines/>
        <w:spacing w:before="240"/>
        <w:rPr>
          <w:rFonts w:eastAsia="Calibri" w:cs="Times New Roman"/>
          <w:color w:val="FF0000"/>
          <w:sz w:val="22"/>
        </w:rPr>
      </w:pPr>
    </w:p>
    <w:p w14:paraId="67881377" w14:textId="77777777" w:rsidR="00E431B1" w:rsidRPr="00A93255" w:rsidRDefault="00E431B1" w:rsidP="002F66A2">
      <w:pPr>
        <w:keepLines/>
        <w:spacing w:after="0" w:afterAutospacing="0" w:line="240" w:lineRule="auto"/>
        <w:rPr>
          <w:rFonts w:cs="Times New Roman"/>
          <w:i/>
          <w:color w:val="FF0000"/>
        </w:rPr>
      </w:pPr>
    </w:p>
    <w:p w14:paraId="5D09240E" w14:textId="29B37DC9" w:rsidR="00663BF9" w:rsidRPr="00A93255" w:rsidRDefault="008745ED" w:rsidP="002F66A2">
      <w:pPr>
        <w:pStyle w:val="Heading1"/>
        <w:keepLines/>
        <w:pageBreakBefore/>
        <w:ind w:hanging="162"/>
        <w:rPr>
          <w:rFonts w:cs="Times New Roman"/>
        </w:rPr>
      </w:pPr>
      <w:bookmarkStart w:id="71" w:name="_Toc190681852"/>
      <w:r w:rsidRPr="00A93255">
        <w:lastRenderedPageBreak/>
        <w:t>Celkové zhrnutie klinického výkonu a bezpečnosti</w:t>
      </w:r>
      <w:bookmarkEnd w:id="71"/>
      <w:r w:rsidRPr="00A93255">
        <w:t xml:space="preserve"> </w:t>
      </w:r>
      <w:bookmarkStart w:id="72" w:name="_Hlk112079647"/>
    </w:p>
    <w:p w14:paraId="65ED4DDA" w14:textId="77777777" w:rsidR="0085368C" w:rsidRPr="00A93255" w:rsidRDefault="0085368C" w:rsidP="002F66A2">
      <w:pPr>
        <w:keepLines/>
        <w:rPr>
          <w:rFonts w:cs="Times New Roman"/>
        </w:rPr>
      </w:pPr>
    </w:p>
    <w:p w14:paraId="2F42CD36" w14:textId="538F3F01" w:rsidR="00022AC1" w:rsidRPr="00A93255" w:rsidRDefault="009A32ED" w:rsidP="002F66A2">
      <w:pPr>
        <w:keepLines/>
        <w:ind w:left="810"/>
        <w:rPr>
          <w:rFonts w:cs="Times New Roman"/>
        </w:rPr>
      </w:pPr>
      <w:r w:rsidRPr="00A93255">
        <w:t>Rady vodiacich drôtov preukázali dobre známu bezpečnosť a klinický výkon, zodpovedajú súčasnému stavu techniky, sú v súlade s klinickými usmerneniami zodpovedajúcimi súčasnému stavu techniky v danom odvetví, podľa ktorých sa definujú pomôcky na štandardnú starostlivosť prostredníctvom laboratórnych štúdií a skúšania biokompatibility, čo poskytuje dôkaz, že rady vodiacich drôtov sú štandardné pomôcky na ošetrovanie. Rady vodiacich drôtov sa používajú ako pomôcky pri osvedčených postupoch vo vaskulatúre (centrálnej/periférnej) a pri nevaskulárnych aplikáciách. Použitie vodiacich drôtov počas postupu zodpovedá súčasnému štandardu zdravotnej starostlivosti. Rady vodiacich drôtov sa vyznačujú technickými charakteristikami, ktoré sú spoločné pre vodiace drôty, ako aj dobrým klinickým výkonom a bezpečnostnými charakteristikami pri použití v cievach aj mimo ciev. K dispozícii je viac konfigurácií a rôznych materiálov, ktoré poskytujú špecifické charakteristiky požadované v daných postupoch. Vzhľadom na jednoduchosť a zachovanie celkového dizajnu vodiacich drôtov, ako aj na podobnosti požiadaviek na výkon v podobných klinických aplikáciách, sa normy na skúšanie laboratórneho testovania môžu vzťahovať na viaceré predmetné vodiace drôty. Preto výsledky laboratórneho skúšania pomôcky môžu podporiť charakteristiky výkonu vodiacich drôtov v rámci skupiny, pre ktoré platia rovnaké požiadavky na technickú úspešnosť a výkon. Podobne môžu hodnotenia biokompatibility podporiť vodiace drôty, ktoré sú z rovnakých materiálov, a používajú sa v podobných aplikáciách, napr. v cievach.</w:t>
      </w:r>
    </w:p>
    <w:p w14:paraId="2E1F5493" w14:textId="0F772F45" w:rsidR="00166770" w:rsidRPr="00A93255" w:rsidRDefault="00022AC1" w:rsidP="002F66A2">
      <w:pPr>
        <w:keepLines/>
        <w:ind w:left="810"/>
        <w:rPr>
          <w:rFonts w:cs="Times New Roman"/>
        </w:rPr>
      </w:pPr>
      <w:r w:rsidRPr="00A93255">
        <w:t>Na záver možno uviesť, že vodiace drôty sú štandardné pomôcky na ošetrovanie s podobnými charakteristikami, ktoré neovplyvňujú bezpečnosť ani výkon pomôcok.</w:t>
      </w:r>
    </w:p>
    <w:p w14:paraId="703C720C" w14:textId="77777777" w:rsidR="00CC2B7C" w:rsidRPr="00A93255" w:rsidRDefault="00CC2B7C" w:rsidP="002F66A2">
      <w:pPr>
        <w:keepLines/>
        <w:spacing w:after="0" w:afterAutospacing="0"/>
        <w:ind w:left="810"/>
        <w:rPr>
          <w:rFonts w:cs="Times New Roman"/>
          <w:b/>
          <w:bCs/>
        </w:rPr>
      </w:pPr>
      <w:r w:rsidRPr="00A93255">
        <w:rPr>
          <w:b/>
        </w:rPr>
        <w:t>Hodnotenie prínosu a rizika</w:t>
      </w:r>
    </w:p>
    <w:p w14:paraId="59F02660" w14:textId="77777777" w:rsidR="00CC2B7C" w:rsidRPr="00A93255" w:rsidRDefault="00CC2B7C" w:rsidP="002F66A2">
      <w:pPr>
        <w:keepLines/>
        <w:spacing w:after="0" w:afterAutospacing="0"/>
        <w:ind w:left="810"/>
        <w:rPr>
          <w:rFonts w:cs="Times New Roman"/>
          <w:b/>
          <w:bCs/>
        </w:rPr>
      </w:pPr>
    </w:p>
    <w:p w14:paraId="6CFD1FFE" w14:textId="4E3E6D22" w:rsidR="00CC2B7C" w:rsidRPr="00A93255" w:rsidRDefault="00CC2B7C" w:rsidP="002F66A2">
      <w:pPr>
        <w:keepLines/>
        <w:spacing w:after="0" w:afterAutospacing="0"/>
        <w:ind w:left="810"/>
        <w:rPr>
          <w:rFonts w:cs="Times New Roman"/>
        </w:rPr>
      </w:pPr>
      <w:r w:rsidRPr="00A93255">
        <w:t>Výhody a riziká vodiacich drôtov vyhodnocuje dokument CER-001 Rev E. Keďže sa objektívne preukázalo, že klinické údaje o predmetných pomôckach dokazujú, že sú predmetné pomôcky bezpečné a fungujú podľa účelu určenia, pokiaľ sa používajú podľa ich návodov na použitie, považujú sa aj naďalej za štandardné pomôcky na ošetrovanie počas diagnostických a intervenčných zákrokov, ako pomôcky nevyhnutné pri používaní katétrov.</w:t>
      </w:r>
    </w:p>
    <w:p w14:paraId="45C13B6C" w14:textId="77777777" w:rsidR="00CC2B7C" w:rsidRPr="00A93255" w:rsidRDefault="00CC2B7C" w:rsidP="002F66A2">
      <w:pPr>
        <w:keepLines/>
        <w:spacing w:after="0" w:afterAutospacing="0"/>
        <w:ind w:left="810"/>
        <w:rPr>
          <w:rFonts w:cs="Times New Roman"/>
        </w:rPr>
      </w:pPr>
    </w:p>
    <w:p w14:paraId="21118AA8" w14:textId="0F96E974" w:rsidR="00CC2B7C" w:rsidRPr="00A93255" w:rsidRDefault="00CC2B7C" w:rsidP="002F66A2">
      <w:pPr>
        <w:keepLines/>
        <w:spacing w:after="0" w:afterAutospacing="0"/>
        <w:ind w:left="810"/>
        <w:rPr>
          <w:rFonts w:cs="Times New Roman"/>
        </w:rPr>
      </w:pPr>
      <w:r w:rsidRPr="00A93255">
        <w:t>Na základe prehľadu súčasných poznatkov a najnovších poznatkov vedy a techniky boli na preskúmanie klinickej bezpečnosti a výkonu radov vodiacich drôtov identifikované parametre, ktoré sú uvedené v tabuľkách 5.4.-1 a 5.4.-2 nižšie.</w:t>
      </w:r>
    </w:p>
    <w:p w14:paraId="7B956FAC" w14:textId="2B86C735" w:rsidR="00CC2B7C" w:rsidRPr="00A93255" w:rsidRDefault="00CC2B7C" w:rsidP="002F66A2">
      <w:pPr>
        <w:keepLines/>
        <w:pageBreakBefore/>
        <w:spacing w:after="0" w:afterAutospacing="0"/>
        <w:ind w:left="810"/>
        <w:jc w:val="center"/>
        <w:rPr>
          <w:rFonts w:cs="Times New Roman"/>
          <w:b/>
          <w:bCs/>
        </w:rPr>
      </w:pPr>
      <w:bookmarkStart w:id="73" w:name="_Hlk127876818"/>
      <w:r w:rsidRPr="00A93255">
        <w:rPr>
          <w:b/>
        </w:rPr>
        <w:lastRenderedPageBreak/>
        <w:t>Tabuľka 5.4.-1</w:t>
      </w:r>
      <w:bookmarkEnd w:id="73"/>
      <w:r w:rsidRPr="00A93255">
        <w:rPr>
          <w:b/>
        </w:rPr>
        <w:t>: Ciele bezpečnosti a výkonu radov vodiacich drôtov identifikované zo zdrojov klinických údajov – Periférne cievy</w:t>
      </w:r>
    </w:p>
    <w:tbl>
      <w:tblPr>
        <w:tblStyle w:val="TableGrid"/>
        <w:tblW w:w="5000" w:type="pct"/>
        <w:tblLook w:val="04A0" w:firstRow="1" w:lastRow="0" w:firstColumn="1" w:lastColumn="0" w:noHBand="0" w:noVBand="1"/>
      </w:tblPr>
      <w:tblGrid>
        <w:gridCol w:w="2238"/>
        <w:gridCol w:w="2977"/>
        <w:gridCol w:w="2812"/>
        <w:gridCol w:w="2403"/>
      </w:tblGrid>
      <w:tr w:rsidR="00CC2B7C" w:rsidRPr="00A93255" w14:paraId="401C68E5" w14:textId="77777777" w:rsidTr="003C165D">
        <w:trPr>
          <w:cantSplit/>
          <w:trHeight w:val="873"/>
          <w:tblHeader/>
        </w:trPr>
        <w:tc>
          <w:tcPr>
            <w:tcW w:w="1073" w:type="pct"/>
            <w:shd w:val="clear" w:color="auto" w:fill="D9D9D9" w:themeFill="background1" w:themeFillShade="D9"/>
            <w:vAlign w:val="center"/>
          </w:tcPr>
          <w:p w14:paraId="2EEA1E42"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Výstup</w:t>
            </w:r>
          </w:p>
        </w:tc>
        <w:tc>
          <w:tcPr>
            <w:tcW w:w="1427" w:type="pct"/>
            <w:shd w:val="clear" w:color="auto" w:fill="D9D9D9" w:themeFill="background1" w:themeFillShade="D9"/>
            <w:vAlign w:val="center"/>
          </w:tcPr>
          <w:p w14:paraId="66979EB8"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Klinická literatúra o predmetnej pomôcke %</w:t>
            </w:r>
          </w:p>
        </w:tc>
        <w:tc>
          <w:tcPr>
            <w:tcW w:w="1348" w:type="pct"/>
            <w:shd w:val="clear" w:color="auto" w:fill="D9D9D9" w:themeFill="background1" w:themeFillShade="D9"/>
            <w:vAlign w:val="center"/>
          </w:tcPr>
          <w:p w14:paraId="61B0E364"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Kritériá prijateľnosti pre bezpečnosť a výkon %</w:t>
            </w:r>
          </w:p>
        </w:tc>
        <w:tc>
          <w:tcPr>
            <w:tcW w:w="1152" w:type="pct"/>
            <w:shd w:val="clear" w:color="auto" w:fill="D9D9D9" w:themeFill="background1" w:themeFillShade="D9"/>
            <w:vAlign w:val="center"/>
          </w:tcPr>
          <w:p w14:paraId="5A105868"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Všetky súbory údajov splnili kritériá prijateľnosti?</w:t>
            </w:r>
          </w:p>
        </w:tc>
      </w:tr>
      <w:tr w:rsidR="00CC2B7C" w:rsidRPr="00A93255" w14:paraId="61F053DA" w14:textId="77777777" w:rsidTr="003C165D">
        <w:tc>
          <w:tcPr>
            <w:tcW w:w="5000" w:type="pct"/>
            <w:gridSpan w:val="4"/>
            <w:vAlign w:val="center"/>
          </w:tcPr>
          <w:p w14:paraId="1CF0EE3D" w14:textId="77777777" w:rsidR="00CC2B7C" w:rsidRPr="00A93255" w:rsidRDefault="00CC2B7C" w:rsidP="002F66A2">
            <w:pPr>
              <w:keepNext/>
              <w:keepLines/>
              <w:spacing w:after="0" w:afterAutospacing="0"/>
              <w:rPr>
                <w:rFonts w:eastAsia="Arial Unicode MS" w:cs="Times New Roman"/>
                <w:sz w:val="20"/>
                <w:szCs w:val="20"/>
              </w:rPr>
            </w:pPr>
            <w:r w:rsidRPr="00A93255">
              <w:rPr>
                <w:sz w:val="20"/>
              </w:rPr>
              <w:t>Bezpečnosť</w:t>
            </w:r>
          </w:p>
        </w:tc>
      </w:tr>
      <w:tr w:rsidR="00CC2B7C" w:rsidRPr="00A93255" w14:paraId="22C945A5" w14:textId="77777777" w:rsidTr="003C165D">
        <w:tc>
          <w:tcPr>
            <w:tcW w:w="1073" w:type="pct"/>
            <w:vAlign w:val="center"/>
          </w:tcPr>
          <w:p w14:paraId="5BCDCD27"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Perforácia cievy</w:t>
            </w:r>
          </w:p>
        </w:tc>
        <w:tc>
          <w:tcPr>
            <w:tcW w:w="1427" w:type="pct"/>
            <w:vAlign w:val="center"/>
          </w:tcPr>
          <w:p w14:paraId="01442DC9"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0 %</w:t>
            </w:r>
          </w:p>
        </w:tc>
        <w:tc>
          <w:tcPr>
            <w:tcW w:w="1348" w:type="pct"/>
            <w:vAlign w:val="center"/>
          </w:tcPr>
          <w:p w14:paraId="2F9D189D" w14:textId="082E9E88"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Menej ako 2,4 %</w:t>
            </w:r>
          </w:p>
        </w:tc>
        <w:tc>
          <w:tcPr>
            <w:tcW w:w="1152" w:type="pct"/>
            <w:vAlign w:val="center"/>
          </w:tcPr>
          <w:p w14:paraId="38C61967"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61FA00C4" w14:textId="77777777" w:rsidTr="003C165D">
        <w:tc>
          <w:tcPr>
            <w:tcW w:w="1073" w:type="pct"/>
            <w:vAlign w:val="center"/>
          </w:tcPr>
          <w:p w14:paraId="1E81962C"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Disekcia cievy</w:t>
            </w:r>
          </w:p>
        </w:tc>
        <w:tc>
          <w:tcPr>
            <w:tcW w:w="1427" w:type="pct"/>
          </w:tcPr>
          <w:p w14:paraId="6C6AD78B"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0 %</w:t>
            </w:r>
          </w:p>
        </w:tc>
        <w:tc>
          <w:tcPr>
            <w:tcW w:w="1348" w:type="pct"/>
          </w:tcPr>
          <w:p w14:paraId="59DBED39" w14:textId="7F848106"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Menej ako 2,9 %</w:t>
            </w:r>
          </w:p>
        </w:tc>
        <w:tc>
          <w:tcPr>
            <w:tcW w:w="1152" w:type="pct"/>
            <w:vAlign w:val="center"/>
          </w:tcPr>
          <w:p w14:paraId="65289C1D"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659749EF" w14:textId="77777777" w:rsidTr="003C165D">
        <w:tc>
          <w:tcPr>
            <w:tcW w:w="1073" w:type="pct"/>
            <w:vAlign w:val="center"/>
          </w:tcPr>
          <w:p w14:paraId="4EFC3F3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Trombus/oklúzia</w:t>
            </w:r>
          </w:p>
        </w:tc>
        <w:tc>
          <w:tcPr>
            <w:tcW w:w="1427" w:type="pct"/>
          </w:tcPr>
          <w:p w14:paraId="3E10E21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0 %</w:t>
            </w:r>
          </w:p>
        </w:tc>
        <w:tc>
          <w:tcPr>
            <w:tcW w:w="1348" w:type="pct"/>
          </w:tcPr>
          <w:p w14:paraId="28BD608C" w14:textId="1956B72C"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Menej ako 1,9 %</w:t>
            </w:r>
          </w:p>
        </w:tc>
        <w:tc>
          <w:tcPr>
            <w:tcW w:w="1152" w:type="pct"/>
            <w:vAlign w:val="center"/>
          </w:tcPr>
          <w:p w14:paraId="042DA172"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242A16FD" w14:textId="77777777" w:rsidTr="003C165D">
        <w:tc>
          <w:tcPr>
            <w:tcW w:w="5000" w:type="pct"/>
            <w:gridSpan w:val="4"/>
            <w:vAlign w:val="center"/>
          </w:tcPr>
          <w:p w14:paraId="77FC4683" w14:textId="77777777" w:rsidR="00CC2B7C" w:rsidRPr="00A93255" w:rsidRDefault="00CC2B7C" w:rsidP="002F66A2">
            <w:pPr>
              <w:keepNext/>
              <w:keepLines/>
              <w:spacing w:after="0" w:afterAutospacing="0"/>
              <w:rPr>
                <w:rFonts w:eastAsia="Arial Unicode MS" w:cs="Times New Roman"/>
                <w:sz w:val="20"/>
                <w:szCs w:val="20"/>
              </w:rPr>
            </w:pPr>
            <w:r w:rsidRPr="00A93255">
              <w:rPr>
                <w:sz w:val="20"/>
              </w:rPr>
              <w:t>Výkon</w:t>
            </w:r>
          </w:p>
        </w:tc>
      </w:tr>
      <w:tr w:rsidR="00CC2B7C" w:rsidRPr="00A93255" w14:paraId="0C666A1C" w14:textId="77777777" w:rsidTr="003C165D">
        <w:tc>
          <w:tcPr>
            <w:tcW w:w="1073" w:type="pct"/>
            <w:vAlign w:val="center"/>
          </w:tcPr>
          <w:p w14:paraId="7DC0A413"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Technická úspešnosť</w:t>
            </w:r>
          </w:p>
        </w:tc>
        <w:tc>
          <w:tcPr>
            <w:tcW w:w="1427" w:type="pct"/>
            <w:vAlign w:val="center"/>
          </w:tcPr>
          <w:p w14:paraId="626367A2"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100 %</w:t>
            </w:r>
          </w:p>
        </w:tc>
        <w:tc>
          <w:tcPr>
            <w:tcW w:w="1348" w:type="pct"/>
          </w:tcPr>
          <w:p w14:paraId="1A8BA013" w14:textId="2EBDCD5B"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Viac ako 81,8 %</w:t>
            </w:r>
          </w:p>
        </w:tc>
        <w:tc>
          <w:tcPr>
            <w:tcW w:w="1152" w:type="pct"/>
            <w:vAlign w:val="center"/>
          </w:tcPr>
          <w:p w14:paraId="7988B3CB"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1046D462" w14:textId="77777777" w:rsidTr="003C165D">
        <w:tc>
          <w:tcPr>
            <w:tcW w:w="1073" w:type="pct"/>
            <w:vAlign w:val="center"/>
          </w:tcPr>
          <w:p w14:paraId="50017549"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Úspešnosť postupu</w:t>
            </w:r>
          </w:p>
        </w:tc>
        <w:tc>
          <w:tcPr>
            <w:tcW w:w="1427" w:type="pct"/>
            <w:vAlign w:val="center"/>
          </w:tcPr>
          <w:p w14:paraId="62FD457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100 %</w:t>
            </w:r>
          </w:p>
        </w:tc>
        <w:tc>
          <w:tcPr>
            <w:tcW w:w="1348" w:type="pct"/>
          </w:tcPr>
          <w:p w14:paraId="295DC450" w14:textId="427BE2A4"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Viac ako 83,3 %</w:t>
            </w:r>
          </w:p>
        </w:tc>
        <w:tc>
          <w:tcPr>
            <w:tcW w:w="1152" w:type="pct"/>
            <w:vAlign w:val="center"/>
          </w:tcPr>
          <w:p w14:paraId="0D40F6C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bl>
    <w:p w14:paraId="084E62A9" w14:textId="77777777" w:rsidR="00CC2B7C" w:rsidRPr="00A93255" w:rsidRDefault="00CC2B7C" w:rsidP="002F66A2">
      <w:pPr>
        <w:keepLines/>
        <w:spacing w:before="40" w:after="0" w:afterAutospacing="0" w:line="240" w:lineRule="auto"/>
        <w:rPr>
          <w:rFonts w:eastAsia="Times New Roman" w:cs="Times New Roman"/>
          <w:sz w:val="18"/>
          <w:szCs w:val="16"/>
        </w:rPr>
      </w:pPr>
      <w:r w:rsidRPr="00A93255">
        <w:rPr>
          <w:sz w:val="18"/>
        </w:rPr>
        <w:t>Poznámka: Všetky udalosti sa vyskytli periprocedurálne.</w:t>
      </w:r>
    </w:p>
    <w:p w14:paraId="422BA391" w14:textId="6C94FB57" w:rsidR="00CC2B7C" w:rsidRPr="00A93255" w:rsidRDefault="00CC2B7C" w:rsidP="002F66A2">
      <w:pPr>
        <w:keepNext/>
        <w:keepLines/>
        <w:spacing w:before="240" w:after="240" w:afterAutospacing="0" w:line="240" w:lineRule="auto"/>
        <w:jc w:val="center"/>
        <w:rPr>
          <w:rFonts w:eastAsia="Times New Roman" w:cs="Times New Roman"/>
          <w:b/>
          <w:bCs/>
          <w:sz w:val="22"/>
        </w:rPr>
      </w:pPr>
      <w:bookmarkStart w:id="74" w:name="_Toc119572212"/>
      <w:r w:rsidRPr="00A93255">
        <w:rPr>
          <w:b/>
          <w:sz w:val="22"/>
        </w:rPr>
        <w:t>Tabuľka 5.4.-2: Ciele bezpečnosti a výkonu radov vodiacich drôtov identifikované zo zdrojov klinických údajov – Použitie mimo ciev</w:t>
      </w:r>
      <w:bookmarkEnd w:id="74"/>
    </w:p>
    <w:tbl>
      <w:tblPr>
        <w:tblStyle w:val="TableGrid"/>
        <w:tblW w:w="5000" w:type="pct"/>
        <w:tblLook w:val="04A0" w:firstRow="1" w:lastRow="0" w:firstColumn="1" w:lastColumn="0" w:noHBand="0" w:noVBand="1"/>
      </w:tblPr>
      <w:tblGrid>
        <w:gridCol w:w="1973"/>
        <w:gridCol w:w="2941"/>
        <w:gridCol w:w="2810"/>
        <w:gridCol w:w="2706"/>
      </w:tblGrid>
      <w:tr w:rsidR="00CC2B7C" w:rsidRPr="00A93255" w14:paraId="4ED71016" w14:textId="77777777" w:rsidTr="003C165D">
        <w:trPr>
          <w:cantSplit/>
          <w:trHeight w:val="873"/>
          <w:tblHeader/>
        </w:trPr>
        <w:tc>
          <w:tcPr>
            <w:tcW w:w="946" w:type="pct"/>
            <w:shd w:val="clear" w:color="auto" w:fill="D9D9D9" w:themeFill="background1" w:themeFillShade="D9"/>
            <w:vAlign w:val="center"/>
          </w:tcPr>
          <w:p w14:paraId="1F2ED808"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Výstup</w:t>
            </w:r>
          </w:p>
        </w:tc>
        <w:tc>
          <w:tcPr>
            <w:tcW w:w="1410" w:type="pct"/>
            <w:shd w:val="clear" w:color="auto" w:fill="D9D9D9" w:themeFill="background1" w:themeFillShade="D9"/>
            <w:vAlign w:val="center"/>
          </w:tcPr>
          <w:p w14:paraId="63226307"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Klinická literatúra o predmetnej pomôcke %</w:t>
            </w:r>
          </w:p>
        </w:tc>
        <w:tc>
          <w:tcPr>
            <w:tcW w:w="1347" w:type="pct"/>
            <w:shd w:val="clear" w:color="auto" w:fill="D9D9D9" w:themeFill="background1" w:themeFillShade="D9"/>
            <w:vAlign w:val="center"/>
          </w:tcPr>
          <w:p w14:paraId="393DDF42"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Kritériá prijateľnosti pre bezpečnosť a výkon %</w:t>
            </w:r>
          </w:p>
        </w:tc>
        <w:tc>
          <w:tcPr>
            <w:tcW w:w="1297" w:type="pct"/>
            <w:shd w:val="clear" w:color="auto" w:fill="D9D9D9" w:themeFill="background1" w:themeFillShade="D9"/>
            <w:vAlign w:val="center"/>
          </w:tcPr>
          <w:p w14:paraId="15AAA70B"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Všetky súbory údajov splnili kritériá prijateľnosti?</w:t>
            </w:r>
          </w:p>
        </w:tc>
      </w:tr>
      <w:tr w:rsidR="00CC2B7C" w:rsidRPr="00A93255" w14:paraId="72DD81EE" w14:textId="77777777" w:rsidTr="003C165D">
        <w:tc>
          <w:tcPr>
            <w:tcW w:w="5000" w:type="pct"/>
            <w:gridSpan w:val="4"/>
            <w:vAlign w:val="center"/>
          </w:tcPr>
          <w:p w14:paraId="2B90F396" w14:textId="77777777" w:rsidR="00CC2B7C" w:rsidRPr="00A93255" w:rsidRDefault="00CC2B7C" w:rsidP="002F66A2">
            <w:pPr>
              <w:keepNext/>
              <w:keepLines/>
              <w:spacing w:after="0" w:afterAutospacing="0"/>
              <w:rPr>
                <w:rFonts w:eastAsia="Arial Unicode MS" w:cs="Times New Roman"/>
                <w:sz w:val="20"/>
                <w:szCs w:val="20"/>
              </w:rPr>
            </w:pPr>
            <w:r w:rsidRPr="00A93255">
              <w:rPr>
                <w:sz w:val="20"/>
              </w:rPr>
              <w:t>Bezpečnosť</w:t>
            </w:r>
          </w:p>
        </w:tc>
      </w:tr>
      <w:tr w:rsidR="00CC2B7C" w:rsidRPr="00A93255" w14:paraId="3F3EE59E" w14:textId="77777777" w:rsidTr="003C165D">
        <w:tc>
          <w:tcPr>
            <w:tcW w:w="946" w:type="pct"/>
            <w:vAlign w:val="center"/>
          </w:tcPr>
          <w:p w14:paraId="36CE6965"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Poškodenie tkaniva</w:t>
            </w:r>
          </w:p>
        </w:tc>
        <w:tc>
          <w:tcPr>
            <w:tcW w:w="1410" w:type="pct"/>
            <w:vAlign w:val="center"/>
          </w:tcPr>
          <w:p w14:paraId="27AE0AC1"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0 %</w:t>
            </w:r>
          </w:p>
        </w:tc>
        <w:tc>
          <w:tcPr>
            <w:tcW w:w="1347" w:type="pct"/>
            <w:vAlign w:val="center"/>
          </w:tcPr>
          <w:p w14:paraId="5ADF5764"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Menej ako 3,12 %</w:t>
            </w:r>
          </w:p>
        </w:tc>
        <w:tc>
          <w:tcPr>
            <w:tcW w:w="1297" w:type="pct"/>
            <w:vAlign w:val="center"/>
          </w:tcPr>
          <w:p w14:paraId="452889E5"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5D5C8C32" w14:textId="77777777" w:rsidTr="003C165D">
        <w:tc>
          <w:tcPr>
            <w:tcW w:w="946" w:type="pct"/>
            <w:vAlign w:val="center"/>
          </w:tcPr>
          <w:p w14:paraId="6AFBA68D"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Perforácia alebo prepichnutie neželaných orgánov</w:t>
            </w:r>
          </w:p>
        </w:tc>
        <w:tc>
          <w:tcPr>
            <w:tcW w:w="1410" w:type="pct"/>
            <w:vAlign w:val="center"/>
          </w:tcPr>
          <w:p w14:paraId="53316C5A"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0 %</w:t>
            </w:r>
          </w:p>
        </w:tc>
        <w:tc>
          <w:tcPr>
            <w:tcW w:w="1347" w:type="pct"/>
          </w:tcPr>
          <w:p w14:paraId="2A169FB9" w14:textId="25B28B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Menej ako 3,2 %</w:t>
            </w:r>
          </w:p>
        </w:tc>
        <w:tc>
          <w:tcPr>
            <w:tcW w:w="1297" w:type="pct"/>
            <w:vAlign w:val="center"/>
          </w:tcPr>
          <w:p w14:paraId="40FA4CAE"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15495C1D" w14:textId="77777777" w:rsidTr="003C165D">
        <w:tc>
          <w:tcPr>
            <w:tcW w:w="946" w:type="pct"/>
            <w:vAlign w:val="center"/>
          </w:tcPr>
          <w:p w14:paraId="427B43F7"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Infekcia</w:t>
            </w:r>
          </w:p>
        </w:tc>
        <w:tc>
          <w:tcPr>
            <w:tcW w:w="1410" w:type="pct"/>
            <w:vAlign w:val="center"/>
          </w:tcPr>
          <w:p w14:paraId="0DEB207E"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1,7 %</w:t>
            </w:r>
          </w:p>
        </w:tc>
        <w:tc>
          <w:tcPr>
            <w:tcW w:w="1347" w:type="pct"/>
          </w:tcPr>
          <w:p w14:paraId="104A3960" w14:textId="4D9D1E8F"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Menej ako 9,1 %</w:t>
            </w:r>
          </w:p>
        </w:tc>
        <w:tc>
          <w:tcPr>
            <w:tcW w:w="1297" w:type="pct"/>
            <w:vAlign w:val="center"/>
          </w:tcPr>
          <w:p w14:paraId="0A87C2D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7CE4CD3D" w14:textId="77777777" w:rsidTr="003C165D">
        <w:tc>
          <w:tcPr>
            <w:tcW w:w="5000" w:type="pct"/>
            <w:gridSpan w:val="4"/>
            <w:vAlign w:val="center"/>
          </w:tcPr>
          <w:p w14:paraId="3A5F8101" w14:textId="77777777" w:rsidR="00CC2B7C" w:rsidRPr="00A93255" w:rsidRDefault="00CC2B7C" w:rsidP="002F66A2">
            <w:pPr>
              <w:keepNext/>
              <w:keepLines/>
              <w:spacing w:after="0" w:afterAutospacing="0"/>
              <w:rPr>
                <w:rFonts w:eastAsia="Arial Unicode MS" w:cs="Times New Roman"/>
                <w:sz w:val="20"/>
                <w:szCs w:val="20"/>
              </w:rPr>
            </w:pPr>
            <w:r w:rsidRPr="00A93255">
              <w:rPr>
                <w:sz w:val="20"/>
              </w:rPr>
              <w:t>Výkon</w:t>
            </w:r>
          </w:p>
        </w:tc>
      </w:tr>
      <w:tr w:rsidR="00CC2B7C" w:rsidRPr="00A93255" w14:paraId="5183FD2B" w14:textId="77777777" w:rsidTr="003C165D">
        <w:tc>
          <w:tcPr>
            <w:tcW w:w="946" w:type="pct"/>
            <w:vAlign w:val="center"/>
          </w:tcPr>
          <w:p w14:paraId="70A2A11B"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Technická úspešnosť</w:t>
            </w:r>
          </w:p>
        </w:tc>
        <w:tc>
          <w:tcPr>
            <w:tcW w:w="1410" w:type="pct"/>
            <w:vAlign w:val="center"/>
          </w:tcPr>
          <w:p w14:paraId="2A0B8411"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100 %</w:t>
            </w:r>
          </w:p>
        </w:tc>
        <w:tc>
          <w:tcPr>
            <w:tcW w:w="1347" w:type="pct"/>
          </w:tcPr>
          <w:p w14:paraId="16D6526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Viac ako 77,1 %</w:t>
            </w:r>
          </w:p>
        </w:tc>
        <w:tc>
          <w:tcPr>
            <w:tcW w:w="1297" w:type="pct"/>
            <w:vAlign w:val="center"/>
          </w:tcPr>
          <w:p w14:paraId="3722EA51"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r w:rsidR="00CC2B7C" w:rsidRPr="00A93255" w14:paraId="1D0DFC95" w14:textId="77777777" w:rsidTr="003C165D">
        <w:tc>
          <w:tcPr>
            <w:tcW w:w="946" w:type="pct"/>
            <w:vAlign w:val="center"/>
          </w:tcPr>
          <w:p w14:paraId="4F9428FF"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Úspešnosť postupu</w:t>
            </w:r>
          </w:p>
        </w:tc>
        <w:tc>
          <w:tcPr>
            <w:tcW w:w="1410" w:type="pct"/>
            <w:vAlign w:val="center"/>
          </w:tcPr>
          <w:p w14:paraId="01F59854"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100 %</w:t>
            </w:r>
          </w:p>
        </w:tc>
        <w:tc>
          <w:tcPr>
            <w:tcW w:w="1347" w:type="pct"/>
          </w:tcPr>
          <w:p w14:paraId="45E19240"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Viac ako 87,1 %</w:t>
            </w:r>
          </w:p>
        </w:tc>
        <w:tc>
          <w:tcPr>
            <w:tcW w:w="1297" w:type="pct"/>
            <w:vAlign w:val="center"/>
          </w:tcPr>
          <w:p w14:paraId="79B482E1" w14:textId="77777777" w:rsidR="00CC2B7C" w:rsidRPr="00A93255" w:rsidRDefault="00CC2B7C" w:rsidP="002F66A2">
            <w:pPr>
              <w:keepNext/>
              <w:keepLines/>
              <w:spacing w:after="0" w:afterAutospacing="0"/>
              <w:jc w:val="center"/>
              <w:rPr>
                <w:rFonts w:eastAsia="Times New Roman" w:cs="Times New Roman"/>
                <w:b/>
                <w:iCs/>
                <w:sz w:val="20"/>
                <w:szCs w:val="18"/>
              </w:rPr>
            </w:pPr>
            <w:r w:rsidRPr="00A93255">
              <w:rPr>
                <w:b/>
                <w:sz w:val="20"/>
              </w:rPr>
              <w:t>Áno</w:t>
            </w:r>
          </w:p>
        </w:tc>
      </w:tr>
    </w:tbl>
    <w:p w14:paraId="3C9FA9EF" w14:textId="77777777" w:rsidR="00CC2B7C" w:rsidRPr="00A93255" w:rsidRDefault="00CC2B7C" w:rsidP="002F66A2">
      <w:pPr>
        <w:keepLines/>
        <w:spacing w:before="40" w:after="0" w:afterAutospacing="0" w:line="240" w:lineRule="auto"/>
        <w:rPr>
          <w:rFonts w:eastAsia="Times New Roman" w:cs="Times New Roman"/>
          <w:sz w:val="18"/>
          <w:szCs w:val="16"/>
        </w:rPr>
      </w:pPr>
      <w:r w:rsidRPr="00A93255">
        <w:rPr>
          <w:sz w:val="18"/>
        </w:rPr>
        <w:t>Poznámka: Všetky udalosti sa vyskytli periprocedurálne.</w:t>
      </w:r>
    </w:p>
    <w:p w14:paraId="54470C71" w14:textId="2A7B3690" w:rsidR="00CC2B7C" w:rsidRPr="00A93255" w:rsidRDefault="00CC2B7C" w:rsidP="002F66A2">
      <w:pPr>
        <w:keepLines/>
        <w:spacing w:before="240" w:after="240" w:afterAutospacing="0" w:line="240" w:lineRule="auto"/>
        <w:ind w:left="810"/>
        <w:rPr>
          <w:rFonts w:eastAsia="Calibri" w:cs="Times New Roman"/>
          <w:color w:val="000000" w:themeColor="text1"/>
          <w:sz w:val="22"/>
          <w:shd w:val="clear" w:color="auto" w:fill="FFFFFF"/>
        </w:rPr>
      </w:pPr>
      <w:bookmarkStart w:id="75" w:name="_Hlt48045937"/>
      <w:bookmarkStart w:id="76" w:name="_Hlt48045942"/>
      <w:bookmarkEnd w:id="75"/>
      <w:bookmarkEnd w:id="76"/>
      <w:r w:rsidRPr="00A93255">
        <w:rPr>
          <w:color w:val="000000" w:themeColor="text1"/>
          <w:sz w:val="22"/>
          <w:shd w:val="clear" w:color="auto" w:fill="FFFFFF"/>
        </w:rPr>
        <w:t>Vzhľadom na skutočnosť, že rady vodiacich drôtov sú štandardné pomôcky na ošetrovanie, na potvrdenie zhody s príslušnými všeobecnými požiadavkami na bezpečnosť a výkon (General safety and performance requirements – GSPR) môže byť odôvodnená aj nižšia úroveň klinických dôkazov. Klinické údaje sa ďalej vyhodnocovali, aby preukázali dostatočné klinické dôkazy na podporu zhody s GSPR, a to hodnotením podľa MDCG 2020-6. Tabuľka 5.4.-3 sumarizuje klasifikáciu každého súboru údajov.</w:t>
      </w:r>
    </w:p>
    <w:p w14:paraId="44B523FE" w14:textId="53E8F2D3" w:rsidR="00CC2B7C" w:rsidRPr="00A93255" w:rsidRDefault="00CC2B7C" w:rsidP="002F66A2">
      <w:pPr>
        <w:keepLines/>
        <w:spacing w:before="240" w:after="240" w:afterAutospacing="0" w:line="240" w:lineRule="auto"/>
        <w:ind w:left="810"/>
        <w:rPr>
          <w:rFonts w:eastAsia="Calibri" w:cs="Times New Roman"/>
          <w:color w:val="000000" w:themeColor="text1"/>
          <w:sz w:val="22"/>
          <w:shd w:val="clear" w:color="auto" w:fill="FFFFFF"/>
        </w:rPr>
      </w:pPr>
      <w:r w:rsidRPr="00A93255">
        <w:rPr>
          <w:color w:val="000000" w:themeColor="text1"/>
          <w:sz w:val="22"/>
          <w:shd w:val="clear" w:color="auto" w:fill="FFFFFF"/>
        </w:rPr>
        <w:t>Klinické dôkazy preukazujúce bezpečnosť a výkon pomôcok triedy III (rady vodiacich drôtov) pozostávajú z vedeckej literatúry (Stupeň 4 a 6), proaktívnych údajov PMS – údajov z prieskumu medzi zákazníkmi (Stupeň 8), údajov o sťažnostiach (Stupeň 7) a laboratórneho testovania (Stupeň 12). To spĺňa odporúčanie preukázať dostatočné klinické dôkazy pre pomôcky triedy III.</w:t>
      </w:r>
    </w:p>
    <w:p w14:paraId="7432920D" w14:textId="2AB8718E" w:rsidR="00CC2B7C" w:rsidRPr="00A93255" w:rsidRDefault="00CC2B7C" w:rsidP="002F66A2">
      <w:pPr>
        <w:keepLines/>
        <w:spacing w:before="240" w:after="240" w:afterAutospacing="0" w:line="240" w:lineRule="auto"/>
        <w:ind w:left="810"/>
        <w:rPr>
          <w:rFonts w:eastAsia="Calibri" w:cs="Times New Roman"/>
          <w:color w:val="000000" w:themeColor="text1"/>
          <w:sz w:val="22"/>
          <w:shd w:val="clear" w:color="auto" w:fill="FFFFFF"/>
        </w:rPr>
      </w:pPr>
      <w:r w:rsidRPr="00A93255">
        <w:rPr>
          <w:color w:val="000000" w:themeColor="text1"/>
          <w:sz w:val="22"/>
          <w:shd w:val="clear" w:color="auto" w:fill="FFFFFF"/>
        </w:rPr>
        <w:t>Preto existuje dostatok súborov údajov na podporu bezpečnosti a výkonu radov vodiacich drôtov ako štandardných pomôcok na ošetrovanie.</w:t>
      </w:r>
    </w:p>
    <w:p w14:paraId="5319E133" w14:textId="038B1CB8" w:rsidR="00CC2B7C" w:rsidRPr="00A93255" w:rsidRDefault="00CC2B7C" w:rsidP="002F66A2">
      <w:pPr>
        <w:keepNext/>
        <w:keepLines/>
        <w:spacing w:before="240" w:after="240" w:afterAutospacing="0" w:line="240" w:lineRule="auto"/>
        <w:jc w:val="center"/>
        <w:rPr>
          <w:rFonts w:eastAsia="Times New Roman" w:cs="Times New Roman"/>
          <w:b/>
          <w:bCs/>
          <w:sz w:val="22"/>
        </w:rPr>
      </w:pPr>
      <w:bookmarkStart w:id="77" w:name="_Toc119572213"/>
      <w:r w:rsidRPr="00A93255">
        <w:rPr>
          <w:b/>
          <w:sz w:val="22"/>
        </w:rPr>
        <w:lastRenderedPageBreak/>
        <w:t>Tabuľka 5.4.-3: Klinické dôkazy na podporu radov vodiacich drôtov</w:t>
      </w:r>
      <w:bookmarkEnd w:id="77"/>
    </w:p>
    <w:tbl>
      <w:tblPr>
        <w:tblStyle w:val="TableGrid"/>
        <w:tblW w:w="5000" w:type="pct"/>
        <w:tblLook w:val="04A0" w:firstRow="1" w:lastRow="0" w:firstColumn="1" w:lastColumn="0" w:noHBand="0" w:noVBand="1"/>
      </w:tblPr>
      <w:tblGrid>
        <w:gridCol w:w="3308"/>
        <w:gridCol w:w="4435"/>
        <w:gridCol w:w="2687"/>
      </w:tblGrid>
      <w:tr w:rsidR="00CC2B7C" w:rsidRPr="00A93255" w14:paraId="284430DD" w14:textId="77777777" w:rsidTr="00B2060C">
        <w:trPr>
          <w:cantSplit/>
          <w:tblHeader/>
        </w:trPr>
        <w:tc>
          <w:tcPr>
            <w:tcW w:w="1586" w:type="pct"/>
            <w:shd w:val="clear" w:color="auto" w:fill="D9D9D9" w:themeFill="background1" w:themeFillShade="D9"/>
            <w:vAlign w:val="center"/>
          </w:tcPr>
          <w:p w14:paraId="22E151B2"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Zdroj údajov</w:t>
            </w:r>
          </w:p>
        </w:tc>
        <w:tc>
          <w:tcPr>
            <w:tcW w:w="2126" w:type="pct"/>
            <w:shd w:val="clear" w:color="auto" w:fill="D9D9D9" w:themeFill="background1" w:themeFillShade="D9"/>
            <w:vAlign w:val="center"/>
          </w:tcPr>
          <w:p w14:paraId="3907F048"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Pomôcka/Množstvo</w:t>
            </w:r>
          </w:p>
        </w:tc>
        <w:tc>
          <w:tcPr>
            <w:tcW w:w="1288" w:type="pct"/>
            <w:shd w:val="clear" w:color="auto" w:fill="D9D9D9" w:themeFill="background1" w:themeFillShade="D9"/>
            <w:vAlign w:val="center"/>
          </w:tcPr>
          <w:p w14:paraId="0099D31A" w14:textId="77777777" w:rsidR="00CC2B7C" w:rsidRPr="00A93255" w:rsidRDefault="00CC2B7C" w:rsidP="002F66A2">
            <w:pPr>
              <w:keepNext/>
              <w:keepLines/>
              <w:tabs>
                <w:tab w:val="left" w:pos="1440"/>
              </w:tabs>
              <w:spacing w:after="0" w:afterAutospacing="0" w:line="200" w:lineRule="exact"/>
              <w:rPr>
                <w:rFonts w:eastAsia="Arial Unicode MS" w:cs="Times New Roman"/>
                <w:bCs/>
                <w:iCs/>
                <w:kern w:val="32"/>
                <w:sz w:val="20"/>
                <w:szCs w:val="20"/>
              </w:rPr>
            </w:pPr>
            <w:r w:rsidRPr="00A93255">
              <w:rPr>
                <w:sz w:val="20"/>
              </w:rPr>
              <w:t>Stupeň hodnotenia pre MDCG 2020-6</w:t>
            </w:r>
          </w:p>
        </w:tc>
      </w:tr>
      <w:tr w:rsidR="00CC2B7C" w:rsidRPr="00A93255" w14:paraId="7432677B" w14:textId="77777777" w:rsidTr="00B2060C">
        <w:trPr>
          <w:cantSplit/>
        </w:trPr>
        <w:tc>
          <w:tcPr>
            <w:tcW w:w="1586" w:type="pct"/>
            <w:shd w:val="clear" w:color="auto" w:fill="auto"/>
          </w:tcPr>
          <w:p w14:paraId="5B134C67"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Stav najnovších poznatkov technického vývoja</w:t>
            </w:r>
          </w:p>
        </w:tc>
        <w:tc>
          <w:tcPr>
            <w:tcW w:w="2126" w:type="pct"/>
            <w:shd w:val="clear" w:color="auto" w:fill="auto"/>
          </w:tcPr>
          <w:p w14:paraId="0E66E0A7"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Hodnotenie najnovších poznatkov technického vývoja vrátane hodnotenia klinických údajov konkurenčných pomôcok</w:t>
            </w:r>
          </w:p>
        </w:tc>
        <w:tc>
          <w:tcPr>
            <w:tcW w:w="1288" w:type="pct"/>
            <w:shd w:val="clear" w:color="auto" w:fill="auto"/>
            <w:vAlign w:val="center"/>
          </w:tcPr>
          <w:p w14:paraId="1BC51E91"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6</w:t>
            </w:r>
          </w:p>
        </w:tc>
      </w:tr>
      <w:tr w:rsidR="00CC2B7C" w:rsidRPr="00A93255" w14:paraId="7651EF0B" w14:textId="77777777" w:rsidTr="00B2060C">
        <w:trPr>
          <w:cantSplit/>
        </w:trPr>
        <w:tc>
          <w:tcPr>
            <w:tcW w:w="1586" w:type="pct"/>
            <w:shd w:val="clear" w:color="auto" w:fill="auto"/>
            <w:vAlign w:val="center"/>
          </w:tcPr>
          <w:p w14:paraId="4CB8CC79"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Proaktívne údaje PMS, Údaje z prieskumu medzi zákazníkmi</w:t>
            </w:r>
          </w:p>
        </w:tc>
        <w:tc>
          <w:tcPr>
            <w:tcW w:w="2126" w:type="pct"/>
            <w:shd w:val="clear" w:color="auto" w:fill="auto"/>
            <w:vAlign w:val="center"/>
          </w:tcPr>
          <w:p w14:paraId="68892249"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Produktový rad – vodiace drôty Worker, 33 prieskumov</w:t>
            </w:r>
          </w:p>
          <w:p w14:paraId="6FF52CAC" w14:textId="77777777" w:rsidR="00CC2B7C" w:rsidRPr="00A93255" w:rsidRDefault="00CC2B7C" w:rsidP="002F66A2">
            <w:pPr>
              <w:keepLines/>
              <w:spacing w:after="0" w:afterAutospacing="0"/>
              <w:jc w:val="center"/>
              <w:rPr>
                <w:rFonts w:eastAsia="Calibri" w:cs="Times New Roman"/>
                <w:b/>
                <w:i/>
                <w:color w:val="FF0000"/>
                <w:sz w:val="20"/>
                <w:szCs w:val="20"/>
              </w:rPr>
            </w:pPr>
            <w:r w:rsidRPr="00A93255">
              <w:rPr>
                <w:b/>
                <w:sz w:val="20"/>
              </w:rPr>
              <w:t>Vodiace drôty Worker, 53 prieskumov</w:t>
            </w:r>
          </w:p>
        </w:tc>
        <w:tc>
          <w:tcPr>
            <w:tcW w:w="1288" w:type="pct"/>
            <w:shd w:val="clear" w:color="auto" w:fill="auto"/>
          </w:tcPr>
          <w:p w14:paraId="2BBFC0BD"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8</w:t>
            </w:r>
          </w:p>
        </w:tc>
      </w:tr>
      <w:tr w:rsidR="00CC2B7C" w:rsidRPr="00A93255" w14:paraId="013CA600" w14:textId="77777777" w:rsidTr="00B2060C">
        <w:trPr>
          <w:cantSplit/>
          <w:trHeight w:val="70"/>
        </w:trPr>
        <w:tc>
          <w:tcPr>
            <w:tcW w:w="1586" w:type="pct"/>
            <w:vAlign w:val="center"/>
          </w:tcPr>
          <w:p w14:paraId="404C77C6"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Články v literatúre (n = 2)</w:t>
            </w:r>
          </w:p>
          <w:p w14:paraId="509BCDA8"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Výsledky zo štúdií s potenciálnymi metodologickými chybami, v ktorých však údaje ešte možno kvantifikovať a zdôvodniť tak prijateľnosť</w:t>
            </w:r>
          </w:p>
        </w:tc>
        <w:tc>
          <w:tcPr>
            <w:tcW w:w="2126" w:type="pct"/>
            <w:shd w:val="clear" w:color="auto" w:fill="auto"/>
            <w:vAlign w:val="center"/>
          </w:tcPr>
          <w:p w14:paraId="042D8100" w14:textId="77777777" w:rsidR="00CC2B7C" w:rsidRPr="00A93255" w:rsidRDefault="00CC2B7C" w:rsidP="002F66A2">
            <w:pPr>
              <w:keepLines/>
              <w:spacing w:after="0" w:afterAutospacing="0"/>
              <w:jc w:val="center"/>
              <w:rPr>
                <w:rFonts w:eastAsia="Arial Unicode MS" w:cs="Times New Roman"/>
                <w:b/>
                <w:sz w:val="20"/>
                <w:szCs w:val="20"/>
              </w:rPr>
            </w:pPr>
            <w:bookmarkStart w:id="78" w:name="_Hlk117004480"/>
            <w:r w:rsidRPr="00A93255">
              <w:rPr>
                <w:b/>
                <w:sz w:val="20"/>
              </w:rPr>
              <w:t>Teflónový vodiaci drôt s hrotom v tvare J</w:t>
            </w:r>
            <w:bookmarkEnd w:id="78"/>
            <w:r w:rsidRPr="00A93255">
              <w:rPr>
                <w:b/>
                <w:sz w:val="20"/>
              </w:rPr>
              <w:t>, 24 pacientov</w:t>
            </w:r>
          </w:p>
          <w:p w14:paraId="60BA7DBE" w14:textId="77777777" w:rsidR="00CC2B7C" w:rsidRPr="00A93255" w:rsidRDefault="00CC2B7C" w:rsidP="002F66A2">
            <w:pPr>
              <w:keepLines/>
              <w:spacing w:after="0" w:afterAutospacing="0"/>
              <w:jc w:val="center"/>
              <w:rPr>
                <w:rFonts w:eastAsia="Arial Unicode MS" w:cs="Times New Roman"/>
                <w:b/>
                <w:sz w:val="20"/>
                <w:szCs w:val="20"/>
              </w:rPr>
            </w:pPr>
            <w:bookmarkStart w:id="79" w:name="_Hlk117004513"/>
            <w:r w:rsidRPr="00A93255">
              <w:rPr>
                <w:b/>
                <w:sz w:val="20"/>
              </w:rPr>
              <w:t>Vodiaci drôt Amplatz</w:t>
            </w:r>
            <w:bookmarkEnd w:id="79"/>
            <w:r w:rsidRPr="00A93255">
              <w:rPr>
                <w:b/>
                <w:sz w:val="20"/>
              </w:rPr>
              <w:t>, 59 pacientov</w:t>
            </w:r>
          </w:p>
        </w:tc>
        <w:tc>
          <w:tcPr>
            <w:tcW w:w="1288" w:type="pct"/>
            <w:shd w:val="clear" w:color="auto" w:fill="auto"/>
          </w:tcPr>
          <w:p w14:paraId="6D76CA52"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4</w:t>
            </w:r>
          </w:p>
        </w:tc>
      </w:tr>
      <w:tr w:rsidR="00CC2B7C" w:rsidRPr="00A93255" w14:paraId="4D922A02" w14:textId="77777777" w:rsidTr="00B2060C">
        <w:trPr>
          <w:cantSplit/>
          <w:trHeight w:val="70"/>
        </w:trPr>
        <w:tc>
          <w:tcPr>
            <w:tcW w:w="1586" w:type="pct"/>
            <w:vAlign w:val="center"/>
          </w:tcPr>
          <w:p w14:paraId="0EB90B5F"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Články v literatúre (n = 1) Samostatné kazuistiky s použitím predmetnej pomôcky</w:t>
            </w:r>
          </w:p>
        </w:tc>
        <w:tc>
          <w:tcPr>
            <w:tcW w:w="2126" w:type="pct"/>
            <w:shd w:val="clear" w:color="auto" w:fill="auto"/>
            <w:vAlign w:val="center"/>
          </w:tcPr>
          <w:p w14:paraId="6BF5E5EC"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Nitinolový vodiaci drôt POINTER, 1 pacient</w:t>
            </w:r>
          </w:p>
        </w:tc>
        <w:tc>
          <w:tcPr>
            <w:tcW w:w="1288" w:type="pct"/>
            <w:shd w:val="clear" w:color="auto" w:fill="auto"/>
          </w:tcPr>
          <w:p w14:paraId="53826CBB"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9</w:t>
            </w:r>
          </w:p>
        </w:tc>
      </w:tr>
      <w:tr w:rsidR="00CC2B7C" w:rsidRPr="00A93255" w14:paraId="4AC5256C" w14:textId="77777777" w:rsidTr="00B2060C">
        <w:trPr>
          <w:cantSplit/>
          <w:trHeight w:val="525"/>
        </w:trPr>
        <w:tc>
          <w:tcPr>
            <w:tcW w:w="1586" w:type="pct"/>
            <w:vMerge w:val="restart"/>
            <w:vAlign w:val="center"/>
          </w:tcPr>
          <w:p w14:paraId="7B627407"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Údaje o sťažnostiach a údaje z vigilancie</w:t>
            </w:r>
          </w:p>
        </w:tc>
        <w:tc>
          <w:tcPr>
            <w:tcW w:w="2126" w:type="pct"/>
            <w:shd w:val="clear" w:color="auto" w:fill="auto"/>
            <w:vAlign w:val="center"/>
          </w:tcPr>
          <w:p w14:paraId="0B0A2090" w14:textId="089C0BD5" w:rsidR="00CC2B7C" w:rsidRPr="00A93255" w:rsidRDefault="00CC2B7C" w:rsidP="002F66A2">
            <w:pPr>
              <w:keepLines/>
              <w:spacing w:after="0" w:afterAutospacing="0"/>
              <w:jc w:val="center"/>
              <w:rPr>
                <w:rFonts w:eastAsia="Arial Unicode MS" w:cs="Times New Roman"/>
                <w:b/>
                <w:sz w:val="20"/>
                <w:szCs w:val="20"/>
              </w:rPr>
            </w:pPr>
            <w:r w:rsidRPr="00A93255">
              <w:rPr>
                <w:b/>
                <w:sz w:val="20"/>
              </w:rPr>
              <w:t>Vodiace drôty, 1 406 760 sťažností</w:t>
            </w:r>
          </w:p>
          <w:p w14:paraId="1E8FFD12"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Vodiace drôty Worker -</w:t>
            </w:r>
            <w:r w:rsidRPr="00A93255">
              <w:rPr>
                <w:b/>
                <w:i/>
                <w:color w:val="FF0000"/>
                <w:sz w:val="20"/>
              </w:rPr>
              <w:t xml:space="preserve"> </w:t>
            </w:r>
            <w:r w:rsidRPr="00A93255">
              <w:rPr>
                <w:b/>
                <w:sz w:val="20"/>
              </w:rPr>
              <w:t>142 514 sťažností</w:t>
            </w:r>
          </w:p>
        </w:tc>
        <w:tc>
          <w:tcPr>
            <w:tcW w:w="1288" w:type="pct"/>
            <w:shd w:val="clear" w:color="auto" w:fill="auto"/>
          </w:tcPr>
          <w:p w14:paraId="14EC5D54"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7</w:t>
            </w:r>
          </w:p>
        </w:tc>
      </w:tr>
      <w:tr w:rsidR="00CC2B7C" w:rsidRPr="00A93255" w14:paraId="032BF6D8" w14:textId="77777777" w:rsidTr="00B2060C">
        <w:trPr>
          <w:cantSplit/>
          <w:trHeight w:val="945"/>
        </w:trPr>
        <w:tc>
          <w:tcPr>
            <w:tcW w:w="1586" w:type="pct"/>
            <w:vMerge/>
            <w:vAlign w:val="center"/>
          </w:tcPr>
          <w:p w14:paraId="08398C23" w14:textId="77777777" w:rsidR="00CC2B7C" w:rsidRPr="00A93255" w:rsidRDefault="00CC2B7C" w:rsidP="002F66A2">
            <w:pPr>
              <w:keepLines/>
              <w:spacing w:after="0" w:afterAutospacing="0"/>
              <w:jc w:val="center"/>
              <w:rPr>
                <w:rFonts w:eastAsia="Arial Unicode MS" w:cs="Times New Roman"/>
                <w:b/>
                <w:sz w:val="20"/>
                <w:szCs w:val="20"/>
              </w:rPr>
            </w:pPr>
          </w:p>
        </w:tc>
        <w:tc>
          <w:tcPr>
            <w:tcW w:w="2126" w:type="pct"/>
            <w:shd w:val="clear" w:color="auto" w:fill="auto"/>
            <w:vAlign w:val="center"/>
          </w:tcPr>
          <w:p w14:paraId="22C1BD69"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Vodiace drôty z nehrdzavejúcej ocele Lunderquist, vodiace drôty WORKER, nitinolové vodiace drôty POINTER, prístupové vodiace drôty - 46 108 sťažností</w:t>
            </w:r>
          </w:p>
        </w:tc>
        <w:tc>
          <w:tcPr>
            <w:tcW w:w="1288" w:type="pct"/>
            <w:shd w:val="clear" w:color="auto" w:fill="auto"/>
          </w:tcPr>
          <w:p w14:paraId="7D8C1C70"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7</w:t>
            </w:r>
          </w:p>
        </w:tc>
      </w:tr>
      <w:tr w:rsidR="00CC2B7C" w:rsidRPr="00A93255" w14:paraId="0853A0F0" w14:textId="77777777" w:rsidTr="00B2060C">
        <w:trPr>
          <w:cantSplit/>
          <w:trHeight w:val="945"/>
        </w:trPr>
        <w:tc>
          <w:tcPr>
            <w:tcW w:w="1586" w:type="pct"/>
            <w:vAlign w:val="center"/>
          </w:tcPr>
          <w:p w14:paraId="48A95D36"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 xml:space="preserve">Laboratórne testovanie </w:t>
            </w:r>
          </w:p>
        </w:tc>
        <w:tc>
          <w:tcPr>
            <w:tcW w:w="2126" w:type="pct"/>
            <w:shd w:val="clear" w:color="auto" w:fill="auto"/>
            <w:vAlign w:val="center"/>
          </w:tcPr>
          <w:p w14:paraId="2469C8EC"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Mechanické testovanie sily a odolnosti, biologickej bezpečnosti, použiteľnosti</w:t>
            </w:r>
          </w:p>
        </w:tc>
        <w:tc>
          <w:tcPr>
            <w:tcW w:w="1288" w:type="pct"/>
            <w:shd w:val="clear" w:color="auto" w:fill="auto"/>
          </w:tcPr>
          <w:p w14:paraId="094DCA39" w14:textId="77777777" w:rsidR="00CC2B7C" w:rsidRPr="00A93255" w:rsidRDefault="00CC2B7C" w:rsidP="002F66A2">
            <w:pPr>
              <w:keepLines/>
              <w:spacing w:after="0" w:afterAutospacing="0"/>
              <w:jc w:val="center"/>
              <w:rPr>
                <w:rFonts w:eastAsia="Arial Unicode MS" w:cs="Times New Roman"/>
                <w:b/>
                <w:sz w:val="20"/>
                <w:szCs w:val="20"/>
              </w:rPr>
            </w:pPr>
            <w:r w:rsidRPr="00A93255">
              <w:rPr>
                <w:b/>
                <w:sz w:val="20"/>
              </w:rPr>
              <w:t>12</w:t>
            </w:r>
          </w:p>
        </w:tc>
      </w:tr>
    </w:tbl>
    <w:p w14:paraId="0B51BB75" w14:textId="77777777" w:rsidR="00CC2B7C" w:rsidRPr="00A93255" w:rsidRDefault="00CC2B7C" w:rsidP="002F66A2">
      <w:pPr>
        <w:keepLines/>
        <w:spacing w:before="240" w:after="240" w:afterAutospacing="0" w:line="240" w:lineRule="auto"/>
        <w:ind w:left="810"/>
        <w:rPr>
          <w:rFonts w:eastAsia="Calibri" w:cs="Times New Roman"/>
          <w:b/>
          <w:bCs/>
          <w:color w:val="000000" w:themeColor="text1"/>
          <w:sz w:val="22"/>
          <w:shd w:val="clear" w:color="auto" w:fill="FFFFFF"/>
        </w:rPr>
      </w:pPr>
      <w:bookmarkStart w:id="80" w:name="_Toc87883150"/>
      <w:bookmarkStart w:id="81" w:name="_Ref532475081"/>
      <w:bookmarkStart w:id="82" w:name="_Ref34145167"/>
      <w:bookmarkStart w:id="83" w:name="_Toc34145764"/>
      <w:bookmarkStart w:id="84" w:name="_Toc41923832"/>
      <w:bookmarkStart w:id="85" w:name="_Ref75779103"/>
      <w:bookmarkStart w:id="86" w:name="_Toc91686438"/>
      <w:bookmarkEnd w:id="80"/>
      <w:r w:rsidRPr="00A93255">
        <w:rPr>
          <w:b/>
          <w:color w:val="000000" w:themeColor="text1"/>
          <w:sz w:val="22"/>
          <w:shd w:val="clear" w:color="auto" w:fill="FFFFFF"/>
        </w:rPr>
        <w:t>Klinické prínosy a analýza výkonu</w:t>
      </w:r>
    </w:p>
    <w:p w14:paraId="599127AE" w14:textId="43868E3C" w:rsidR="00CC2B7C" w:rsidRPr="00A93255" w:rsidRDefault="00CC2B7C" w:rsidP="002F66A2">
      <w:pPr>
        <w:keepLines/>
        <w:spacing w:before="240" w:after="240" w:afterAutospacing="0" w:line="240" w:lineRule="auto"/>
        <w:ind w:left="810"/>
        <w:rPr>
          <w:rFonts w:eastAsia="Calibri" w:cs="Times New Roman"/>
          <w:color w:val="000000" w:themeColor="text1"/>
          <w:sz w:val="22"/>
          <w:shd w:val="clear" w:color="auto" w:fill="FFFFFF"/>
        </w:rPr>
      </w:pPr>
      <w:r w:rsidRPr="00A93255">
        <w:rPr>
          <w:color w:val="000000" w:themeColor="text1"/>
          <w:sz w:val="22"/>
          <w:shd w:val="clear" w:color="auto" w:fill="FFFFFF"/>
        </w:rPr>
        <w:t>Klinické prínosy zahŕňajú akékoľvek tvrdenia o klinickej bezpečnosti a výsledkoch výkonu a zahŕňajú schopnosť radov vodiacich drôtov dosiahnuť účel určenia podľa uvedených informácií. Klinickým prínosom predmetných pomôcok je zaisťovať perkutánne umiestnenie intravaskulárnych alebo nevaskulárnych pomôcok počas diagnostických a intervenčných postupov. Preto sa klinické prínosy radov vodiacich drôtov zakladajú na objektívnych dôkazoch z hodnotených údajov - klinických, neklinických alebo na oboch druhoch dôkazov.</w:t>
      </w:r>
    </w:p>
    <w:p w14:paraId="30AC368C" w14:textId="77777777" w:rsidR="00CC2B7C" w:rsidRPr="00A93255" w:rsidRDefault="00CC2B7C" w:rsidP="002F66A2">
      <w:pPr>
        <w:keepLines/>
        <w:spacing w:before="240" w:after="240" w:afterAutospacing="0" w:line="240" w:lineRule="auto"/>
        <w:ind w:left="810"/>
        <w:rPr>
          <w:rFonts w:eastAsia="Calibri" w:cs="Times New Roman"/>
          <w:b/>
          <w:bCs/>
          <w:color w:val="000000" w:themeColor="text1"/>
          <w:sz w:val="22"/>
          <w:shd w:val="clear" w:color="auto" w:fill="FFFFFF"/>
        </w:rPr>
      </w:pPr>
      <w:r w:rsidRPr="00A93255">
        <w:rPr>
          <w:b/>
          <w:color w:val="000000" w:themeColor="text1"/>
          <w:sz w:val="22"/>
          <w:shd w:val="clear" w:color="auto" w:fill="FFFFFF"/>
        </w:rPr>
        <w:t>Analýza klinických rizík a bezpečnosti</w:t>
      </w:r>
    </w:p>
    <w:bookmarkEnd w:id="81"/>
    <w:bookmarkEnd w:id="82"/>
    <w:bookmarkEnd w:id="83"/>
    <w:bookmarkEnd w:id="84"/>
    <w:bookmarkEnd w:id="85"/>
    <w:bookmarkEnd w:id="86"/>
    <w:p w14:paraId="59B567C2" w14:textId="77777777" w:rsidR="00CC2B7C" w:rsidRPr="00A93255" w:rsidRDefault="00CC2B7C" w:rsidP="002F66A2">
      <w:pPr>
        <w:keepLines/>
        <w:spacing w:before="240" w:after="240" w:afterAutospacing="0" w:line="240" w:lineRule="auto"/>
        <w:ind w:left="810"/>
        <w:rPr>
          <w:rFonts w:eastAsia="Calibri" w:cs="Times New Roman"/>
          <w:color w:val="000000" w:themeColor="text1"/>
          <w:sz w:val="22"/>
          <w:shd w:val="clear" w:color="auto" w:fill="FFFFFF"/>
        </w:rPr>
      </w:pPr>
      <w:r w:rsidRPr="00A93255">
        <w:rPr>
          <w:color w:val="000000" w:themeColor="text1"/>
          <w:sz w:val="22"/>
          <w:shd w:val="clear" w:color="auto" w:fill="FFFFFF"/>
        </w:rPr>
        <w:t>Postup riadenia rizika sa vykonáva postupmi, ktoré definuje CAQ-QA-013. Riadenie rizika v súlade s princípmi normy ISO14971: 2019 Zdravotnícke pomôcky. Aplikácia manažérstva rizika pri zdravotníckych pomôckach.</w:t>
      </w:r>
    </w:p>
    <w:p w14:paraId="7B4BA0DA" w14:textId="1DE5C8D0" w:rsidR="00EA723F" w:rsidRPr="00A93255" w:rsidRDefault="00CC2B7C" w:rsidP="002F66A2">
      <w:pPr>
        <w:keepLines/>
        <w:spacing w:before="240" w:after="240" w:afterAutospacing="0" w:line="240" w:lineRule="auto"/>
        <w:ind w:left="810"/>
        <w:rPr>
          <w:rFonts w:eastAsia="Calibri" w:cs="Times New Roman"/>
          <w:color w:val="000000" w:themeColor="text1"/>
          <w:sz w:val="22"/>
          <w:shd w:val="clear" w:color="auto" w:fill="FFFFFF"/>
        </w:rPr>
      </w:pPr>
      <w:r w:rsidRPr="00A93255">
        <w:rPr>
          <w:color w:val="000000" w:themeColor="text1"/>
          <w:sz w:val="22"/>
          <w:shd w:val="clear" w:color="auto" w:fill="FFFFFF"/>
        </w:rPr>
        <w:t>Rady vodiacich drôtov sú kontrolované z hľadiska rizika a podrobujú sa analýze možných chýb a ich následkov (Failure modes and effects analysis – FMEA) a/alebo analýzou ohrozenia. Správy hodnotenia rizika sa v definovaných časových intervaloch prehodnocujú a aktualizujú na základe údajov z literatúry a komerčných sťažností.</w:t>
      </w:r>
    </w:p>
    <w:bookmarkEnd w:id="72"/>
    <w:p w14:paraId="344D2D01" w14:textId="77777777" w:rsidR="0056216E" w:rsidRPr="00A93255" w:rsidRDefault="0056216E" w:rsidP="002F66A2">
      <w:pPr>
        <w:keepLines/>
        <w:spacing w:after="0" w:afterAutospacing="0" w:line="240" w:lineRule="auto"/>
        <w:ind w:left="810"/>
        <w:rPr>
          <w:rFonts w:cs="Times New Roman"/>
          <w:b/>
          <w:bCs/>
        </w:rPr>
      </w:pPr>
    </w:p>
    <w:p w14:paraId="44F3625E" w14:textId="21D3D71A" w:rsidR="008745ED" w:rsidRPr="00A93255" w:rsidRDefault="008745ED" w:rsidP="002F66A2">
      <w:pPr>
        <w:pStyle w:val="Heading1"/>
        <w:keepLines/>
        <w:rPr>
          <w:rFonts w:cs="Times New Roman"/>
          <w:color w:val="auto"/>
        </w:rPr>
      </w:pPr>
      <w:bookmarkStart w:id="87" w:name="_Toc190681853"/>
      <w:r w:rsidRPr="00A93255">
        <w:rPr>
          <w:color w:val="auto"/>
        </w:rPr>
        <w:lastRenderedPageBreak/>
        <w:t>Prebiehajúce alebo plánované klinické sledovanie po uvedení pomôcky na trh.</w:t>
      </w:r>
      <w:bookmarkEnd w:id="87"/>
      <w:r w:rsidRPr="00A93255">
        <w:rPr>
          <w:color w:val="auto"/>
        </w:rPr>
        <w:t xml:space="preserve"> </w:t>
      </w:r>
    </w:p>
    <w:p w14:paraId="202ABD45" w14:textId="64A04301" w:rsidR="00987D6A" w:rsidRPr="00A93255" w:rsidRDefault="00987D6A" w:rsidP="002F66A2">
      <w:pPr>
        <w:pStyle w:val="BT1BodyTextI1"/>
        <w:keepLines/>
        <w:spacing w:after="0"/>
        <w:ind w:left="810"/>
        <w:rPr>
          <w:rFonts w:ascii="Times New Roman" w:hAnsi="Times New Roman" w:cs="Times New Roman"/>
          <w:sz w:val="24"/>
          <w:szCs w:val="24"/>
        </w:rPr>
      </w:pPr>
      <w:bookmarkStart w:id="88" w:name="_Toc119572191"/>
      <w:r w:rsidRPr="00A93255">
        <w:rPr>
          <w:rFonts w:ascii="Times New Roman" w:hAnsi="Times New Roman"/>
          <w:sz w:val="24"/>
        </w:rPr>
        <w:t>Ako je zdokumentované v pláne PMS (PMSP-0008), PMCF je kľúčovou podskupinou PMS a má mať svoj vlastný riadiaci plán (PMCFP-0027). Primárnymi cieľmi týchto plánov PMCF je špecifikovať metódy a postupy na proaktívne zhromažďovanie a vyhodnocovanie klinických údajov na podporu bezpečnosti a výkonu radov vodiacich drôtov a neustále získavanie vedomostí o ich použití vzhľadom na:</w:t>
      </w:r>
    </w:p>
    <w:p w14:paraId="22ABD650" w14:textId="733771F3" w:rsidR="00987D6A" w:rsidRPr="00A93255" w:rsidRDefault="00987D6A" w:rsidP="002F66A2">
      <w:pPr>
        <w:pStyle w:val="BT1BodyTextI1"/>
        <w:keepLines/>
        <w:numPr>
          <w:ilvl w:val="1"/>
          <w:numId w:val="11"/>
        </w:numPr>
        <w:tabs>
          <w:tab w:val="left" w:pos="810"/>
        </w:tabs>
        <w:spacing w:before="0" w:after="0"/>
        <w:rPr>
          <w:rFonts w:ascii="Times New Roman" w:hAnsi="Times New Roman" w:cs="Times New Roman"/>
          <w:sz w:val="24"/>
          <w:szCs w:val="24"/>
        </w:rPr>
      </w:pPr>
      <w:r w:rsidRPr="00A93255">
        <w:rPr>
          <w:rFonts w:ascii="Times New Roman" w:hAnsi="Times New Roman"/>
          <w:sz w:val="24"/>
        </w:rPr>
        <w:t>potvrdenie bezpečnosti a výkonu počas očakávanej životnosti radov vodiacich drôtov tým, že sa zabezpečí súlad pomôcky s GSPR,</w:t>
      </w:r>
    </w:p>
    <w:p w14:paraId="35497129" w14:textId="77777777" w:rsidR="00987D6A" w:rsidRPr="00A93255" w:rsidRDefault="00987D6A" w:rsidP="002F66A2">
      <w:pPr>
        <w:pStyle w:val="BT1BodyTextI1"/>
        <w:keepLines/>
        <w:numPr>
          <w:ilvl w:val="1"/>
          <w:numId w:val="11"/>
        </w:numPr>
        <w:spacing w:before="0" w:after="0"/>
        <w:rPr>
          <w:rFonts w:ascii="Times New Roman" w:hAnsi="Times New Roman" w:cs="Times New Roman"/>
          <w:sz w:val="24"/>
          <w:szCs w:val="24"/>
        </w:rPr>
      </w:pPr>
      <w:r w:rsidRPr="00A93255">
        <w:rPr>
          <w:rFonts w:ascii="Times New Roman" w:hAnsi="Times New Roman"/>
          <w:sz w:val="24"/>
        </w:rPr>
        <w:t>predtým neznáme vedľajšie účinky,</w:t>
      </w:r>
    </w:p>
    <w:p w14:paraId="5D871147" w14:textId="77777777" w:rsidR="00987D6A" w:rsidRPr="00A93255" w:rsidRDefault="00987D6A" w:rsidP="002F66A2">
      <w:pPr>
        <w:pStyle w:val="BT1BodyTextI1"/>
        <w:keepLines/>
        <w:numPr>
          <w:ilvl w:val="1"/>
          <w:numId w:val="11"/>
        </w:numPr>
        <w:spacing w:before="0" w:after="0"/>
        <w:rPr>
          <w:rFonts w:ascii="Times New Roman" w:hAnsi="Times New Roman" w:cs="Times New Roman"/>
          <w:sz w:val="24"/>
          <w:szCs w:val="24"/>
        </w:rPr>
      </w:pPr>
      <w:r w:rsidRPr="00A93255">
        <w:rPr>
          <w:rFonts w:ascii="Times New Roman" w:hAnsi="Times New Roman"/>
          <w:sz w:val="24"/>
        </w:rPr>
        <w:t>vedľajšie účinky a kontraindikácie,</w:t>
      </w:r>
    </w:p>
    <w:p w14:paraId="376D312E" w14:textId="1145E9F0" w:rsidR="00406FE9" w:rsidRPr="00A93255" w:rsidRDefault="00987D6A" w:rsidP="002F66A2">
      <w:pPr>
        <w:pStyle w:val="BT1BodyTextI1"/>
        <w:keepLines/>
        <w:numPr>
          <w:ilvl w:val="1"/>
          <w:numId w:val="11"/>
        </w:numPr>
        <w:spacing w:before="0" w:after="0"/>
        <w:rPr>
          <w:rFonts w:ascii="Times New Roman" w:hAnsi="Times New Roman" w:cs="Times New Roman"/>
          <w:sz w:val="24"/>
          <w:szCs w:val="24"/>
        </w:rPr>
      </w:pPr>
      <w:r w:rsidRPr="00A93255">
        <w:rPr>
          <w:rFonts w:ascii="Times New Roman" w:hAnsi="Times New Roman"/>
          <w:sz w:val="24"/>
        </w:rPr>
        <w:t>nové alebo vznikajúce riziká na základe faktických dôkazov.</w:t>
      </w:r>
    </w:p>
    <w:p w14:paraId="38A8820D" w14:textId="77777777" w:rsidR="00C17776" w:rsidRPr="00A93255" w:rsidRDefault="00C17776" w:rsidP="002F66A2">
      <w:pPr>
        <w:keepLines/>
        <w:spacing w:after="120" w:afterAutospacing="0" w:line="240" w:lineRule="auto"/>
        <w:jc w:val="both"/>
        <w:rPr>
          <w:rFonts w:eastAsia="Times New Roman" w:cs="Times New Roman"/>
          <w:szCs w:val="24"/>
        </w:rPr>
      </w:pPr>
    </w:p>
    <w:p w14:paraId="2EB69FD4" w14:textId="422C4D91" w:rsidR="00406FE9" w:rsidRPr="00A93255" w:rsidRDefault="00406FE9" w:rsidP="002F66A2">
      <w:pPr>
        <w:keepLines/>
        <w:spacing w:after="120" w:afterAutospacing="0" w:line="240" w:lineRule="auto"/>
        <w:jc w:val="both"/>
        <w:rPr>
          <w:rFonts w:eastAsia="Times New Roman" w:cs="Times New Roman"/>
          <w:szCs w:val="24"/>
        </w:rPr>
      </w:pPr>
      <w:r w:rsidRPr="00A93255">
        <w:t>Spoločnosť Argon bude po uvedení na trh vykonávať nasledujúce činnosti pre vodiace drôty triedy III, vrátane všeobecných a špecifických metód/postupov. Súhrnná tabuľka rôznych činnosti PMCF predpokladaných výrobcom je uvedená nižšie:</w:t>
      </w:r>
    </w:p>
    <w:tbl>
      <w:tblPr>
        <w:tblStyle w:val="GridTable5Dark-Accent5"/>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698"/>
        <w:gridCol w:w="3542"/>
        <w:gridCol w:w="2632"/>
        <w:gridCol w:w="1688"/>
      </w:tblGrid>
      <w:tr w:rsidR="00C17776" w:rsidRPr="00A93255" w14:paraId="6D33E4A5" w14:textId="77777777" w:rsidTr="00910A4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right w:val="none" w:sz="0" w:space="0" w:color="auto"/>
            </w:tcBorders>
            <w:shd w:val="clear" w:color="auto" w:fill="auto"/>
            <w:vAlign w:val="center"/>
          </w:tcPr>
          <w:p w14:paraId="2F1E45E8" w14:textId="77777777" w:rsidR="00406FE9" w:rsidRPr="00A93255" w:rsidRDefault="00406FE9" w:rsidP="002F66A2">
            <w:pPr>
              <w:keepLines/>
              <w:spacing w:after="0" w:afterAutospacing="0"/>
              <w:jc w:val="center"/>
              <w:rPr>
                <w:color w:val="auto"/>
                <w:sz w:val="22"/>
              </w:rPr>
            </w:pPr>
            <w:r w:rsidRPr="00A93255">
              <w:rPr>
                <w:color w:val="auto"/>
                <w:sz w:val="22"/>
              </w:rPr>
              <w:t>ID činnosti</w:t>
            </w:r>
          </w:p>
        </w:tc>
        <w:tc>
          <w:tcPr>
            <w:tcW w:w="1698" w:type="dxa"/>
            <w:tcBorders>
              <w:top w:val="none" w:sz="0" w:space="0" w:color="auto"/>
              <w:left w:val="none" w:sz="0" w:space="0" w:color="auto"/>
              <w:right w:val="none" w:sz="0" w:space="0" w:color="auto"/>
            </w:tcBorders>
            <w:shd w:val="clear" w:color="auto" w:fill="auto"/>
            <w:vAlign w:val="center"/>
          </w:tcPr>
          <w:p w14:paraId="376CB078" w14:textId="77777777" w:rsidR="00406FE9" w:rsidRPr="00A93255" w:rsidRDefault="00406FE9" w:rsidP="002F66A2">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A93255">
              <w:rPr>
                <w:color w:val="auto"/>
                <w:sz w:val="22"/>
              </w:rPr>
              <w:t>Opis činnosti</w:t>
            </w:r>
          </w:p>
        </w:tc>
        <w:tc>
          <w:tcPr>
            <w:tcW w:w="3542" w:type="dxa"/>
            <w:tcBorders>
              <w:top w:val="none" w:sz="0" w:space="0" w:color="auto"/>
              <w:left w:val="none" w:sz="0" w:space="0" w:color="auto"/>
              <w:right w:val="none" w:sz="0" w:space="0" w:color="auto"/>
            </w:tcBorders>
            <w:shd w:val="clear" w:color="auto" w:fill="auto"/>
            <w:vAlign w:val="center"/>
          </w:tcPr>
          <w:p w14:paraId="5FBAC79B" w14:textId="77777777" w:rsidR="00406FE9" w:rsidRPr="00A93255" w:rsidRDefault="00406FE9" w:rsidP="002F66A2">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A93255">
              <w:rPr>
                <w:color w:val="auto"/>
                <w:sz w:val="22"/>
              </w:rPr>
              <w:t>Cieľ činnosti</w:t>
            </w:r>
          </w:p>
        </w:tc>
        <w:tc>
          <w:tcPr>
            <w:tcW w:w="2632" w:type="dxa"/>
            <w:tcBorders>
              <w:top w:val="none" w:sz="0" w:space="0" w:color="auto"/>
              <w:left w:val="none" w:sz="0" w:space="0" w:color="auto"/>
              <w:right w:val="none" w:sz="0" w:space="0" w:color="auto"/>
            </w:tcBorders>
            <w:shd w:val="clear" w:color="auto" w:fill="auto"/>
            <w:vAlign w:val="center"/>
          </w:tcPr>
          <w:p w14:paraId="1B886140" w14:textId="77777777" w:rsidR="00406FE9" w:rsidRPr="00A93255" w:rsidRDefault="00406FE9" w:rsidP="002F66A2">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A93255">
              <w:rPr>
                <w:color w:val="auto"/>
                <w:sz w:val="22"/>
              </w:rPr>
              <w:t>Zdôvodnenie a známe obmedzenia činnosti</w:t>
            </w:r>
          </w:p>
        </w:tc>
        <w:tc>
          <w:tcPr>
            <w:tcW w:w="1688" w:type="dxa"/>
            <w:tcBorders>
              <w:top w:val="none" w:sz="0" w:space="0" w:color="auto"/>
              <w:left w:val="none" w:sz="0" w:space="0" w:color="auto"/>
              <w:right w:val="none" w:sz="0" w:space="0" w:color="auto"/>
            </w:tcBorders>
            <w:shd w:val="clear" w:color="auto" w:fill="auto"/>
            <w:vAlign w:val="center"/>
          </w:tcPr>
          <w:p w14:paraId="5A0782DB" w14:textId="77777777" w:rsidR="00406FE9" w:rsidRPr="00A93255" w:rsidRDefault="00406FE9" w:rsidP="002F66A2">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A93255">
              <w:rPr>
                <w:color w:val="auto"/>
                <w:sz w:val="22"/>
              </w:rPr>
              <w:t>Harmonogram</w:t>
            </w:r>
          </w:p>
        </w:tc>
      </w:tr>
      <w:tr w:rsidR="00C17776" w:rsidRPr="00A93255" w14:paraId="030AAB09" w14:textId="77777777" w:rsidTr="00910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3" w:type="dxa"/>
            <w:tcBorders>
              <w:left w:val="none" w:sz="0" w:space="0" w:color="auto"/>
            </w:tcBorders>
            <w:shd w:val="clear" w:color="auto" w:fill="auto"/>
            <w:vAlign w:val="center"/>
          </w:tcPr>
          <w:p w14:paraId="7AD78D04" w14:textId="77777777" w:rsidR="00406FE9" w:rsidRPr="00A93255" w:rsidRDefault="00406FE9" w:rsidP="002F66A2">
            <w:pPr>
              <w:keepLines/>
              <w:spacing w:after="0" w:afterAutospacing="0"/>
              <w:jc w:val="center"/>
              <w:rPr>
                <w:color w:val="auto"/>
                <w:sz w:val="22"/>
              </w:rPr>
            </w:pPr>
            <w:r w:rsidRPr="00A93255">
              <w:rPr>
                <w:color w:val="auto"/>
                <w:sz w:val="22"/>
              </w:rPr>
              <w:t>1</w:t>
            </w:r>
          </w:p>
        </w:tc>
        <w:tc>
          <w:tcPr>
            <w:tcW w:w="1698" w:type="dxa"/>
            <w:shd w:val="clear" w:color="auto" w:fill="auto"/>
            <w:vAlign w:val="center"/>
          </w:tcPr>
          <w:p w14:paraId="3A49D50E" w14:textId="77777777" w:rsidR="00406FE9" w:rsidRPr="00A93255" w:rsidRDefault="00406FE9"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Všeobecná: prehľad vedeckej literatúry</w:t>
            </w:r>
          </w:p>
        </w:tc>
        <w:tc>
          <w:tcPr>
            <w:tcW w:w="3542" w:type="dxa"/>
            <w:shd w:val="clear" w:color="auto" w:fill="auto"/>
            <w:vAlign w:val="center"/>
          </w:tcPr>
          <w:p w14:paraId="3D7F44A4" w14:textId="075D43B5" w:rsidR="00406FE9" w:rsidRPr="00A93255" w:rsidRDefault="00406FE9" w:rsidP="002F66A2">
            <w:pPr>
              <w:keepLines/>
              <w:numPr>
                <w:ilvl w:val="0"/>
                <w:numId w:val="95"/>
              </w:numPr>
              <w:spacing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A93255">
              <w:rPr>
                <w:sz w:val="22"/>
              </w:rPr>
              <w:t>Potvrdiť bezpečnosť a výkon predmetných pomôcok.</w:t>
            </w:r>
          </w:p>
          <w:p w14:paraId="56791727" w14:textId="1501F3E8" w:rsidR="00406FE9" w:rsidRPr="00A93255" w:rsidRDefault="00406FE9" w:rsidP="002F66A2">
            <w:pPr>
              <w:keepLines/>
              <w:numPr>
                <w:ilvl w:val="0"/>
                <w:numId w:val="95"/>
              </w:numPr>
              <w:spacing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A93255">
              <w:rPr>
                <w:sz w:val="22"/>
              </w:rPr>
              <w:t>Zaistiť kontinuálnu prijateľnosť pomeru prínos-riziko.</w:t>
            </w:r>
          </w:p>
          <w:p w14:paraId="7E7A0942" w14:textId="77777777" w:rsidR="00406FE9" w:rsidRPr="00A93255" w:rsidRDefault="00406FE9" w:rsidP="002F66A2">
            <w:pPr>
              <w:keepLines/>
              <w:numPr>
                <w:ilvl w:val="0"/>
                <w:numId w:val="95"/>
              </w:numPr>
              <w:spacing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A93255">
              <w:rPr>
                <w:sz w:val="22"/>
              </w:rPr>
              <w:t>Identifikovať možné systematické nesprávne použitie alebo použitie mimo indikácií</w:t>
            </w:r>
          </w:p>
        </w:tc>
        <w:tc>
          <w:tcPr>
            <w:tcW w:w="2632" w:type="dxa"/>
            <w:shd w:val="clear" w:color="auto" w:fill="auto"/>
            <w:vAlign w:val="center"/>
          </w:tcPr>
          <w:p w14:paraId="2AC21DDE" w14:textId="77777777" w:rsidR="00406FE9" w:rsidRPr="00A93255" w:rsidRDefault="00406FE9"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Umožňovať hodnotenie informácií o aktuálnych poznatkoch a stave najnovších poznatkov technického vývoja.</w:t>
            </w:r>
          </w:p>
          <w:p w14:paraId="74008EE8" w14:textId="77777777" w:rsidR="00406FE9" w:rsidRPr="00A93255" w:rsidRDefault="00406FE9"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Obmedzenia: klinické údaje obmedzené na publikované údaje z literatúry</w:t>
            </w:r>
          </w:p>
        </w:tc>
        <w:tc>
          <w:tcPr>
            <w:tcW w:w="1688" w:type="dxa"/>
            <w:shd w:val="clear" w:color="auto" w:fill="auto"/>
            <w:vAlign w:val="center"/>
          </w:tcPr>
          <w:p w14:paraId="54776280" w14:textId="77777777" w:rsidR="00406FE9" w:rsidRPr="00A93255" w:rsidRDefault="00406FE9"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Ročný prehľad v rámci kalendárneho roka</w:t>
            </w:r>
          </w:p>
        </w:tc>
      </w:tr>
      <w:tr w:rsidR="00C17776" w:rsidRPr="00A93255" w14:paraId="6E2B6342" w14:textId="77777777" w:rsidTr="00910A4E">
        <w:trPr>
          <w:cantSplit/>
        </w:trPr>
        <w:tc>
          <w:tcPr>
            <w:cnfStyle w:val="001000000000" w:firstRow="0" w:lastRow="0" w:firstColumn="1" w:lastColumn="0" w:oddVBand="0" w:evenVBand="0" w:oddHBand="0" w:evenHBand="0" w:firstRowFirstColumn="0" w:firstRowLastColumn="0" w:lastRowFirstColumn="0" w:lastRowLastColumn="0"/>
            <w:tcW w:w="983" w:type="dxa"/>
            <w:tcBorders>
              <w:left w:val="none" w:sz="0" w:space="0" w:color="auto"/>
            </w:tcBorders>
            <w:shd w:val="clear" w:color="auto" w:fill="auto"/>
            <w:vAlign w:val="center"/>
          </w:tcPr>
          <w:p w14:paraId="4B502646" w14:textId="77777777" w:rsidR="00406FE9" w:rsidRPr="00A93255" w:rsidRDefault="00406FE9" w:rsidP="002F66A2">
            <w:pPr>
              <w:keepLines/>
              <w:spacing w:after="0" w:afterAutospacing="0"/>
              <w:jc w:val="center"/>
              <w:rPr>
                <w:color w:val="auto"/>
                <w:sz w:val="22"/>
              </w:rPr>
            </w:pPr>
            <w:r w:rsidRPr="00A93255">
              <w:rPr>
                <w:color w:val="auto"/>
                <w:sz w:val="22"/>
              </w:rPr>
              <w:t>2</w:t>
            </w:r>
          </w:p>
        </w:tc>
        <w:tc>
          <w:tcPr>
            <w:tcW w:w="1698" w:type="dxa"/>
            <w:shd w:val="clear" w:color="auto" w:fill="auto"/>
            <w:vAlign w:val="center"/>
          </w:tcPr>
          <w:p w14:paraId="5CD93980" w14:textId="77777777" w:rsidR="00406FE9" w:rsidRPr="00A93255" w:rsidRDefault="00406FE9" w:rsidP="002F66A2">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A93255">
              <w:rPr>
                <w:sz w:val="22"/>
              </w:rPr>
              <w:t>Všeobecná: trendy a analýza sťažností</w:t>
            </w:r>
          </w:p>
        </w:tc>
        <w:tc>
          <w:tcPr>
            <w:tcW w:w="3542" w:type="dxa"/>
            <w:shd w:val="clear" w:color="auto" w:fill="auto"/>
            <w:vAlign w:val="center"/>
          </w:tcPr>
          <w:p w14:paraId="147FCDD4" w14:textId="77777777" w:rsidR="00406FE9" w:rsidRPr="00A93255" w:rsidRDefault="00406FE9" w:rsidP="002F66A2">
            <w:pPr>
              <w:keepLines/>
              <w:numPr>
                <w:ilvl w:val="0"/>
                <w:numId w:val="97"/>
              </w:numPr>
              <w:spacing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rPr>
            </w:pPr>
            <w:r w:rsidRPr="00A93255">
              <w:rPr>
                <w:sz w:val="22"/>
              </w:rPr>
              <w:t>Potvrdenie bezpečnosti zdravotníckej pomôcky</w:t>
            </w:r>
          </w:p>
          <w:p w14:paraId="0607E7D4" w14:textId="77777777" w:rsidR="00406FE9" w:rsidRPr="00A93255" w:rsidRDefault="00406FE9" w:rsidP="002F66A2">
            <w:pPr>
              <w:keepLines/>
              <w:numPr>
                <w:ilvl w:val="0"/>
                <w:numId w:val="97"/>
              </w:numPr>
              <w:spacing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rPr>
            </w:pPr>
            <w:r w:rsidRPr="00A93255">
              <w:rPr>
                <w:sz w:val="22"/>
              </w:rPr>
              <w:t>Identifikácia predtým neznámych vedľajších účinkov (vo vzťahu k postupom alebo zdravotníckym pomôckam).</w:t>
            </w:r>
          </w:p>
          <w:p w14:paraId="78557120" w14:textId="77777777" w:rsidR="00406FE9" w:rsidRPr="00A93255" w:rsidRDefault="00406FE9" w:rsidP="002F66A2">
            <w:pPr>
              <w:keepLines/>
              <w:numPr>
                <w:ilvl w:val="0"/>
                <w:numId w:val="97"/>
              </w:numPr>
              <w:spacing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rPr>
            </w:pPr>
            <w:r w:rsidRPr="00A93255">
              <w:rPr>
                <w:sz w:val="22"/>
              </w:rPr>
              <w:t>Monitorovanie identifikovaných vedľajších účinkov a kontraindikácií</w:t>
            </w:r>
          </w:p>
        </w:tc>
        <w:tc>
          <w:tcPr>
            <w:tcW w:w="2632" w:type="dxa"/>
            <w:shd w:val="clear" w:color="auto" w:fill="auto"/>
            <w:vAlign w:val="center"/>
          </w:tcPr>
          <w:p w14:paraId="00E1D2EA" w14:textId="6AD6C317" w:rsidR="00406FE9" w:rsidRPr="00A93255" w:rsidRDefault="00406FE9" w:rsidP="002F66A2">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A93255">
              <w:rPr>
                <w:sz w:val="22"/>
              </w:rPr>
              <w:t>Všetky sťažnosti súvisiace s produktmi na trhu sú zachytené v našom QMS od klinických používateľov a/alebo distribútorov predmetných pomôcok.</w:t>
            </w:r>
          </w:p>
          <w:p w14:paraId="7264F8E7" w14:textId="77777777" w:rsidR="00406FE9" w:rsidRPr="00A93255" w:rsidRDefault="00406FE9" w:rsidP="002F66A2">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A93255">
              <w:rPr>
                <w:sz w:val="22"/>
              </w:rPr>
              <w:t>Obmedzenia: bez poznatkov o objemoch predaja podobných pomôcok môže byť ťažké porovnať mieru výskytu nežiaducich udalostí, ale je možné porovnať celkové počty udalostí a typy udalostí.</w:t>
            </w:r>
          </w:p>
        </w:tc>
        <w:tc>
          <w:tcPr>
            <w:tcW w:w="1688" w:type="dxa"/>
            <w:shd w:val="clear" w:color="auto" w:fill="auto"/>
            <w:vAlign w:val="center"/>
          </w:tcPr>
          <w:p w14:paraId="26ADA1F8" w14:textId="77777777" w:rsidR="00406FE9" w:rsidRPr="00A93255" w:rsidRDefault="00406FE9" w:rsidP="002F66A2">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A93255">
              <w:rPr>
                <w:sz w:val="22"/>
              </w:rPr>
              <w:t>Ročný prehľad v rámci kalendárneho roka</w:t>
            </w:r>
          </w:p>
        </w:tc>
      </w:tr>
      <w:tr w:rsidR="00C17776" w:rsidRPr="00A93255" w14:paraId="76BD8B19" w14:textId="77777777" w:rsidTr="00910A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3" w:type="dxa"/>
            <w:tcBorders>
              <w:left w:val="none" w:sz="0" w:space="0" w:color="auto"/>
              <w:bottom w:val="none" w:sz="0" w:space="0" w:color="auto"/>
            </w:tcBorders>
            <w:shd w:val="clear" w:color="auto" w:fill="auto"/>
            <w:vAlign w:val="center"/>
          </w:tcPr>
          <w:p w14:paraId="118BD5B6" w14:textId="77777777" w:rsidR="00406FE9" w:rsidRPr="00A93255" w:rsidRDefault="00406FE9" w:rsidP="002F66A2">
            <w:pPr>
              <w:keepLines/>
              <w:spacing w:after="0" w:afterAutospacing="0"/>
              <w:jc w:val="center"/>
              <w:rPr>
                <w:color w:val="auto"/>
                <w:sz w:val="22"/>
              </w:rPr>
            </w:pPr>
            <w:r w:rsidRPr="00A93255">
              <w:rPr>
                <w:color w:val="auto"/>
                <w:sz w:val="22"/>
              </w:rPr>
              <w:lastRenderedPageBreak/>
              <w:t>3</w:t>
            </w:r>
          </w:p>
        </w:tc>
        <w:tc>
          <w:tcPr>
            <w:tcW w:w="1698" w:type="dxa"/>
            <w:shd w:val="clear" w:color="auto" w:fill="auto"/>
          </w:tcPr>
          <w:p w14:paraId="3C926EF9" w14:textId="7D40BA08" w:rsidR="00406FE9" w:rsidRPr="00A93255" w:rsidRDefault="00406FE9"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Špecifická: PMCF štúdia na získanie skutočných údajov o použití vodiacich drôtov v koronárnych cievach, periférnych cievach a pri použití mimo ciev.</w:t>
            </w:r>
          </w:p>
        </w:tc>
        <w:tc>
          <w:tcPr>
            <w:tcW w:w="3542" w:type="dxa"/>
            <w:shd w:val="clear" w:color="auto" w:fill="auto"/>
          </w:tcPr>
          <w:p w14:paraId="58B827B6" w14:textId="0ED556F6" w:rsidR="00406FE9" w:rsidRPr="00A93255" w:rsidRDefault="00406FE9" w:rsidP="002F66A2">
            <w:pPr>
              <w:keepLines/>
              <w:numPr>
                <w:ilvl w:val="0"/>
                <w:numId w:val="96"/>
              </w:numPr>
              <w:spacing w:after="0" w:afterAutospacing="0" w:line="276" w:lineRule="auto"/>
              <w:ind w:left="376"/>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A93255">
              <w:rPr>
                <w:sz w:val="22"/>
              </w:rPr>
              <w:t xml:space="preserve">Potvrdiť bezpečnosť a výkon. </w:t>
            </w:r>
          </w:p>
          <w:p w14:paraId="2BD8687B" w14:textId="77777777" w:rsidR="00406FE9" w:rsidRPr="00A93255" w:rsidRDefault="00406FE9" w:rsidP="002F66A2">
            <w:pPr>
              <w:keepLines/>
              <w:numPr>
                <w:ilvl w:val="0"/>
                <w:numId w:val="96"/>
              </w:numPr>
              <w:spacing w:after="0" w:afterAutospacing="0" w:line="276" w:lineRule="auto"/>
              <w:ind w:left="376"/>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A93255">
              <w:rPr>
                <w:sz w:val="22"/>
              </w:rPr>
              <w:t>Identifikovať predtým neznáme vedľajšie účinky a monitorovať identifikované vedľajšie účinky a kontraindikácie</w:t>
            </w:r>
          </w:p>
        </w:tc>
        <w:tc>
          <w:tcPr>
            <w:tcW w:w="2632" w:type="dxa"/>
            <w:shd w:val="clear" w:color="auto" w:fill="auto"/>
          </w:tcPr>
          <w:p w14:paraId="3671F63C" w14:textId="5BEDDD56" w:rsidR="003242FB" w:rsidRPr="00A93255" w:rsidRDefault="003242FB"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 xml:space="preserve">Pozorovacia štúdia určená na zber kvantitatívnych údajov týkajúcich sa výkonu predmetných pomôcok pre každú indikáciu. </w:t>
            </w:r>
          </w:p>
          <w:p w14:paraId="60284128" w14:textId="0AECB896" w:rsidR="00406FE9" w:rsidRPr="00A93255" w:rsidRDefault="00406FE9"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Obmedzenia: kvalita údajov a dostupnosť</w:t>
            </w:r>
          </w:p>
        </w:tc>
        <w:tc>
          <w:tcPr>
            <w:tcW w:w="1688" w:type="dxa"/>
            <w:shd w:val="clear" w:color="auto" w:fill="auto"/>
          </w:tcPr>
          <w:p w14:paraId="03588A47" w14:textId="4F5100FC" w:rsidR="00406FE9" w:rsidRPr="00A93255" w:rsidRDefault="003242FB" w:rsidP="002F66A2">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A93255">
              <w:rPr>
                <w:sz w:val="22"/>
              </w:rPr>
              <w:t>Štúdia sa bude vykonávať v období certifikácie pomôcok až do obnovenia certifikátu (2023 – 2028).</w:t>
            </w:r>
          </w:p>
        </w:tc>
      </w:tr>
    </w:tbl>
    <w:p w14:paraId="4C7D29E5" w14:textId="77777777" w:rsidR="00E81290" w:rsidRPr="00A93255" w:rsidRDefault="00E81290" w:rsidP="002F66A2">
      <w:pPr>
        <w:pStyle w:val="BT1BodyTextI1"/>
        <w:keepLines/>
        <w:spacing w:before="0" w:after="0"/>
        <w:rPr>
          <w:rFonts w:ascii="Times New Roman" w:hAnsi="Times New Roman" w:cs="Times New Roman"/>
          <w:sz w:val="24"/>
          <w:szCs w:val="24"/>
        </w:rPr>
      </w:pPr>
    </w:p>
    <w:p w14:paraId="748C3FE5" w14:textId="01D391E2" w:rsidR="00760400" w:rsidRPr="00A93255" w:rsidRDefault="00760400" w:rsidP="002F66A2">
      <w:pPr>
        <w:pStyle w:val="Heading1"/>
        <w:keepNext/>
        <w:keepLines/>
        <w:numPr>
          <w:ilvl w:val="0"/>
          <w:numId w:val="2"/>
        </w:numPr>
        <w:rPr>
          <w:rFonts w:cs="Times New Roman"/>
        </w:rPr>
      </w:pPr>
      <w:bookmarkStart w:id="89" w:name="_Toc190681854"/>
      <w:bookmarkEnd w:id="88"/>
      <w:r w:rsidRPr="00A93255">
        <w:t>Možné diagnostické alebo terapeutické alternatívy</w:t>
      </w:r>
      <w:bookmarkEnd w:id="89"/>
      <w:r w:rsidRPr="00A93255">
        <w:t xml:space="preserve"> </w:t>
      </w:r>
    </w:p>
    <w:p w14:paraId="60C316BA" w14:textId="581F9F91" w:rsidR="00042B91" w:rsidRPr="00A93255" w:rsidRDefault="00CE7D2B" w:rsidP="002F66A2">
      <w:pPr>
        <w:pStyle w:val="BT20"/>
        <w:keepLines/>
        <w:ind w:left="810"/>
        <w:jc w:val="left"/>
      </w:pPr>
      <w:r w:rsidRPr="00A93255">
        <w:t xml:space="preserve">Alternatívou použitia vodiacich drôtov je tradičná otvorená operácia a zavedenie katétrov naslepo. Uvedenie vodiaceho drôtu do zdravotníckej praxe však umožnilo presné umiestnenie terapeutickej pomôcky alebo prístup k cieľovým léziám, čím sa znížili náklady na zdravotnú starostlivosť a zvýšila sa účinnosť liečby. Najlepšie umiestnenie vodiacich drôtov sa dosahuje pri skiaskopickom sledovaní. </w:t>
      </w:r>
    </w:p>
    <w:p w14:paraId="2CDE6FBF" w14:textId="77777777" w:rsidR="00042B91" w:rsidRPr="00A93255" w:rsidRDefault="00042B91" w:rsidP="002F66A2">
      <w:pPr>
        <w:pStyle w:val="Heading1"/>
        <w:keepLines/>
        <w:numPr>
          <w:ilvl w:val="0"/>
          <w:numId w:val="2"/>
        </w:numPr>
        <w:rPr>
          <w:rFonts w:cs="Times New Roman"/>
        </w:rPr>
      </w:pPr>
      <w:bookmarkStart w:id="90" w:name="_Toc190681855"/>
      <w:r w:rsidRPr="00A93255">
        <w:t>Navrhovaný profil a odborná príprava pre používateľov</w:t>
      </w:r>
      <w:bookmarkEnd w:id="90"/>
    </w:p>
    <w:p w14:paraId="7460996B" w14:textId="22B28CF9" w:rsidR="005D40A0" w:rsidRPr="00A93255" w:rsidRDefault="00E62312" w:rsidP="002F66A2">
      <w:pPr>
        <w:keepLines/>
        <w:spacing w:after="120"/>
        <w:ind w:left="810"/>
        <w:rPr>
          <w:rFonts w:cs="Times New Roman"/>
        </w:rPr>
      </w:pPr>
      <w:r w:rsidRPr="00A93255">
        <w:t>Tieto pomôcky smú používať vyškolení zdravotnícki pracovníci v klinickom prostredí.</w:t>
      </w:r>
    </w:p>
    <w:p w14:paraId="4277FED2" w14:textId="59FA9DF4" w:rsidR="00760400" w:rsidRPr="00A93255" w:rsidRDefault="00760400" w:rsidP="002F66A2">
      <w:pPr>
        <w:pStyle w:val="Heading1"/>
        <w:keepLines/>
        <w:numPr>
          <w:ilvl w:val="0"/>
          <w:numId w:val="2"/>
        </w:numPr>
        <w:rPr>
          <w:rFonts w:cs="Times New Roman"/>
        </w:rPr>
      </w:pPr>
      <w:bookmarkStart w:id="91" w:name="_Toc190681856"/>
      <w:r w:rsidRPr="00A93255">
        <w:t>Harmonizované normy/spoločné špecifikácie</w:t>
      </w:r>
      <w:bookmarkEnd w:id="91"/>
      <w:r w:rsidRPr="00A93255">
        <w:t xml:space="preserve"> </w:t>
      </w:r>
    </w:p>
    <w:tbl>
      <w:tblPr>
        <w:tblStyle w:val="TableGrid"/>
        <w:tblW w:w="0" w:type="auto"/>
        <w:tblLook w:val="04A0" w:firstRow="1" w:lastRow="0" w:firstColumn="1" w:lastColumn="0" w:noHBand="0" w:noVBand="1"/>
      </w:tblPr>
      <w:tblGrid>
        <w:gridCol w:w="2263"/>
        <w:gridCol w:w="7542"/>
      </w:tblGrid>
      <w:tr w:rsidR="00E82B39" w:rsidRPr="00A93255" w14:paraId="329DD0FC" w14:textId="77777777" w:rsidTr="00910A4E">
        <w:trPr>
          <w:cantSplit/>
          <w:tblHeader/>
        </w:trPr>
        <w:tc>
          <w:tcPr>
            <w:tcW w:w="2263" w:type="dxa"/>
          </w:tcPr>
          <w:p w14:paraId="2209B583" w14:textId="77777777" w:rsidR="00E82B39" w:rsidRPr="00A93255" w:rsidRDefault="00E82B39" w:rsidP="002F66A2">
            <w:pPr>
              <w:keepLines/>
              <w:spacing w:after="0" w:afterAutospacing="0"/>
              <w:jc w:val="center"/>
              <w:rPr>
                <w:rFonts w:cs="Times New Roman"/>
                <w:b/>
                <w:bCs/>
                <w:sz w:val="22"/>
              </w:rPr>
            </w:pPr>
            <w:r w:rsidRPr="00A93255">
              <w:rPr>
                <w:b/>
                <w:sz w:val="22"/>
              </w:rPr>
              <w:t>Argon – Dátum/verzia zhody</w:t>
            </w:r>
          </w:p>
        </w:tc>
        <w:tc>
          <w:tcPr>
            <w:tcW w:w="7542" w:type="dxa"/>
          </w:tcPr>
          <w:p w14:paraId="69851C5B" w14:textId="77777777" w:rsidR="00E82B39" w:rsidRPr="00A93255" w:rsidRDefault="00E82B39" w:rsidP="002F66A2">
            <w:pPr>
              <w:keepLines/>
              <w:spacing w:after="0" w:afterAutospacing="0"/>
              <w:jc w:val="center"/>
              <w:rPr>
                <w:rFonts w:cs="Times New Roman"/>
                <w:b/>
                <w:bCs/>
                <w:sz w:val="22"/>
              </w:rPr>
            </w:pPr>
            <w:r w:rsidRPr="00A93255">
              <w:rPr>
                <w:b/>
                <w:sz w:val="22"/>
              </w:rPr>
              <w:t>Názov normy</w:t>
            </w:r>
          </w:p>
        </w:tc>
      </w:tr>
      <w:tr w:rsidR="00E82B39" w:rsidRPr="00A93255" w14:paraId="701142F6" w14:textId="77777777" w:rsidTr="00B2060C">
        <w:trPr>
          <w:cantSplit/>
        </w:trPr>
        <w:tc>
          <w:tcPr>
            <w:tcW w:w="9805" w:type="dxa"/>
            <w:gridSpan w:val="2"/>
            <w:shd w:val="clear" w:color="auto" w:fill="E7E6E6" w:themeFill="background2"/>
          </w:tcPr>
          <w:p w14:paraId="6B672C09" w14:textId="77777777" w:rsidR="00E82B39" w:rsidRPr="00A93255" w:rsidRDefault="00E82B39" w:rsidP="002F66A2">
            <w:pPr>
              <w:keepLines/>
              <w:spacing w:after="0" w:afterAutospacing="0"/>
              <w:jc w:val="center"/>
              <w:rPr>
                <w:rFonts w:cs="Times New Roman"/>
                <w:b/>
                <w:bCs/>
                <w:sz w:val="22"/>
              </w:rPr>
            </w:pPr>
            <w:r w:rsidRPr="00A93255">
              <w:rPr>
                <w:b/>
                <w:sz w:val="22"/>
              </w:rPr>
              <w:t>Označovanie</w:t>
            </w:r>
          </w:p>
        </w:tc>
      </w:tr>
      <w:tr w:rsidR="00E82B39" w:rsidRPr="00A93255" w14:paraId="520CB456" w14:textId="77777777" w:rsidTr="00910A4E">
        <w:trPr>
          <w:cantSplit/>
        </w:trPr>
        <w:tc>
          <w:tcPr>
            <w:tcW w:w="2263" w:type="dxa"/>
          </w:tcPr>
          <w:p w14:paraId="6142D492" w14:textId="77777777" w:rsidR="00E82B39" w:rsidRPr="00A93255" w:rsidRDefault="00E82B39" w:rsidP="002F66A2">
            <w:pPr>
              <w:keepLines/>
              <w:spacing w:after="0" w:afterAutospacing="0"/>
              <w:rPr>
                <w:rFonts w:cs="Times New Roman"/>
                <w:sz w:val="22"/>
              </w:rPr>
            </w:pPr>
            <w:r w:rsidRPr="00A93255">
              <w:rPr>
                <w:sz w:val="22"/>
              </w:rPr>
              <w:t>BS EN ISO 15223-1:2021</w:t>
            </w:r>
          </w:p>
        </w:tc>
        <w:tc>
          <w:tcPr>
            <w:tcW w:w="7542" w:type="dxa"/>
          </w:tcPr>
          <w:p w14:paraId="6495633B" w14:textId="36E6DDC2" w:rsidR="00E82B39" w:rsidRPr="00A93255" w:rsidRDefault="00E82B39" w:rsidP="00910A4E">
            <w:pPr>
              <w:keepLines/>
              <w:spacing w:after="0" w:afterAutospacing="0"/>
              <w:rPr>
                <w:rFonts w:cs="Times New Roman"/>
                <w:sz w:val="22"/>
                <w:lang w:eastAsia="en-US"/>
              </w:rPr>
            </w:pPr>
            <w:r w:rsidRPr="00A93255">
              <w:rPr>
                <w:sz w:val="22"/>
              </w:rPr>
              <w:t xml:space="preserve">Medical devices - Symbols to be used with medical devices. labels, labelling and information to be supplied - Part 1: General requirements (Zdravotnícke pomôcky. Značky na používanie s informáciami poskytovanými výrobcom. Časť 1: Všeobecné požiadavky) </w:t>
            </w:r>
          </w:p>
        </w:tc>
      </w:tr>
      <w:tr w:rsidR="00E82B39" w:rsidRPr="00A93255" w14:paraId="48A8EEE2" w14:textId="77777777" w:rsidTr="00910A4E">
        <w:trPr>
          <w:cantSplit/>
        </w:trPr>
        <w:tc>
          <w:tcPr>
            <w:tcW w:w="2263" w:type="dxa"/>
          </w:tcPr>
          <w:p w14:paraId="4C6F2DBE" w14:textId="77777777" w:rsidR="00E82B39" w:rsidRPr="00A93255" w:rsidRDefault="00E82B39" w:rsidP="002F66A2">
            <w:pPr>
              <w:keepLines/>
              <w:spacing w:after="0" w:afterAutospacing="0"/>
              <w:rPr>
                <w:rFonts w:cs="Times New Roman"/>
                <w:sz w:val="22"/>
              </w:rPr>
            </w:pPr>
            <w:r w:rsidRPr="00A93255">
              <w:rPr>
                <w:sz w:val="22"/>
              </w:rPr>
              <w:t>EN ISO 20417:2021</w:t>
            </w:r>
          </w:p>
        </w:tc>
        <w:tc>
          <w:tcPr>
            <w:tcW w:w="7542" w:type="dxa"/>
          </w:tcPr>
          <w:p w14:paraId="603ABE71" w14:textId="77777777" w:rsidR="00E82B39" w:rsidRPr="00A93255" w:rsidRDefault="00E82B39" w:rsidP="002F66A2">
            <w:pPr>
              <w:keepLines/>
              <w:spacing w:after="0" w:afterAutospacing="0"/>
              <w:rPr>
                <w:rFonts w:cs="Times New Roman"/>
                <w:sz w:val="22"/>
              </w:rPr>
            </w:pPr>
            <w:r w:rsidRPr="00A93255">
              <w:rPr>
                <w:sz w:val="22"/>
              </w:rPr>
              <w:t>Terminology, Symbols and Information Provided with Medical Devices: Information Supplied by the Manufacturer with Medical Devices (Terminológia, značky a informácie poskytované so zdravotníckymi pomôckami: Informácie poskytované výrobcom so zdravotníckymi pomôckami)</w:t>
            </w:r>
          </w:p>
        </w:tc>
      </w:tr>
      <w:tr w:rsidR="00E82B39" w:rsidRPr="00A93255" w14:paraId="42ABF134" w14:textId="77777777" w:rsidTr="00B2060C">
        <w:trPr>
          <w:cantSplit/>
        </w:trPr>
        <w:tc>
          <w:tcPr>
            <w:tcW w:w="9805" w:type="dxa"/>
            <w:gridSpan w:val="2"/>
            <w:shd w:val="clear" w:color="auto" w:fill="E7E6E6" w:themeFill="background2"/>
          </w:tcPr>
          <w:p w14:paraId="13E13B48" w14:textId="77777777" w:rsidR="00E82B39" w:rsidRPr="00A93255" w:rsidRDefault="00E82B39" w:rsidP="002F66A2">
            <w:pPr>
              <w:keepLines/>
              <w:spacing w:after="0" w:afterAutospacing="0"/>
              <w:jc w:val="center"/>
              <w:rPr>
                <w:rFonts w:cs="Times New Roman"/>
                <w:b/>
                <w:bCs/>
                <w:sz w:val="22"/>
              </w:rPr>
            </w:pPr>
            <w:r w:rsidRPr="00A93255">
              <w:rPr>
                <w:b/>
                <w:sz w:val="22"/>
              </w:rPr>
              <w:t>Všeobecné normy – Sterilizácia</w:t>
            </w:r>
          </w:p>
        </w:tc>
      </w:tr>
      <w:tr w:rsidR="00E82B39" w:rsidRPr="00A93255" w14:paraId="5F1C8722" w14:textId="77777777" w:rsidTr="00910A4E">
        <w:trPr>
          <w:cantSplit/>
        </w:trPr>
        <w:tc>
          <w:tcPr>
            <w:tcW w:w="2263" w:type="dxa"/>
          </w:tcPr>
          <w:p w14:paraId="59512CA2" w14:textId="77777777" w:rsidR="00E82B39" w:rsidRPr="00A93255" w:rsidRDefault="00E82B39" w:rsidP="002F66A2">
            <w:pPr>
              <w:keepLines/>
              <w:spacing w:after="0" w:afterAutospacing="0"/>
              <w:rPr>
                <w:rFonts w:cs="Times New Roman"/>
                <w:sz w:val="22"/>
              </w:rPr>
            </w:pPr>
            <w:r w:rsidRPr="00A93255">
              <w:rPr>
                <w:sz w:val="22"/>
              </w:rPr>
              <w:t>BS EN ISO 11070:2014/A1:2018</w:t>
            </w:r>
          </w:p>
        </w:tc>
        <w:tc>
          <w:tcPr>
            <w:tcW w:w="7542" w:type="dxa"/>
          </w:tcPr>
          <w:p w14:paraId="1A2A2D67" w14:textId="77777777" w:rsidR="00E82B39" w:rsidRPr="00A93255" w:rsidRDefault="00E82B39" w:rsidP="002F66A2">
            <w:pPr>
              <w:keepLines/>
              <w:spacing w:after="0" w:afterAutospacing="0"/>
              <w:rPr>
                <w:rFonts w:cs="Times New Roman"/>
                <w:sz w:val="22"/>
              </w:rPr>
            </w:pPr>
            <w:r w:rsidRPr="00A93255">
              <w:rPr>
                <w:sz w:val="22"/>
              </w:rPr>
              <w:t>Sterile, single-use intravascular catheter introducers, guidewires and dilators (Sterilné zavádzače intravaskulárnych katétrov, vodiace drôty a dilatátory na jedno použitie)</w:t>
            </w:r>
          </w:p>
        </w:tc>
      </w:tr>
      <w:tr w:rsidR="00E82B39" w:rsidRPr="00A93255" w14:paraId="3AFC8D7D" w14:textId="77777777" w:rsidTr="00910A4E">
        <w:trPr>
          <w:cantSplit/>
        </w:trPr>
        <w:tc>
          <w:tcPr>
            <w:tcW w:w="2263" w:type="dxa"/>
          </w:tcPr>
          <w:p w14:paraId="6478FE76" w14:textId="77777777" w:rsidR="00E82B39" w:rsidRPr="00A93255" w:rsidRDefault="00E82B39" w:rsidP="002F66A2">
            <w:pPr>
              <w:keepLines/>
              <w:spacing w:after="0" w:afterAutospacing="0"/>
              <w:rPr>
                <w:rFonts w:cs="Times New Roman"/>
                <w:sz w:val="22"/>
              </w:rPr>
            </w:pPr>
            <w:r w:rsidRPr="00A93255">
              <w:rPr>
                <w:sz w:val="22"/>
              </w:rPr>
              <w:t>ISO 10555-1:2013</w:t>
            </w:r>
          </w:p>
        </w:tc>
        <w:tc>
          <w:tcPr>
            <w:tcW w:w="7542" w:type="dxa"/>
          </w:tcPr>
          <w:p w14:paraId="10C6F047" w14:textId="77777777" w:rsidR="00E82B39" w:rsidRPr="00A93255" w:rsidRDefault="00E82B39" w:rsidP="002F66A2">
            <w:pPr>
              <w:keepLines/>
              <w:spacing w:after="0" w:afterAutospacing="0"/>
              <w:rPr>
                <w:rFonts w:cs="Times New Roman"/>
                <w:sz w:val="22"/>
              </w:rPr>
            </w:pPr>
            <w:r w:rsidRPr="00A93255">
              <w:rPr>
                <w:sz w:val="22"/>
              </w:rPr>
              <w:t>Intravascular catheters -- Sterile and single-use catheters -- Part 1: General requirements (Zdravotnícke pomôcky. Značky na používanie s informáciami poskytovanými výrobcom. Časť 1: Všeobecné požiadavky)</w:t>
            </w:r>
          </w:p>
        </w:tc>
      </w:tr>
      <w:tr w:rsidR="00E82B39" w:rsidRPr="00A93255" w14:paraId="1266C8C8" w14:textId="77777777" w:rsidTr="00910A4E">
        <w:trPr>
          <w:cantSplit/>
        </w:trPr>
        <w:tc>
          <w:tcPr>
            <w:tcW w:w="2263" w:type="dxa"/>
          </w:tcPr>
          <w:p w14:paraId="05CCC902" w14:textId="77777777" w:rsidR="00E82B39" w:rsidRPr="00A93255" w:rsidRDefault="00E82B39" w:rsidP="002F66A2">
            <w:pPr>
              <w:keepLines/>
              <w:spacing w:after="0" w:afterAutospacing="0"/>
              <w:rPr>
                <w:rFonts w:cs="Times New Roman"/>
                <w:sz w:val="22"/>
              </w:rPr>
            </w:pPr>
            <w:r w:rsidRPr="00A93255">
              <w:rPr>
                <w:sz w:val="22"/>
              </w:rPr>
              <w:lastRenderedPageBreak/>
              <w:t>BS EN 556-1:2001</w:t>
            </w:r>
          </w:p>
        </w:tc>
        <w:tc>
          <w:tcPr>
            <w:tcW w:w="7542" w:type="dxa"/>
          </w:tcPr>
          <w:p w14:paraId="1C4807FA" w14:textId="77777777" w:rsidR="00E82B39" w:rsidRPr="00A93255" w:rsidRDefault="00E82B39" w:rsidP="002F66A2">
            <w:pPr>
              <w:keepLines/>
              <w:spacing w:after="0" w:afterAutospacing="0"/>
              <w:rPr>
                <w:rFonts w:cs="Times New Roman"/>
                <w:sz w:val="22"/>
              </w:rPr>
            </w:pPr>
            <w:r w:rsidRPr="00A93255">
              <w:rPr>
                <w:sz w:val="22"/>
              </w:rPr>
              <w:t>Sterilization of medical devices. Requirements for medical devices to be designated STERILE. Requirements for terminally sterilized medical devices (Sterilizácia zdravotníckych pomôcok. Požiadavky na zdravotnícke pomôcky, ktoré sa majú označiť ako STERILNÉ. Požiadavky na zdravotnícke pomôcky sterilizované v spotrebiteľskom balení)</w:t>
            </w:r>
          </w:p>
        </w:tc>
      </w:tr>
      <w:tr w:rsidR="00E82B39" w:rsidRPr="00A93255" w14:paraId="46F79ACE" w14:textId="77777777" w:rsidTr="00910A4E">
        <w:trPr>
          <w:cantSplit/>
        </w:trPr>
        <w:tc>
          <w:tcPr>
            <w:tcW w:w="2263" w:type="dxa"/>
          </w:tcPr>
          <w:p w14:paraId="0C3154A9" w14:textId="77777777" w:rsidR="00E82B39" w:rsidRPr="00A93255" w:rsidRDefault="00E82B39" w:rsidP="002F66A2">
            <w:pPr>
              <w:keepLines/>
              <w:spacing w:after="0" w:afterAutospacing="0"/>
              <w:rPr>
                <w:rFonts w:cs="Times New Roman"/>
                <w:sz w:val="22"/>
              </w:rPr>
            </w:pPr>
            <w:r w:rsidRPr="00A93255">
              <w:rPr>
                <w:sz w:val="22"/>
              </w:rPr>
              <w:t>BS EN 1422:2014</w:t>
            </w:r>
          </w:p>
        </w:tc>
        <w:tc>
          <w:tcPr>
            <w:tcW w:w="7542" w:type="dxa"/>
          </w:tcPr>
          <w:p w14:paraId="5B898D1E" w14:textId="77777777" w:rsidR="00E82B39" w:rsidRPr="00A93255" w:rsidRDefault="00E82B39" w:rsidP="002F66A2">
            <w:pPr>
              <w:keepLines/>
              <w:spacing w:after="0" w:afterAutospacing="0"/>
              <w:rPr>
                <w:rFonts w:cs="Times New Roman"/>
                <w:sz w:val="22"/>
              </w:rPr>
            </w:pPr>
            <w:r w:rsidRPr="00A93255">
              <w:rPr>
                <w:sz w:val="22"/>
              </w:rPr>
              <w:t>Sterilizers for medical purposes - Ethylene oxide sterilizers - Requirements and test methods (Sterilizátory na zdravotnícke účely. Etylénoxidové sterilizátory. Požiadavky a skúšobné metódy)</w:t>
            </w:r>
          </w:p>
        </w:tc>
      </w:tr>
      <w:tr w:rsidR="00E82B39" w:rsidRPr="00A93255" w14:paraId="2CB7A4D4" w14:textId="77777777" w:rsidTr="00910A4E">
        <w:trPr>
          <w:cantSplit/>
        </w:trPr>
        <w:tc>
          <w:tcPr>
            <w:tcW w:w="2263" w:type="dxa"/>
          </w:tcPr>
          <w:p w14:paraId="23FAA1B0" w14:textId="77777777" w:rsidR="00E82B39" w:rsidRPr="00A93255" w:rsidRDefault="00E82B39" w:rsidP="002F66A2">
            <w:pPr>
              <w:keepLines/>
              <w:spacing w:after="0" w:afterAutospacing="0"/>
              <w:rPr>
                <w:rFonts w:cs="Times New Roman"/>
                <w:sz w:val="22"/>
              </w:rPr>
            </w:pPr>
            <w:r w:rsidRPr="00A93255">
              <w:rPr>
                <w:sz w:val="22"/>
              </w:rPr>
              <w:t xml:space="preserve">EN ISO 11135:2019 </w:t>
            </w:r>
          </w:p>
        </w:tc>
        <w:tc>
          <w:tcPr>
            <w:tcW w:w="7542" w:type="dxa"/>
          </w:tcPr>
          <w:p w14:paraId="61199009" w14:textId="77777777" w:rsidR="00E82B39" w:rsidRPr="00A93255" w:rsidRDefault="00E82B39" w:rsidP="002F66A2">
            <w:pPr>
              <w:keepLines/>
              <w:spacing w:after="0" w:afterAutospacing="0"/>
              <w:rPr>
                <w:rFonts w:cs="Times New Roman"/>
                <w:sz w:val="22"/>
              </w:rPr>
            </w:pPr>
            <w:r w:rsidRPr="00A93255">
              <w:rPr>
                <w:sz w:val="22"/>
              </w:rPr>
              <w:t>Sterilization of health care products - Ethylene oxide - Part 1: Requirements for development, validation and routine control of a sterilization process for medical devices (Sterilizácia zdravotníckych výrobkov. Etylénoxid – Časť 1: Požiadavky na vývoj, validáciu a priebežné overovanie postupu sterilizácie zdravotníckych pomôcok)</w:t>
            </w:r>
          </w:p>
        </w:tc>
      </w:tr>
      <w:tr w:rsidR="00E82B39" w:rsidRPr="00A93255" w14:paraId="3021309B" w14:textId="77777777" w:rsidTr="00910A4E">
        <w:trPr>
          <w:cantSplit/>
        </w:trPr>
        <w:tc>
          <w:tcPr>
            <w:tcW w:w="2263" w:type="dxa"/>
          </w:tcPr>
          <w:p w14:paraId="1C3B20A6" w14:textId="77777777" w:rsidR="00E82B39" w:rsidRPr="00A93255" w:rsidRDefault="00E82B39" w:rsidP="002F66A2">
            <w:pPr>
              <w:keepLines/>
              <w:spacing w:after="0" w:afterAutospacing="0"/>
              <w:rPr>
                <w:rFonts w:cs="Times New Roman"/>
                <w:sz w:val="22"/>
              </w:rPr>
            </w:pPr>
            <w:r w:rsidRPr="00A93255">
              <w:rPr>
                <w:sz w:val="22"/>
              </w:rPr>
              <w:t>AAMI TIR28:2016</w:t>
            </w:r>
          </w:p>
          <w:p w14:paraId="23604CA9" w14:textId="77777777" w:rsidR="00E82B39" w:rsidRPr="00A93255" w:rsidRDefault="00E82B39" w:rsidP="002F66A2">
            <w:pPr>
              <w:keepLines/>
              <w:spacing w:after="0" w:afterAutospacing="0"/>
              <w:rPr>
                <w:rFonts w:cs="Times New Roman"/>
                <w:sz w:val="22"/>
                <w:lang w:eastAsia="en-US"/>
              </w:rPr>
            </w:pPr>
          </w:p>
        </w:tc>
        <w:tc>
          <w:tcPr>
            <w:tcW w:w="7542" w:type="dxa"/>
          </w:tcPr>
          <w:p w14:paraId="4069A664" w14:textId="77777777" w:rsidR="00E82B39" w:rsidRPr="00A93255" w:rsidRDefault="00E82B39" w:rsidP="002F66A2">
            <w:pPr>
              <w:keepLines/>
              <w:spacing w:after="0" w:afterAutospacing="0"/>
              <w:rPr>
                <w:rFonts w:cs="Times New Roman"/>
                <w:sz w:val="22"/>
              </w:rPr>
            </w:pPr>
            <w:r w:rsidRPr="00A93255">
              <w:rPr>
                <w:sz w:val="22"/>
              </w:rPr>
              <w:t>Product Adoption and Process Equivalence for Ethylene Oxide Sterilization (Prijatie produktu a rovnocennosť postupu pre sterilizáciu etylénoxidom)</w:t>
            </w:r>
          </w:p>
        </w:tc>
      </w:tr>
      <w:tr w:rsidR="00E82B39" w:rsidRPr="00A93255" w14:paraId="22018A1A" w14:textId="77777777" w:rsidTr="00910A4E">
        <w:trPr>
          <w:cantSplit/>
        </w:trPr>
        <w:tc>
          <w:tcPr>
            <w:tcW w:w="2263" w:type="dxa"/>
          </w:tcPr>
          <w:p w14:paraId="045281D4" w14:textId="77777777" w:rsidR="00E82B39" w:rsidRPr="00A93255" w:rsidRDefault="00E82B39" w:rsidP="002F66A2">
            <w:pPr>
              <w:keepLines/>
              <w:spacing w:after="0" w:afterAutospacing="0"/>
              <w:rPr>
                <w:rFonts w:cs="Times New Roman"/>
                <w:sz w:val="22"/>
              </w:rPr>
            </w:pPr>
            <w:r w:rsidRPr="00A93255">
              <w:rPr>
                <w:sz w:val="22"/>
              </w:rPr>
              <w:t>EN ISO 14644-1:2015</w:t>
            </w:r>
          </w:p>
        </w:tc>
        <w:tc>
          <w:tcPr>
            <w:tcW w:w="7542" w:type="dxa"/>
          </w:tcPr>
          <w:p w14:paraId="6C4B5B7C" w14:textId="77777777" w:rsidR="00E82B39" w:rsidRPr="00A93255" w:rsidRDefault="00E82B39" w:rsidP="002F66A2">
            <w:pPr>
              <w:keepLines/>
              <w:spacing w:after="0" w:afterAutospacing="0"/>
              <w:rPr>
                <w:rFonts w:cs="Times New Roman"/>
                <w:sz w:val="22"/>
              </w:rPr>
            </w:pPr>
            <w:r w:rsidRPr="00A93255">
              <w:rPr>
                <w:sz w:val="22"/>
              </w:rPr>
              <w:t>Classification of Air Cleanliness, Clean rooms &amp; Associated Controlled Environments. Part 1: Classification of air cleanliness (Čisté priestory a príslušné riadené prostredie. Časť 1: Klasifikácia čistoty ovzdušia)</w:t>
            </w:r>
          </w:p>
        </w:tc>
      </w:tr>
      <w:tr w:rsidR="00E82B39" w:rsidRPr="00A93255" w14:paraId="6E32A267" w14:textId="77777777" w:rsidTr="00910A4E">
        <w:trPr>
          <w:cantSplit/>
        </w:trPr>
        <w:tc>
          <w:tcPr>
            <w:tcW w:w="2263" w:type="dxa"/>
          </w:tcPr>
          <w:p w14:paraId="301BCA35" w14:textId="77777777" w:rsidR="00E82B39" w:rsidRPr="00A93255" w:rsidRDefault="00E82B39" w:rsidP="002F66A2">
            <w:pPr>
              <w:keepLines/>
              <w:spacing w:after="0" w:afterAutospacing="0"/>
              <w:rPr>
                <w:rFonts w:cs="Times New Roman"/>
                <w:sz w:val="22"/>
              </w:rPr>
            </w:pPr>
            <w:r w:rsidRPr="00A93255">
              <w:rPr>
                <w:sz w:val="22"/>
              </w:rPr>
              <w:t>EN ISO 14644-2:2015</w:t>
            </w:r>
          </w:p>
        </w:tc>
        <w:tc>
          <w:tcPr>
            <w:tcW w:w="7542" w:type="dxa"/>
          </w:tcPr>
          <w:p w14:paraId="4AD87CA5" w14:textId="51D61D30" w:rsidR="00E82B39" w:rsidRPr="00A93255" w:rsidRDefault="00E82B39" w:rsidP="00910A4E">
            <w:pPr>
              <w:keepLines/>
              <w:spacing w:after="0" w:afterAutospacing="0"/>
              <w:rPr>
                <w:rFonts w:cs="Times New Roman"/>
                <w:sz w:val="22"/>
                <w:lang w:eastAsia="en-US"/>
              </w:rPr>
            </w:pPr>
            <w:r w:rsidRPr="00A93255">
              <w:rPr>
                <w:sz w:val="22"/>
              </w:rPr>
              <w:t>Cleanrooms and associated controlled environments - Part 2: Monitoring to provide evidence of cleanroom performance related to air cleanliness by particle concentration (Čisté priestory a príslušné riadené prostredie. Časť 2: Špecifikácia skúšania a sledovania na priebežné overovanie zhody čistoty ovzdušia pomocou koncentrácie častíc)</w:t>
            </w:r>
          </w:p>
        </w:tc>
      </w:tr>
      <w:tr w:rsidR="00E82B39" w:rsidRPr="00A93255" w14:paraId="0F48717A" w14:textId="77777777" w:rsidTr="00910A4E">
        <w:trPr>
          <w:cantSplit/>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78D28CE" w14:textId="77777777" w:rsidR="00E82B39" w:rsidRPr="00A93255" w:rsidRDefault="00E82B39" w:rsidP="002F66A2">
            <w:pPr>
              <w:keepLines/>
              <w:spacing w:after="0" w:afterAutospacing="0"/>
              <w:rPr>
                <w:rFonts w:cs="Times New Roman"/>
                <w:sz w:val="22"/>
              </w:rPr>
            </w:pPr>
            <w:r w:rsidRPr="00A93255">
              <w:rPr>
                <w:sz w:val="22"/>
              </w:rPr>
              <w:t>BS EN ISO 11737-1:2018</w:t>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14:paraId="6D632327" w14:textId="77777777" w:rsidR="00E82B39" w:rsidRPr="00A93255" w:rsidRDefault="00E82B39" w:rsidP="002F66A2">
            <w:pPr>
              <w:keepLines/>
              <w:spacing w:after="0" w:afterAutospacing="0"/>
              <w:rPr>
                <w:rFonts w:cs="Times New Roman"/>
                <w:sz w:val="22"/>
              </w:rPr>
            </w:pPr>
            <w:r w:rsidRPr="00A93255">
              <w:rPr>
                <w:sz w:val="22"/>
              </w:rPr>
              <w:t>Sterilization of medical devices - Microbiological methods - Part 1: Determination of a population of microorganisms on products (Sterilizácia zdravotníckych pomôcok. Mikrobiologická metóda. Časť 1: Stanovenie populácie mikroorganizmov na výrobkoch)</w:t>
            </w:r>
          </w:p>
        </w:tc>
      </w:tr>
      <w:tr w:rsidR="00E82B39" w:rsidRPr="00A93255" w14:paraId="4DF63F8D" w14:textId="77777777" w:rsidTr="00910A4E">
        <w:trPr>
          <w:cantSplit/>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93614C8" w14:textId="77777777" w:rsidR="00E82B39" w:rsidRPr="00A93255" w:rsidRDefault="00E82B39" w:rsidP="002F66A2">
            <w:pPr>
              <w:keepLines/>
              <w:spacing w:after="0" w:afterAutospacing="0"/>
              <w:rPr>
                <w:rFonts w:cs="Times New Roman"/>
                <w:sz w:val="22"/>
              </w:rPr>
            </w:pPr>
            <w:r w:rsidRPr="00A93255">
              <w:rPr>
                <w:sz w:val="22"/>
              </w:rPr>
              <w:t>BS EN ISO 10993-7:2022</w:t>
            </w:r>
            <w:r w:rsidRPr="00A93255">
              <w:rPr>
                <w:sz w:val="22"/>
              </w:rPr>
              <w:tab/>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14:paraId="5AC83716" w14:textId="77777777" w:rsidR="00E82B39" w:rsidRPr="00A93255" w:rsidRDefault="00E82B39" w:rsidP="002F66A2">
            <w:pPr>
              <w:keepLines/>
              <w:spacing w:after="0" w:afterAutospacing="0"/>
              <w:rPr>
                <w:rFonts w:cs="Times New Roman"/>
                <w:sz w:val="22"/>
              </w:rPr>
            </w:pPr>
            <w:r w:rsidRPr="00A93255">
              <w:rPr>
                <w:sz w:val="22"/>
              </w:rPr>
              <w:t>Biological evaluation of medical devices. Ethylene oxide sterilization residuals (Biologické hodnotenie zdravotníckych pomôcok. Zvyšky po sterilizácii etylénoxidom)</w:t>
            </w:r>
          </w:p>
        </w:tc>
      </w:tr>
      <w:tr w:rsidR="00E82B39" w:rsidRPr="00A93255" w14:paraId="7969BAF7" w14:textId="77777777" w:rsidTr="00910A4E">
        <w:trPr>
          <w:cantSplit/>
        </w:trPr>
        <w:tc>
          <w:tcPr>
            <w:tcW w:w="2263" w:type="dxa"/>
          </w:tcPr>
          <w:p w14:paraId="7AF0E806" w14:textId="77777777" w:rsidR="00E82B39" w:rsidRPr="00A93255" w:rsidRDefault="00E82B39" w:rsidP="002F66A2">
            <w:pPr>
              <w:keepLines/>
              <w:spacing w:after="0" w:afterAutospacing="0"/>
              <w:rPr>
                <w:rFonts w:cs="Times New Roman"/>
                <w:sz w:val="22"/>
              </w:rPr>
            </w:pPr>
            <w:r w:rsidRPr="00A93255">
              <w:rPr>
                <w:sz w:val="22"/>
              </w:rPr>
              <w:t>NSI/AAMI ST72:2019</w:t>
            </w:r>
          </w:p>
        </w:tc>
        <w:tc>
          <w:tcPr>
            <w:tcW w:w="7542" w:type="dxa"/>
          </w:tcPr>
          <w:p w14:paraId="07022C4A" w14:textId="77777777" w:rsidR="00E82B39" w:rsidRPr="00A93255" w:rsidRDefault="00E82B39" w:rsidP="002F66A2">
            <w:pPr>
              <w:keepLines/>
              <w:spacing w:after="0" w:afterAutospacing="0"/>
              <w:rPr>
                <w:rFonts w:cs="Times New Roman"/>
                <w:sz w:val="22"/>
              </w:rPr>
            </w:pPr>
            <w:r w:rsidRPr="00A93255">
              <w:rPr>
                <w:sz w:val="22"/>
              </w:rPr>
              <w:t>Bacterial Endotoxins Test (Skúška na prítomnosť bakteriálnych endotoxínov)</w:t>
            </w:r>
          </w:p>
        </w:tc>
      </w:tr>
      <w:tr w:rsidR="00E82B39" w:rsidRPr="00A93255" w14:paraId="122857E1" w14:textId="77777777" w:rsidTr="00B2060C">
        <w:trPr>
          <w:cantSplit/>
        </w:trPr>
        <w:tc>
          <w:tcPr>
            <w:tcW w:w="9805" w:type="dxa"/>
            <w:gridSpan w:val="2"/>
            <w:shd w:val="clear" w:color="auto" w:fill="E7E6E6" w:themeFill="background2"/>
          </w:tcPr>
          <w:p w14:paraId="68369CC0" w14:textId="77777777" w:rsidR="00E82B39" w:rsidRPr="00A93255" w:rsidRDefault="00E82B39" w:rsidP="002F66A2">
            <w:pPr>
              <w:keepNext/>
              <w:keepLines/>
              <w:spacing w:after="0" w:afterAutospacing="0"/>
              <w:jc w:val="center"/>
              <w:rPr>
                <w:rFonts w:cs="Times New Roman"/>
                <w:b/>
                <w:bCs/>
                <w:sz w:val="22"/>
              </w:rPr>
            </w:pPr>
            <w:r w:rsidRPr="00A93255">
              <w:rPr>
                <w:b/>
                <w:sz w:val="22"/>
              </w:rPr>
              <w:t>Všeobecné normy – Systémy kvality</w:t>
            </w:r>
          </w:p>
        </w:tc>
      </w:tr>
      <w:tr w:rsidR="00E82B39" w:rsidRPr="00A93255" w14:paraId="2A5D0ECE" w14:textId="77777777" w:rsidTr="00910A4E">
        <w:trPr>
          <w:cantSplit/>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0C01C52" w14:textId="77777777" w:rsidR="00E82B39" w:rsidRPr="00A93255" w:rsidRDefault="00E82B39" w:rsidP="002F66A2">
            <w:pPr>
              <w:keepLines/>
              <w:spacing w:after="0" w:afterAutospacing="0"/>
              <w:rPr>
                <w:rFonts w:cs="Times New Roman"/>
                <w:sz w:val="22"/>
              </w:rPr>
            </w:pPr>
            <w:r w:rsidRPr="00A93255">
              <w:rPr>
                <w:sz w:val="22"/>
              </w:rPr>
              <w:t>EN ISO 13485:2016</w:t>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14:paraId="550B3780" w14:textId="77777777" w:rsidR="00E82B39" w:rsidRPr="00A93255" w:rsidRDefault="00E82B39" w:rsidP="002F66A2">
            <w:pPr>
              <w:keepLines/>
              <w:spacing w:after="0" w:afterAutospacing="0"/>
              <w:rPr>
                <w:rFonts w:cs="Times New Roman"/>
                <w:sz w:val="22"/>
              </w:rPr>
            </w:pPr>
            <w:r w:rsidRPr="00A93255">
              <w:rPr>
                <w:sz w:val="22"/>
              </w:rPr>
              <w:t>Medical devices. Quality management systems. Requirements for regulatory purposes (Zdravotnícke pomôcky. Systémy manažérstva kvality. Požiadavky na regulačné účely)</w:t>
            </w:r>
          </w:p>
        </w:tc>
      </w:tr>
      <w:tr w:rsidR="00E82B39" w:rsidRPr="00A93255" w14:paraId="5D51B074" w14:textId="77777777" w:rsidTr="00B2060C">
        <w:trPr>
          <w:cantSplit/>
        </w:trPr>
        <w:tc>
          <w:tcPr>
            <w:tcW w:w="9805" w:type="dxa"/>
            <w:gridSpan w:val="2"/>
            <w:shd w:val="clear" w:color="auto" w:fill="E7E6E6" w:themeFill="background2"/>
          </w:tcPr>
          <w:p w14:paraId="4F0DBE7D" w14:textId="77777777" w:rsidR="00E82B39" w:rsidRPr="00A93255" w:rsidRDefault="00E82B39" w:rsidP="002F66A2">
            <w:pPr>
              <w:keepNext/>
              <w:keepLines/>
              <w:spacing w:after="0" w:afterAutospacing="0"/>
              <w:jc w:val="center"/>
              <w:rPr>
                <w:rFonts w:cs="Times New Roman"/>
                <w:b/>
                <w:bCs/>
                <w:sz w:val="22"/>
              </w:rPr>
            </w:pPr>
            <w:r w:rsidRPr="00A93255">
              <w:rPr>
                <w:b/>
                <w:sz w:val="22"/>
              </w:rPr>
              <w:t>Manažérstvo rizika</w:t>
            </w:r>
          </w:p>
        </w:tc>
      </w:tr>
      <w:tr w:rsidR="00E82B39" w:rsidRPr="00A93255" w14:paraId="052BED3D" w14:textId="77777777" w:rsidTr="00910A4E">
        <w:trPr>
          <w:cantSplit/>
        </w:trPr>
        <w:tc>
          <w:tcPr>
            <w:tcW w:w="2263" w:type="dxa"/>
          </w:tcPr>
          <w:p w14:paraId="21EB3353" w14:textId="77777777" w:rsidR="00E82B39" w:rsidRPr="00A93255" w:rsidRDefault="00E82B39" w:rsidP="002F66A2">
            <w:pPr>
              <w:keepLines/>
              <w:spacing w:after="0" w:afterAutospacing="0"/>
              <w:rPr>
                <w:rFonts w:cs="Times New Roman"/>
                <w:sz w:val="22"/>
              </w:rPr>
            </w:pPr>
            <w:r w:rsidRPr="00A93255">
              <w:rPr>
                <w:sz w:val="22"/>
              </w:rPr>
              <w:t>EN ISO 14971:2019</w:t>
            </w:r>
          </w:p>
        </w:tc>
        <w:tc>
          <w:tcPr>
            <w:tcW w:w="7542" w:type="dxa"/>
          </w:tcPr>
          <w:p w14:paraId="571CC12E" w14:textId="77777777" w:rsidR="00E82B39" w:rsidRPr="00A93255" w:rsidRDefault="00E82B39" w:rsidP="002F66A2">
            <w:pPr>
              <w:keepLines/>
              <w:spacing w:after="0" w:afterAutospacing="0"/>
              <w:rPr>
                <w:rFonts w:cs="Times New Roman"/>
                <w:sz w:val="22"/>
              </w:rPr>
            </w:pPr>
            <w:r w:rsidRPr="00A93255">
              <w:rPr>
                <w:sz w:val="22"/>
              </w:rPr>
              <w:t>Medical Devices - Application of Risk Management to Medical Devices (Zdravotnícke pomôcky. Aplikácia manažérstva rizika pri zdravotníckych pomôckach)</w:t>
            </w:r>
          </w:p>
        </w:tc>
      </w:tr>
      <w:tr w:rsidR="00E82B39" w:rsidRPr="00A93255" w14:paraId="7E77A5C6" w14:textId="77777777" w:rsidTr="00B2060C">
        <w:trPr>
          <w:cantSplit/>
        </w:trPr>
        <w:tc>
          <w:tcPr>
            <w:tcW w:w="9805" w:type="dxa"/>
            <w:gridSpan w:val="2"/>
            <w:shd w:val="clear" w:color="auto" w:fill="E7E6E6" w:themeFill="background2"/>
          </w:tcPr>
          <w:p w14:paraId="0138E361" w14:textId="77777777" w:rsidR="00E82B39" w:rsidRPr="00A93255" w:rsidRDefault="00E82B39" w:rsidP="002F66A2">
            <w:pPr>
              <w:keepNext/>
              <w:keepLines/>
              <w:spacing w:after="0" w:afterAutospacing="0"/>
              <w:jc w:val="center"/>
              <w:rPr>
                <w:rFonts w:cs="Times New Roman"/>
                <w:sz w:val="22"/>
              </w:rPr>
            </w:pPr>
            <w:r w:rsidRPr="00A93255">
              <w:rPr>
                <w:b/>
                <w:sz w:val="22"/>
              </w:rPr>
              <w:t>Biologická bezpečnosť</w:t>
            </w:r>
          </w:p>
        </w:tc>
      </w:tr>
      <w:tr w:rsidR="00E82B39" w:rsidRPr="00A93255" w14:paraId="093BE0A2"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F1F9D35" w14:textId="77777777" w:rsidR="00E82B39" w:rsidRPr="00A93255" w:rsidRDefault="00E82B39" w:rsidP="002F66A2">
            <w:pPr>
              <w:keepLines/>
              <w:spacing w:after="0" w:afterAutospacing="0"/>
              <w:rPr>
                <w:rFonts w:cs="Times New Roman"/>
                <w:bCs/>
                <w:sz w:val="22"/>
              </w:rPr>
            </w:pPr>
            <w:r w:rsidRPr="00A93255">
              <w:rPr>
                <w:sz w:val="22"/>
              </w:rPr>
              <w:t xml:space="preserve">BS EN ISO 10993-1:2020 + LC:2021 </w:t>
            </w:r>
          </w:p>
        </w:tc>
        <w:tc>
          <w:tcPr>
            <w:tcW w:w="7542" w:type="dxa"/>
            <w:tcBorders>
              <w:top w:val="single" w:sz="4" w:space="0" w:color="000000"/>
              <w:left w:val="single" w:sz="4" w:space="0" w:color="000000"/>
              <w:bottom w:val="single" w:sz="4" w:space="0" w:color="000000"/>
              <w:right w:val="single" w:sz="4" w:space="0" w:color="auto"/>
            </w:tcBorders>
          </w:tcPr>
          <w:p w14:paraId="0ADEDE70" w14:textId="77777777" w:rsidR="00E82B39" w:rsidRPr="00A93255" w:rsidRDefault="00E82B39" w:rsidP="002F66A2">
            <w:pPr>
              <w:keepLines/>
              <w:spacing w:after="14" w:afterAutospacing="0"/>
              <w:rPr>
                <w:rFonts w:cs="Times New Roman"/>
                <w:sz w:val="22"/>
              </w:rPr>
            </w:pPr>
            <w:r w:rsidRPr="00A93255">
              <w:rPr>
                <w:sz w:val="22"/>
              </w:rPr>
              <w:t xml:space="preserve">Biological Evaluation of Medical Devices – Part 1: </w:t>
            </w:r>
          </w:p>
          <w:p w14:paraId="23081C8C" w14:textId="77777777" w:rsidR="00E82B39" w:rsidRPr="00A93255" w:rsidRDefault="00E82B39" w:rsidP="002F66A2">
            <w:pPr>
              <w:keepLines/>
              <w:tabs>
                <w:tab w:val="left" w:pos="1320"/>
              </w:tabs>
              <w:spacing w:after="0" w:afterAutospacing="0"/>
              <w:rPr>
                <w:rFonts w:cs="Times New Roman"/>
                <w:sz w:val="22"/>
              </w:rPr>
            </w:pPr>
            <w:r w:rsidRPr="00A93255">
              <w:rPr>
                <w:sz w:val="22"/>
              </w:rPr>
              <w:t xml:space="preserve">Evaluation and testing (Biologické hodnotenie zdravotníckych pomôcok. Časť 1: Hodnotenie a skúšanie)  </w:t>
            </w:r>
          </w:p>
        </w:tc>
      </w:tr>
      <w:tr w:rsidR="00E82B39" w:rsidRPr="00A93255" w14:paraId="58D80050"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9255C0D" w14:textId="77777777" w:rsidR="00E82B39" w:rsidRPr="00A93255" w:rsidRDefault="00E82B39" w:rsidP="002F66A2">
            <w:pPr>
              <w:keepLines/>
              <w:spacing w:after="0" w:afterAutospacing="0"/>
              <w:rPr>
                <w:rFonts w:cs="Times New Roman"/>
                <w:bCs/>
                <w:sz w:val="22"/>
              </w:rPr>
            </w:pPr>
            <w:r w:rsidRPr="00A93255">
              <w:rPr>
                <w:sz w:val="22"/>
              </w:rPr>
              <w:t xml:space="preserve">BS EN ISO 10993-3:2014 </w:t>
            </w:r>
          </w:p>
        </w:tc>
        <w:tc>
          <w:tcPr>
            <w:tcW w:w="7542" w:type="dxa"/>
            <w:tcBorders>
              <w:top w:val="single" w:sz="4" w:space="0" w:color="000000"/>
              <w:left w:val="single" w:sz="4" w:space="0" w:color="000000"/>
              <w:bottom w:val="single" w:sz="4" w:space="0" w:color="000000"/>
              <w:right w:val="single" w:sz="4" w:space="0" w:color="000000"/>
            </w:tcBorders>
          </w:tcPr>
          <w:p w14:paraId="09493737"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3: Tests for genotoxicity, carcinogenicity and reproductive toxicity (Biologické hodnotenie zdravotníckych pomôcok. Časť 3: Skúšky genotoxicity, karcinogenity a reprodukčnej toxicity) </w:t>
            </w:r>
          </w:p>
        </w:tc>
      </w:tr>
      <w:tr w:rsidR="00E82B39" w:rsidRPr="00A93255" w14:paraId="0D8E47C6"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190D3E7" w14:textId="77777777" w:rsidR="00E82B39" w:rsidRPr="00A93255" w:rsidRDefault="00E82B39" w:rsidP="002F66A2">
            <w:pPr>
              <w:keepLines/>
              <w:spacing w:after="0" w:afterAutospacing="0"/>
              <w:rPr>
                <w:rFonts w:cs="Times New Roman"/>
                <w:bCs/>
                <w:sz w:val="22"/>
              </w:rPr>
            </w:pPr>
            <w:r w:rsidRPr="00A93255">
              <w:rPr>
                <w:sz w:val="22"/>
              </w:rPr>
              <w:lastRenderedPageBreak/>
              <w:t xml:space="preserve">BS EN ISO 10993-4:2017 </w:t>
            </w:r>
          </w:p>
        </w:tc>
        <w:tc>
          <w:tcPr>
            <w:tcW w:w="7542" w:type="dxa"/>
            <w:tcBorders>
              <w:top w:val="single" w:sz="4" w:space="0" w:color="000000"/>
              <w:left w:val="single" w:sz="4" w:space="0" w:color="000000"/>
              <w:bottom w:val="single" w:sz="4" w:space="0" w:color="000000"/>
              <w:right w:val="single" w:sz="4" w:space="0" w:color="000000"/>
            </w:tcBorders>
          </w:tcPr>
          <w:p w14:paraId="5C1E32C3"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4: Selection of tests for interactions with blood (Biologické hodnotenie zdravotníckych pomôcok. Časť 4: Výber skúšok na interakcie s krvou) </w:t>
            </w:r>
          </w:p>
        </w:tc>
      </w:tr>
      <w:tr w:rsidR="00E82B39" w:rsidRPr="00A93255" w14:paraId="4CE4B902"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6641DBF" w14:textId="77777777" w:rsidR="00E82B39" w:rsidRPr="00A93255" w:rsidRDefault="00E82B39" w:rsidP="002F66A2">
            <w:pPr>
              <w:keepLines/>
              <w:spacing w:after="0" w:afterAutospacing="0"/>
              <w:rPr>
                <w:rFonts w:cs="Times New Roman"/>
                <w:bCs/>
                <w:sz w:val="22"/>
              </w:rPr>
            </w:pPr>
            <w:r w:rsidRPr="00A93255">
              <w:rPr>
                <w:sz w:val="22"/>
              </w:rPr>
              <w:t xml:space="preserve">BS EN ISO 10993-5:2009 </w:t>
            </w:r>
          </w:p>
        </w:tc>
        <w:tc>
          <w:tcPr>
            <w:tcW w:w="7542" w:type="dxa"/>
            <w:tcBorders>
              <w:top w:val="single" w:sz="4" w:space="0" w:color="000000"/>
              <w:left w:val="single" w:sz="4" w:space="0" w:color="000000"/>
              <w:bottom w:val="single" w:sz="4" w:space="0" w:color="000000"/>
              <w:right w:val="single" w:sz="4" w:space="0" w:color="000000"/>
            </w:tcBorders>
          </w:tcPr>
          <w:p w14:paraId="69D5DF4F"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5: Tests for in vitro cytotoxicity (Biologické hodnotenie zdravotníckych pomôcok. Časť 5: Skúšky cytotoxicity) </w:t>
            </w:r>
          </w:p>
        </w:tc>
      </w:tr>
      <w:tr w:rsidR="00E82B39" w:rsidRPr="00A93255" w14:paraId="66696C3F"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D9A5D5C" w14:textId="77777777" w:rsidR="00E82B39" w:rsidRPr="00A93255" w:rsidRDefault="00E82B39" w:rsidP="002F66A2">
            <w:pPr>
              <w:keepLines/>
              <w:spacing w:after="0" w:afterAutospacing="0"/>
              <w:rPr>
                <w:rFonts w:cs="Times New Roman"/>
                <w:bCs/>
                <w:sz w:val="22"/>
              </w:rPr>
            </w:pPr>
            <w:r w:rsidRPr="00A93255">
              <w:rPr>
                <w:sz w:val="22"/>
              </w:rPr>
              <w:t>BS EN ISO 10993-10:2013</w:t>
            </w:r>
          </w:p>
        </w:tc>
        <w:tc>
          <w:tcPr>
            <w:tcW w:w="7542" w:type="dxa"/>
            <w:tcBorders>
              <w:top w:val="single" w:sz="4" w:space="0" w:color="000000"/>
              <w:left w:val="single" w:sz="4" w:space="0" w:color="000000"/>
              <w:bottom w:val="single" w:sz="4" w:space="0" w:color="000000"/>
              <w:right w:val="single" w:sz="4" w:space="0" w:color="000000"/>
            </w:tcBorders>
          </w:tcPr>
          <w:p w14:paraId="25FC983F"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10: Tests for irritation and skin sensitization (Biologické hodnotenie zdravotníckych pomôcok. Časť 10: Skúšky na citlivosť pokožky) </w:t>
            </w:r>
          </w:p>
        </w:tc>
      </w:tr>
      <w:tr w:rsidR="00E82B39" w:rsidRPr="00A93255" w14:paraId="5E3E1C7A"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56A9209" w14:textId="77777777" w:rsidR="00E82B39" w:rsidRPr="00A93255" w:rsidRDefault="00E82B39" w:rsidP="002F66A2">
            <w:pPr>
              <w:keepLines/>
              <w:spacing w:after="0" w:afterAutospacing="0"/>
              <w:rPr>
                <w:rFonts w:cs="Times New Roman"/>
                <w:bCs/>
                <w:sz w:val="22"/>
              </w:rPr>
            </w:pPr>
            <w:r w:rsidRPr="00A93255">
              <w:rPr>
                <w:sz w:val="22"/>
              </w:rPr>
              <w:t>BS EN ISO 10993-11:2018</w:t>
            </w:r>
          </w:p>
        </w:tc>
        <w:tc>
          <w:tcPr>
            <w:tcW w:w="7542" w:type="dxa"/>
            <w:tcBorders>
              <w:top w:val="single" w:sz="4" w:space="0" w:color="000000"/>
              <w:left w:val="single" w:sz="4" w:space="0" w:color="000000"/>
              <w:bottom w:val="single" w:sz="4" w:space="0" w:color="000000"/>
              <w:right w:val="single" w:sz="4" w:space="0" w:color="000000"/>
            </w:tcBorders>
          </w:tcPr>
          <w:p w14:paraId="14716BB8"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11: Tests for systemic toxicity (Biologické hodnotenie zdravotníckych pomôcok. Časť 11: Skúšky na systémovú toxicitu) </w:t>
            </w:r>
          </w:p>
        </w:tc>
      </w:tr>
      <w:tr w:rsidR="00E82B39" w:rsidRPr="00A93255" w14:paraId="4FF50E46"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FD75BBA" w14:textId="77777777" w:rsidR="00E82B39" w:rsidRPr="00A93255" w:rsidRDefault="00E82B39" w:rsidP="002F66A2">
            <w:pPr>
              <w:keepLines/>
              <w:spacing w:after="0" w:afterAutospacing="0"/>
              <w:rPr>
                <w:rFonts w:cs="Times New Roman"/>
                <w:bCs/>
                <w:sz w:val="22"/>
              </w:rPr>
            </w:pPr>
            <w:r w:rsidRPr="00A93255">
              <w:rPr>
                <w:sz w:val="22"/>
              </w:rPr>
              <w:t xml:space="preserve">BS EN ISO 10993-12:2021 </w:t>
            </w:r>
          </w:p>
        </w:tc>
        <w:tc>
          <w:tcPr>
            <w:tcW w:w="7542" w:type="dxa"/>
            <w:tcBorders>
              <w:top w:val="single" w:sz="4" w:space="0" w:color="000000"/>
              <w:left w:val="single" w:sz="4" w:space="0" w:color="000000"/>
              <w:bottom w:val="single" w:sz="4" w:space="0" w:color="000000"/>
              <w:right w:val="single" w:sz="4" w:space="0" w:color="000000"/>
            </w:tcBorders>
          </w:tcPr>
          <w:p w14:paraId="53E69528"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12: Sample preparation and reference materials (Biologické hodnotenie zdravotníckych pomôcok. Časť 12: Príprava vzorky a referenčné materiály) </w:t>
            </w:r>
          </w:p>
        </w:tc>
      </w:tr>
      <w:tr w:rsidR="00E82B39" w:rsidRPr="00A93255" w14:paraId="5E40BB07"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7317F1B" w14:textId="77777777" w:rsidR="00E82B39" w:rsidRPr="00A93255" w:rsidRDefault="00E82B39" w:rsidP="002F66A2">
            <w:pPr>
              <w:keepLines/>
              <w:spacing w:after="0" w:afterAutospacing="0"/>
              <w:rPr>
                <w:rFonts w:cs="Times New Roman"/>
                <w:bCs/>
                <w:sz w:val="22"/>
              </w:rPr>
            </w:pPr>
            <w:r w:rsidRPr="00A93255">
              <w:rPr>
                <w:sz w:val="22"/>
              </w:rPr>
              <w:t xml:space="preserve">BS EN ISO 10993-18:2020 </w:t>
            </w:r>
          </w:p>
        </w:tc>
        <w:tc>
          <w:tcPr>
            <w:tcW w:w="7542" w:type="dxa"/>
            <w:tcBorders>
              <w:top w:val="single" w:sz="4" w:space="0" w:color="000000"/>
              <w:left w:val="single" w:sz="4" w:space="0" w:color="000000"/>
              <w:bottom w:val="single" w:sz="4" w:space="0" w:color="000000"/>
              <w:right w:val="single" w:sz="4" w:space="0" w:color="000000"/>
            </w:tcBorders>
          </w:tcPr>
          <w:p w14:paraId="10E5E2F6" w14:textId="77777777" w:rsidR="00E82B39" w:rsidRPr="00A93255" w:rsidRDefault="00E82B39" w:rsidP="002F66A2">
            <w:pPr>
              <w:keepLines/>
              <w:spacing w:after="0" w:afterAutospacing="0"/>
              <w:rPr>
                <w:rFonts w:cs="Times New Roman"/>
                <w:sz w:val="22"/>
              </w:rPr>
            </w:pPr>
            <w:r w:rsidRPr="00A93255">
              <w:rPr>
                <w:sz w:val="22"/>
              </w:rPr>
              <w:t xml:space="preserve">Biological evaluation of medical devices — Part 19: Physico-chemical, morphological and topographical characterization of materials (Biologické hodnotenie zdravotníckych pomôcok. Časť 19: Fyzikálno-chemická, morfologická a topografická charakterizácia materiálov) </w:t>
            </w:r>
          </w:p>
        </w:tc>
      </w:tr>
      <w:tr w:rsidR="00E82B39" w:rsidRPr="00A93255" w14:paraId="6B54FDB0"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53D634" w14:textId="77777777" w:rsidR="00E82B39" w:rsidRPr="00A93255" w:rsidRDefault="00E82B39" w:rsidP="002F66A2">
            <w:pPr>
              <w:keepLines/>
              <w:spacing w:after="0" w:afterAutospacing="0"/>
              <w:rPr>
                <w:rFonts w:cs="Times New Roman"/>
                <w:bCs/>
                <w:sz w:val="22"/>
              </w:rPr>
            </w:pPr>
            <w:r w:rsidRPr="00A93255">
              <w:rPr>
                <w:sz w:val="22"/>
              </w:rPr>
              <w:t xml:space="preserve">BS EN ISO 10993-19:2020 </w:t>
            </w:r>
          </w:p>
        </w:tc>
        <w:tc>
          <w:tcPr>
            <w:tcW w:w="7542" w:type="dxa"/>
            <w:tcBorders>
              <w:top w:val="single" w:sz="4" w:space="0" w:color="000000"/>
              <w:left w:val="single" w:sz="4" w:space="0" w:color="000000"/>
              <w:bottom w:val="single" w:sz="4" w:space="0" w:color="000000"/>
              <w:right w:val="single" w:sz="4" w:space="0" w:color="000000"/>
            </w:tcBorders>
          </w:tcPr>
          <w:p w14:paraId="4F4D80DA" w14:textId="77777777" w:rsidR="00E82B39" w:rsidRPr="00A93255" w:rsidRDefault="00E82B39" w:rsidP="002F66A2">
            <w:pPr>
              <w:keepLines/>
              <w:spacing w:after="0" w:afterAutospacing="0"/>
              <w:rPr>
                <w:rFonts w:cs="Times New Roman"/>
                <w:sz w:val="22"/>
              </w:rPr>
            </w:pPr>
            <w:r w:rsidRPr="00A93255">
              <w:rPr>
                <w:sz w:val="22"/>
              </w:rPr>
              <w:t>Standard Guide for Biocompatibility of Medical Device Packaging Materials (Usmernenie o normách pre biokompatibilitu obalového materiálu zdravotníckych pomôcok)</w:t>
            </w:r>
          </w:p>
        </w:tc>
      </w:tr>
      <w:tr w:rsidR="00E82B39" w:rsidRPr="00A93255" w14:paraId="180F9CA8" w14:textId="77777777" w:rsidTr="00B2060C">
        <w:trPr>
          <w:cantSplit/>
        </w:trPr>
        <w:tc>
          <w:tcPr>
            <w:tcW w:w="9805" w:type="dxa"/>
            <w:gridSpan w:val="2"/>
            <w:shd w:val="clear" w:color="auto" w:fill="E7E6E6" w:themeFill="background2"/>
          </w:tcPr>
          <w:p w14:paraId="3695489E" w14:textId="77777777" w:rsidR="00E82B39" w:rsidRPr="00A93255" w:rsidRDefault="00E82B39" w:rsidP="002F66A2">
            <w:pPr>
              <w:keepLines/>
              <w:spacing w:after="0" w:afterAutospacing="0"/>
              <w:jc w:val="center"/>
              <w:rPr>
                <w:rFonts w:cs="Times New Roman"/>
                <w:sz w:val="22"/>
              </w:rPr>
            </w:pPr>
            <w:r w:rsidRPr="00A93255">
              <w:rPr>
                <w:b/>
                <w:sz w:val="22"/>
              </w:rPr>
              <w:t>Klinické hodnotenie</w:t>
            </w:r>
          </w:p>
        </w:tc>
      </w:tr>
      <w:tr w:rsidR="00E82B39" w:rsidRPr="00A93255" w14:paraId="28BC9D82" w14:textId="77777777" w:rsidTr="00910A4E">
        <w:trPr>
          <w:cantSplit/>
        </w:trPr>
        <w:tc>
          <w:tcPr>
            <w:tcW w:w="2263" w:type="dxa"/>
          </w:tcPr>
          <w:p w14:paraId="29F9A8E8" w14:textId="77777777" w:rsidR="00E82B39" w:rsidRPr="00A93255" w:rsidRDefault="00E82B39" w:rsidP="002F66A2">
            <w:pPr>
              <w:keepLines/>
              <w:spacing w:after="0" w:afterAutospacing="0"/>
              <w:rPr>
                <w:rFonts w:cs="Times New Roman"/>
                <w:bCs/>
                <w:sz w:val="22"/>
              </w:rPr>
            </w:pPr>
            <w:r w:rsidRPr="00A93255">
              <w:rPr>
                <w:sz w:val="22"/>
              </w:rPr>
              <w:t xml:space="preserve">MEDDEV 2.7/1 Rev4  </w:t>
            </w:r>
          </w:p>
        </w:tc>
        <w:tc>
          <w:tcPr>
            <w:tcW w:w="7542" w:type="dxa"/>
          </w:tcPr>
          <w:p w14:paraId="69D197E2" w14:textId="77777777" w:rsidR="00E82B39" w:rsidRPr="00A93255" w:rsidRDefault="00E82B39" w:rsidP="002F66A2">
            <w:pPr>
              <w:keepLines/>
              <w:spacing w:after="0" w:afterAutospacing="0"/>
              <w:rPr>
                <w:rFonts w:cs="Times New Roman"/>
                <w:sz w:val="22"/>
              </w:rPr>
            </w:pPr>
            <w:r w:rsidRPr="00A93255">
              <w:rPr>
                <w:sz w:val="22"/>
              </w:rPr>
              <w:t>Clinical evaluation: Guide for manufacturers and notified bodies (Klinické hodnotenie: Príručka pre výrobcov a notifikované osoby)</w:t>
            </w:r>
          </w:p>
        </w:tc>
      </w:tr>
      <w:tr w:rsidR="00E82B39" w:rsidRPr="00A93255" w14:paraId="1DF72BAF" w14:textId="77777777" w:rsidTr="00B2060C">
        <w:trPr>
          <w:cantSplit/>
        </w:trPr>
        <w:tc>
          <w:tcPr>
            <w:tcW w:w="9805" w:type="dxa"/>
            <w:gridSpan w:val="2"/>
            <w:shd w:val="clear" w:color="auto" w:fill="E7E6E6" w:themeFill="background2"/>
          </w:tcPr>
          <w:p w14:paraId="66F346FC" w14:textId="77777777" w:rsidR="00E82B39" w:rsidRPr="00A93255" w:rsidRDefault="00E82B39" w:rsidP="002F66A2">
            <w:pPr>
              <w:keepLines/>
              <w:spacing w:after="0" w:afterAutospacing="0"/>
              <w:jc w:val="center"/>
              <w:rPr>
                <w:rFonts w:cs="Times New Roman"/>
                <w:sz w:val="22"/>
              </w:rPr>
            </w:pPr>
            <w:r w:rsidRPr="00A93255">
              <w:rPr>
                <w:b/>
                <w:sz w:val="22"/>
              </w:rPr>
              <w:t>Kontrola návrhu</w:t>
            </w:r>
          </w:p>
        </w:tc>
      </w:tr>
      <w:tr w:rsidR="00E82B39" w:rsidRPr="00A93255" w14:paraId="00F9D3EE" w14:textId="77777777" w:rsidTr="00910A4E">
        <w:trPr>
          <w:cantSplit/>
        </w:trPr>
        <w:tc>
          <w:tcPr>
            <w:tcW w:w="2263" w:type="dxa"/>
          </w:tcPr>
          <w:p w14:paraId="2E538EE6" w14:textId="77777777" w:rsidR="00E82B39" w:rsidRPr="00A93255" w:rsidRDefault="00E82B39" w:rsidP="002F66A2">
            <w:pPr>
              <w:keepLines/>
              <w:spacing w:after="0" w:afterAutospacing="0"/>
              <w:rPr>
                <w:rFonts w:cs="Times New Roman"/>
                <w:sz w:val="22"/>
              </w:rPr>
            </w:pPr>
            <w:r w:rsidRPr="00A93255">
              <w:rPr>
                <w:sz w:val="22"/>
              </w:rPr>
              <w:t>EN ISO 14971</w:t>
            </w:r>
          </w:p>
        </w:tc>
        <w:tc>
          <w:tcPr>
            <w:tcW w:w="7542" w:type="dxa"/>
          </w:tcPr>
          <w:p w14:paraId="569DDB7B" w14:textId="77777777" w:rsidR="00E82B39" w:rsidRPr="00A93255" w:rsidRDefault="00E82B39" w:rsidP="002F66A2">
            <w:pPr>
              <w:keepLines/>
              <w:spacing w:after="0" w:afterAutospacing="0"/>
              <w:rPr>
                <w:rFonts w:cs="Times New Roman"/>
                <w:sz w:val="22"/>
              </w:rPr>
            </w:pPr>
            <w:r w:rsidRPr="00A93255">
              <w:rPr>
                <w:sz w:val="22"/>
              </w:rPr>
              <w:t>Medical Devices - Application of risk management to medical devices (Zdravotnícke pomôcky. Aplikácia manažérstva rizika pri zdravotníckych pomôckach)</w:t>
            </w:r>
          </w:p>
        </w:tc>
      </w:tr>
      <w:tr w:rsidR="00E82B39" w:rsidRPr="00A93255" w14:paraId="589222FC" w14:textId="77777777" w:rsidTr="00910A4E">
        <w:trPr>
          <w:cantSplit/>
        </w:trPr>
        <w:tc>
          <w:tcPr>
            <w:tcW w:w="2263" w:type="dxa"/>
          </w:tcPr>
          <w:p w14:paraId="0B440790" w14:textId="77777777" w:rsidR="00E82B39" w:rsidRPr="00A93255" w:rsidRDefault="00E82B39" w:rsidP="002F66A2">
            <w:pPr>
              <w:keepLines/>
              <w:spacing w:after="0" w:afterAutospacing="0"/>
              <w:rPr>
                <w:rFonts w:cs="Times New Roman"/>
                <w:sz w:val="22"/>
                <w:lang w:eastAsia="en-US"/>
              </w:rPr>
            </w:pPr>
          </w:p>
        </w:tc>
        <w:tc>
          <w:tcPr>
            <w:tcW w:w="7542" w:type="dxa"/>
          </w:tcPr>
          <w:p w14:paraId="4BE2D855" w14:textId="77777777" w:rsidR="00E82B39" w:rsidRPr="00A93255" w:rsidRDefault="00E82B39" w:rsidP="002F66A2">
            <w:pPr>
              <w:keepLines/>
              <w:spacing w:after="0" w:afterAutospacing="0"/>
              <w:rPr>
                <w:rFonts w:cs="Times New Roman"/>
                <w:sz w:val="22"/>
                <w:lang w:eastAsia="en-US"/>
              </w:rPr>
            </w:pPr>
          </w:p>
        </w:tc>
      </w:tr>
      <w:tr w:rsidR="00E82B39" w:rsidRPr="00A93255" w14:paraId="4E0D66D5" w14:textId="77777777" w:rsidTr="00B2060C">
        <w:trPr>
          <w:cantSplit/>
        </w:trPr>
        <w:tc>
          <w:tcPr>
            <w:tcW w:w="9805" w:type="dxa"/>
            <w:gridSpan w:val="2"/>
            <w:shd w:val="clear" w:color="auto" w:fill="E7E6E6" w:themeFill="background2"/>
          </w:tcPr>
          <w:p w14:paraId="7955077E" w14:textId="77777777" w:rsidR="00E82B39" w:rsidRPr="00A93255" w:rsidRDefault="00E82B39" w:rsidP="002F66A2">
            <w:pPr>
              <w:keepLines/>
              <w:spacing w:after="0" w:afterAutospacing="0"/>
              <w:jc w:val="center"/>
              <w:rPr>
                <w:rFonts w:cs="Times New Roman"/>
                <w:b/>
                <w:bCs/>
                <w:sz w:val="22"/>
              </w:rPr>
            </w:pPr>
            <w:r w:rsidRPr="00A93255">
              <w:rPr>
                <w:b/>
                <w:sz w:val="22"/>
              </w:rPr>
              <w:t>Použiteľnosť</w:t>
            </w:r>
          </w:p>
        </w:tc>
      </w:tr>
      <w:tr w:rsidR="00E82B39" w:rsidRPr="00A93255" w14:paraId="302A30BF" w14:textId="77777777" w:rsidTr="00910A4E">
        <w:trPr>
          <w:cantSplit/>
        </w:trPr>
        <w:tc>
          <w:tcPr>
            <w:tcW w:w="2263" w:type="dxa"/>
          </w:tcPr>
          <w:p w14:paraId="732ECF2B" w14:textId="77777777" w:rsidR="00E82B39" w:rsidRPr="00A93255" w:rsidRDefault="00E82B39" w:rsidP="002F66A2">
            <w:pPr>
              <w:keepLines/>
              <w:spacing w:after="0" w:afterAutospacing="0"/>
              <w:rPr>
                <w:rFonts w:cs="Times New Roman"/>
                <w:sz w:val="22"/>
              </w:rPr>
            </w:pPr>
            <w:r w:rsidRPr="00A93255">
              <w:rPr>
                <w:sz w:val="22"/>
              </w:rPr>
              <w:t xml:space="preserve">IEC 62366-1:2015 &amp;  </w:t>
            </w:r>
          </w:p>
          <w:p w14:paraId="65CEA3FF" w14:textId="77777777" w:rsidR="00E82B39" w:rsidRPr="00A93255" w:rsidRDefault="00E82B39" w:rsidP="002F66A2">
            <w:pPr>
              <w:keepLines/>
              <w:spacing w:after="0" w:afterAutospacing="0"/>
              <w:rPr>
                <w:rFonts w:cs="Times New Roman"/>
                <w:sz w:val="22"/>
              </w:rPr>
            </w:pPr>
            <w:r w:rsidRPr="00A93255">
              <w:rPr>
                <w:sz w:val="22"/>
              </w:rPr>
              <w:t xml:space="preserve">IEC 62366-1:2015/COR1:2016  </w:t>
            </w:r>
          </w:p>
        </w:tc>
        <w:tc>
          <w:tcPr>
            <w:tcW w:w="7542" w:type="dxa"/>
          </w:tcPr>
          <w:p w14:paraId="437665BF" w14:textId="77777777" w:rsidR="00E82B39" w:rsidRPr="00A93255" w:rsidRDefault="00E82B39" w:rsidP="002F66A2">
            <w:pPr>
              <w:keepLines/>
              <w:spacing w:after="0" w:afterAutospacing="0"/>
              <w:rPr>
                <w:rFonts w:cs="Times New Roman"/>
                <w:sz w:val="22"/>
              </w:rPr>
            </w:pPr>
            <w:r w:rsidRPr="00A93255">
              <w:rPr>
                <w:sz w:val="22"/>
              </w:rPr>
              <w:t>Medical Devices – Application of usability engineering to medical devices (Zdravotnícke pomôcky. Aplikácia techniky použiteľnosti na zdravotnícke pomôcky)</w:t>
            </w:r>
          </w:p>
        </w:tc>
      </w:tr>
      <w:tr w:rsidR="00E82B39" w:rsidRPr="00A93255" w14:paraId="655082E6" w14:textId="77777777" w:rsidTr="00B2060C">
        <w:trPr>
          <w:cantSplit/>
        </w:trPr>
        <w:tc>
          <w:tcPr>
            <w:tcW w:w="9805" w:type="dxa"/>
            <w:gridSpan w:val="2"/>
            <w:shd w:val="clear" w:color="auto" w:fill="E7E6E6" w:themeFill="background2"/>
          </w:tcPr>
          <w:p w14:paraId="5D9CD97D" w14:textId="77777777" w:rsidR="00E82B39" w:rsidRPr="00A93255" w:rsidRDefault="00E82B39" w:rsidP="002F66A2">
            <w:pPr>
              <w:keepLines/>
              <w:spacing w:after="0" w:afterAutospacing="0"/>
              <w:jc w:val="center"/>
              <w:rPr>
                <w:rFonts w:cs="Times New Roman"/>
                <w:b/>
                <w:bCs/>
                <w:sz w:val="22"/>
              </w:rPr>
            </w:pPr>
            <w:r w:rsidRPr="00A93255">
              <w:rPr>
                <w:b/>
                <w:sz w:val="22"/>
              </w:rPr>
              <w:t>Balenie</w:t>
            </w:r>
          </w:p>
        </w:tc>
      </w:tr>
      <w:tr w:rsidR="00E82B39" w:rsidRPr="00A93255" w14:paraId="7394618F"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CBAA05F" w14:textId="77777777" w:rsidR="00E82B39" w:rsidRPr="00A93255" w:rsidRDefault="00E82B39" w:rsidP="002F66A2">
            <w:pPr>
              <w:keepLines/>
              <w:spacing w:after="0" w:afterAutospacing="0"/>
              <w:jc w:val="center"/>
              <w:rPr>
                <w:rFonts w:cs="Times New Roman"/>
                <w:bCs/>
                <w:sz w:val="22"/>
              </w:rPr>
            </w:pPr>
            <w:r w:rsidRPr="00A93255">
              <w:rPr>
                <w:sz w:val="22"/>
              </w:rPr>
              <w:t>EN ISO 11607-1:2020</w:t>
            </w:r>
          </w:p>
        </w:tc>
        <w:tc>
          <w:tcPr>
            <w:tcW w:w="7542" w:type="dxa"/>
            <w:tcBorders>
              <w:top w:val="single" w:sz="4" w:space="0" w:color="000000"/>
              <w:left w:val="single" w:sz="4" w:space="0" w:color="000000"/>
              <w:bottom w:val="single" w:sz="4" w:space="0" w:color="000000"/>
              <w:right w:val="single" w:sz="4" w:space="0" w:color="auto"/>
            </w:tcBorders>
          </w:tcPr>
          <w:p w14:paraId="7EA74F26" w14:textId="77777777" w:rsidR="00E82B39" w:rsidRPr="00A93255" w:rsidRDefault="00E82B39" w:rsidP="002F66A2">
            <w:pPr>
              <w:keepLines/>
              <w:spacing w:after="0" w:afterAutospacing="0"/>
              <w:rPr>
                <w:rFonts w:cs="Times New Roman"/>
                <w:sz w:val="22"/>
              </w:rPr>
            </w:pPr>
            <w:r w:rsidRPr="00A93255">
              <w:rPr>
                <w:sz w:val="22"/>
              </w:rPr>
              <w:t xml:space="preserve">Packaging for Terminally Sterilized Medical Devices. Part 1: Requirements for materials, sterile barrier systems, and packaging systems. (Obaly na zdravotnícke pomôcky sterilizované v konečnom obale. Časť 1: Požiadavky na materiály, systémy sterilných bariér a obalové systémy). </w:t>
            </w:r>
          </w:p>
        </w:tc>
      </w:tr>
      <w:tr w:rsidR="00E82B39" w:rsidRPr="00A93255" w14:paraId="430A9A73"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E6F956D" w14:textId="77777777" w:rsidR="00E82B39" w:rsidRPr="00A93255" w:rsidRDefault="00E82B39" w:rsidP="002F66A2">
            <w:pPr>
              <w:keepLines/>
              <w:spacing w:after="16" w:afterAutospacing="0"/>
              <w:ind w:left="1"/>
              <w:rPr>
                <w:rFonts w:cs="Times New Roman"/>
                <w:bCs/>
                <w:sz w:val="22"/>
              </w:rPr>
            </w:pPr>
            <w:r w:rsidRPr="00A93255">
              <w:rPr>
                <w:sz w:val="22"/>
              </w:rPr>
              <w:t xml:space="preserve">EN ISO 11607-2:2020 </w:t>
            </w:r>
          </w:p>
          <w:p w14:paraId="39C42E6C" w14:textId="77777777" w:rsidR="00E82B39" w:rsidRPr="00A93255" w:rsidRDefault="00E82B39" w:rsidP="002F66A2">
            <w:pPr>
              <w:keepLines/>
              <w:spacing w:after="0" w:afterAutospacing="0"/>
              <w:jc w:val="center"/>
              <w:rPr>
                <w:rFonts w:cs="Times New Roman"/>
                <w:bCs/>
                <w:sz w:val="22"/>
              </w:rPr>
            </w:pPr>
            <w:r w:rsidRPr="00A93255">
              <w:rPr>
                <w:sz w:val="22"/>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635A513" w14:textId="77777777" w:rsidR="00E82B39" w:rsidRPr="00A93255" w:rsidRDefault="00E82B39" w:rsidP="002F66A2">
            <w:pPr>
              <w:keepLines/>
              <w:spacing w:after="0" w:afterAutospacing="0"/>
              <w:rPr>
                <w:rFonts w:cs="Times New Roman"/>
                <w:sz w:val="22"/>
              </w:rPr>
            </w:pPr>
            <w:r w:rsidRPr="00A93255">
              <w:rPr>
                <w:sz w:val="22"/>
              </w:rPr>
              <w:t xml:space="preserve">Packaging for Terminally Sterilized Medical Devices. Part 2: Validation requirements for forming, sealing and assembly processes (Obaly na zdravotnícke pomôcky sterilizované v konečnom obale. Časť 2: Validačné požiadavky na postupy tvarovania, utesnenia a kompletizácie). </w:t>
            </w:r>
          </w:p>
        </w:tc>
      </w:tr>
      <w:tr w:rsidR="00E82B39" w:rsidRPr="00A93255" w14:paraId="14BD1D10"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8D411BC" w14:textId="77777777" w:rsidR="00E82B39" w:rsidRPr="00A93255" w:rsidRDefault="00E82B39" w:rsidP="002F66A2">
            <w:pPr>
              <w:keepLines/>
              <w:spacing w:after="14" w:afterAutospacing="0"/>
              <w:ind w:left="1"/>
              <w:rPr>
                <w:rFonts w:cs="Times New Roman"/>
                <w:bCs/>
                <w:sz w:val="22"/>
              </w:rPr>
            </w:pPr>
            <w:r w:rsidRPr="00A93255">
              <w:rPr>
                <w:sz w:val="22"/>
              </w:rPr>
              <w:t xml:space="preserve">EN ISO 2233:2001 </w:t>
            </w:r>
          </w:p>
          <w:p w14:paraId="4AB9189C" w14:textId="77777777" w:rsidR="00E82B39" w:rsidRPr="00A93255" w:rsidRDefault="00E82B39" w:rsidP="002F66A2">
            <w:pPr>
              <w:keepLines/>
              <w:spacing w:after="0" w:afterAutospacing="0"/>
              <w:jc w:val="center"/>
              <w:rPr>
                <w:rFonts w:cs="Times New Roman"/>
                <w:bCs/>
                <w:sz w:val="22"/>
              </w:rPr>
            </w:pPr>
            <w:r w:rsidRPr="00A93255">
              <w:rPr>
                <w:sz w:val="22"/>
              </w:rPr>
              <w:t xml:space="preserve"> </w:t>
            </w:r>
          </w:p>
        </w:tc>
        <w:tc>
          <w:tcPr>
            <w:tcW w:w="7542" w:type="dxa"/>
            <w:tcBorders>
              <w:top w:val="single" w:sz="4" w:space="0" w:color="000000"/>
              <w:left w:val="single" w:sz="4" w:space="0" w:color="000000"/>
              <w:bottom w:val="single" w:sz="4" w:space="0" w:color="000000"/>
              <w:right w:val="single" w:sz="4" w:space="0" w:color="000000"/>
            </w:tcBorders>
          </w:tcPr>
          <w:p w14:paraId="39F2052B" w14:textId="77777777" w:rsidR="00E82B39" w:rsidRPr="00A93255" w:rsidRDefault="00E82B39" w:rsidP="002F66A2">
            <w:pPr>
              <w:keepLines/>
              <w:spacing w:after="0" w:afterAutospacing="0"/>
              <w:rPr>
                <w:rFonts w:cs="Times New Roman"/>
                <w:sz w:val="22"/>
              </w:rPr>
            </w:pPr>
            <w:r w:rsidRPr="00A93255">
              <w:rPr>
                <w:sz w:val="22"/>
              </w:rPr>
              <w:t xml:space="preserve">Packaging - Complete, filled transport packages and unit loads -- Conditioning for testing (Balenie - Kompletné, naplnené prepravné obaly a jednotkové náplne - Príprava na skúšanie) </w:t>
            </w:r>
          </w:p>
        </w:tc>
      </w:tr>
      <w:tr w:rsidR="00E82B39" w:rsidRPr="00A93255" w14:paraId="13BF7B88"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610AB81" w14:textId="487C8B17" w:rsidR="00E82B39" w:rsidRPr="00A93255" w:rsidRDefault="00E82B39" w:rsidP="002F66A2">
            <w:pPr>
              <w:keepLines/>
              <w:spacing w:after="0" w:afterAutospacing="0"/>
              <w:jc w:val="center"/>
              <w:rPr>
                <w:rFonts w:cs="Times New Roman"/>
                <w:bCs/>
                <w:sz w:val="22"/>
              </w:rPr>
            </w:pPr>
            <w:hyperlink r:id="rId19">
              <w:r w:rsidRPr="00A93255">
                <w:rPr>
                  <w:sz w:val="22"/>
                </w:rPr>
                <w:t xml:space="preserve">ASTM D4169 </w:t>
              </w:r>
            </w:hyperlink>
            <w:r w:rsidRPr="00A93255">
              <w:rPr>
                <w:sz w:val="22"/>
              </w:rPr>
              <w:t>:2022</w:t>
            </w:r>
            <w:hyperlink r:id="rId20">
              <w:r w:rsidRPr="00A93255">
                <w:rPr>
                  <w:sz w:val="22"/>
                </w:rPr>
                <w:t xml:space="preserve"> </w:t>
              </w:r>
            </w:hyperlink>
          </w:p>
        </w:tc>
        <w:tc>
          <w:tcPr>
            <w:tcW w:w="7542" w:type="dxa"/>
            <w:tcBorders>
              <w:top w:val="single" w:sz="4" w:space="0" w:color="000000"/>
              <w:left w:val="single" w:sz="4" w:space="0" w:color="000000"/>
              <w:bottom w:val="single" w:sz="4" w:space="0" w:color="000000"/>
              <w:right w:val="single" w:sz="4" w:space="0" w:color="000000"/>
            </w:tcBorders>
          </w:tcPr>
          <w:p w14:paraId="389052A6" w14:textId="77777777" w:rsidR="00E82B39" w:rsidRPr="00A93255" w:rsidRDefault="00E82B39" w:rsidP="002F66A2">
            <w:pPr>
              <w:keepLines/>
              <w:spacing w:after="0" w:afterAutospacing="0"/>
              <w:rPr>
                <w:rFonts w:cs="Times New Roman"/>
                <w:sz w:val="22"/>
              </w:rPr>
            </w:pPr>
            <w:r w:rsidRPr="00A93255">
              <w:rPr>
                <w:sz w:val="22"/>
              </w:rPr>
              <w:t xml:space="preserve">Standard Practice for Performance Testing of Shipping Containers and Systems (Štandardná prax skúšania výkonu prepravných nádob a systémov) - </w:t>
            </w:r>
          </w:p>
        </w:tc>
      </w:tr>
      <w:tr w:rsidR="00E82B39" w:rsidRPr="00A93255" w14:paraId="7AEA8002"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3F2BFFD" w14:textId="40D4EA04" w:rsidR="00E82B39" w:rsidRPr="00A93255" w:rsidRDefault="00E82B39" w:rsidP="002F66A2">
            <w:pPr>
              <w:keepLines/>
              <w:spacing w:after="0" w:afterAutospacing="0"/>
              <w:jc w:val="center"/>
              <w:rPr>
                <w:rFonts w:cs="Times New Roman"/>
                <w:bCs/>
                <w:sz w:val="22"/>
              </w:rPr>
            </w:pPr>
            <w:hyperlink r:id="rId21">
              <w:r w:rsidRPr="00A93255">
                <w:rPr>
                  <w:sz w:val="22"/>
                </w:rPr>
                <w:t xml:space="preserve">ASTM F2096 </w:t>
              </w:r>
            </w:hyperlink>
            <w:hyperlink r:id="rId22">
              <w:r w:rsidRPr="00A93255">
                <w:rPr>
                  <w:sz w:val="22"/>
                </w:rPr>
                <w:t xml:space="preserve">– </w:t>
              </w:r>
            </w:hyperlink>
            <w:r w:rsidRPr="00A93255">
              <w:rPr>
                <w:sz w:val="22"/>
              </w:rPr>
              <w:t>20</w:t>
            </w:r>
            <w:hyperlink r:id="rId23">
              <w:r w:rsidRPr="00A93255">
                <w:rPr>
                  <w:sz w:val="22"/>
                </w:rPr>
                <w:t xml:space="preserve">11 (R2019) </w:t>
              </w:r>
            </w:hyperlink>
            <w:hyperlink r:id="rId24">
              <w:r w:rsidRPr="00A93255">
                <w:rPr>
                  <w:sz w:val="22"/>
                </w:rPr>
                <w:t xml:space="preserve"> </w:t>
              </w:r>
            </w:hyperlink>
          </w:p>
        </w:tc>
        <w:tc>
          <w:tcPr>
            <w:tcW w:w="7542" w:type="dxa"/>
            <w:tcBorders>
              <w:top w:val="single" w:sz="4" w:space="0" w:color="000000"/>
              <w:left w:val="single" w:sz="4" w:space="0" w:color="000000"/>
              <w:bottom w:val="single" w:sz="4" w:space="0" w:color="000000"/>
              <w:right w:val="single" w:sz="4" w:space="0" w:color="000000"/>
            </w:tcBorders>
          </w:tcPr>
          <w:p w14:paraId="035EB102" w14:textId="505CCEDB" w:rsidR="00E82B39" w:rsidRPr="00A93255" w:rsidRDefault="00E82B39" w:rsidP="002F66A2">
            <w:pPr>
              <w:keepLines/>
              <w:spacing w:after="14" w:afterAutospacing="0"/>
              <w:rPr>
                <w:rFonts w:cs="Times New Roman"/>
                <w:sz w:val="22"/>
              </w:rPr>
            </w:pPr>
            <w:r w:rsidRPr="00A93255">
              <w:rPr>
                <w:sz w:val="22"/>
              </w:rPr>
              <w:t xml:space="preserve">Standard Test Method for Detecting Gross Leaks in Medical Packaging by Internal Pressurization (Bubble Test) (Štandardná skúšobná metóda na zisťovanie hrubých netesností v medicínskych obaloch vnútorným pretlakovaním (bublinový test)) </w:t>
            </w:r>
          </w:p>
          <w:p w14:paraId="62B95479" w14:textId="77777777" w:rsidR="00E82B39" w:rsidRPr="00A93255" w:rsidRDefault="00E82B39" w:rsidP="002F66A2">
            <w:pPr>
              <w:keepLines/>
              <w:spacing w:after="0" w:afterAutospacing="0"/>
              <w:rPr>
                <w:rFonts w:cs="Times New Roman"/>
                <w:sz w:val="22"/>
              </w:rPr>
            </w:pPr>
            <w:r w:rsidRPr="00A93255">
              <w:rPr>
                <w:sz w:val="22"/>
              </w:rPr>
              <w:t xml:space="preserve">- ASTM F 2096-11 (2019) </w:t>
            </w:r>
          </w:p>
        </w:tc>
      </w:tr>
      <w:tr w:rsidR="00E82B39" w:rsidRPr="00A93255" w14:paraId="02C9EF40"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13DCA62" w14:textId="1D124DF0" w:rsidR="00E82B39" w:rsidRPr="00A93255" w:rsidRDefault="00E82B39" w:rsidP="002F66A2">
            <w:pPr>
              <w:keepLines/>
              <w:spacing w:after="0" w:afterAutospacing="0"/>
              <w:jc w:val="center"/>
              <w:rPr>
                <w:rFonts w:cs="Times New Roman"/>
                <w:bCs/>
                <w:sz w:val="22"/>
              </w:rPr>
            </w:pPr>
            <w:hyperlink r:id="rId25">
              <w:r w:rsidRPr="00A93255">
                <w:rPr>
                  <w:sz w:val="22"/>
                </w:rPr>
                <w:t xml:space="preserve">ASTM F1929 </w:t>
              </w:r>
            </w:hyperlink>
            <w:hyperlink r:id="rId26">
              <w:r w:rsidRPr="00A93255">
                <w:rPr>
                  <w:sz w:val="22"/>
                </w:rPr>
                <w:t xml:space="preserve">- </w:t>
              </w:r>
            </w:hyperlink>
            <w:hyperlink r:id="rId27">
              <w:r w:rsidRPr="00A93255">
                <w:rPr>
                  <w:sz w:val="22"/>
                </w:rPr>
                <w:t xml:space="preserve">15 </w:t>
              </w:r>
            </w:hyperlink>
            <w:hyperlink r:id="rId28">
              <w:r w:rsidRPr="00A93255">
                <w:rPr>
                  <w:sz w:val="22"/>
                </w:rPr>
                <w:t xml:space="preserve"> </w:t>
              </w:r>
            </w:hyperlink>
          </w:p>
        </w:tc>
        <w:tc>
          <w:tcPr>
            <w:tcW w:w="7542" w:type="dxa"/>
            <w:tcBorders>
              <w:top w:val="single" w:sz="4" w:space="0" w:color="000000"/>
              <w:left w:val="single" w:sz="4" w:space="0" w:color="000000"/>
              <w:bottom w:val="single" w:sz="4" w:space="0" w:color="000000"/>
              <w:right w:val="single" w:sz="4" w:space="0" w:color="000000"/>
            </w:tcBorders>
          </w:tcPr>
          <w:p w14:paraId="65E0F954" w14:textId="30838066" w:rsidR="00E82B39" w:rsidRPr="00A93255" w:rsidRDefault="00E82B39" w:rsidP="002F66A2">
            <w:pPr>
              <w:keepLines/>
              <w:spacing w:after="14" w:afterAutospacing="0"/>
              <w:rPr>
                <w:rFonts w:cs="Times New Roman"/>
                <w:sz w:val="22"/>
              </w:rPr>
            </w:pPr>
            <w:r w:rsidRPr="00A93255">
              <w:rPr>
                <w:sz w:val="22"/>
              </w:rPr>
              <w:t xml:space="preserve">Standard Test Method for Detecting Seal Leaks in porous Medical Packaging by Dye Penetration (Štandardná skúšobná metóda na zisťovanie netesností tesnenia v poréznom medicínskom obale pomocou penetrácie farbiva) - ASTM F 1929 </w:t>
            </w:r>
          </w:p>
        </w:tc>
      </w:tr>
      <w:tr w:rsidR="00E82B39" w:rsidRPr="00A93255" w14:paraId="20A84026"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7EC14AA" w14:textId="306DC97A" w:rsidR="00E82B39" w:rsidRPr="00A93255" w:rsidRDefault="00E82B39" w:rsidP="002F66A2">
            <w:pPr>
              <w:keepLines/>
              <w:spacing w:after="0" w:afterAutospacing="0"/>
              <w:jc w:val="center"/>
              <w:rPr>
                <w:rFonts w:cs="Times New Roman"/>
                <w:bCs/>
                <w:sz w:val="22"/>
              </w:rPr>
            </w:pPr>
            <w:hyperlink r:id="rId29">
              <w:r w:rsidRPr="00A93255">
                <w:rPr>
                  <w:sz w:val="22"/>
                </w:rPr>
                <w:t xml:space="preserve">ASTM F88 / F88M </w:t>
              </w:r>
            </w:hyperlink>
            <w:hyperlink r:id="rId30">
              <w:r w:rsidRPr="00A93255">
                <w:rPr>
                  <w:sz w:val="22"/>
                </w:rPr>
                <w:t xml:space="preserve">- </w:t>
              </w:r>
            </w:hyperlink>
            <w:r w:rsidRPr="00A93255">
              <w:rPr>
                <w:sz w:val="22"/>
              </w:rPr>
              <w:t>2021</w:t>
            </w:r>
            <w:hyperlink r:id="rId31">
              <w:r w:rsidRPr="00A93255">
                <w:rPr>
                  <w:sz w:val="22"/>
                </w:rPr>
                <w:t xml:space="preserve"> </w:t>
              </w:r>
            </w:hyperlink>
          </w:p>
        </w:tc>
        <w:tc>
          <w:tcPr>
            <w:tcW w:w="7542" w:type="dxa"/>
            <w:tcBorders>
              <w:top w:val="single" w:sz="4" w:space="0" w:color="000000"/>
              <w:left w:val="single" w:sz="4" w:space="0" w:color="000000"/>
              <w:bottom w:val="single" w:sz="4" w:space="0" w:color="000000"/>
              <w:right w:val="single" w:sz="4" w:space="0" w:color="000000"/>
            </w:tcBorders>
          </w:tcPr>
          <w:p w14:paraId="56E169E4" w14:textId="77777777" w:rsidR="00E82B39" w:rsidRPr="00A93255" w:rsidRDefault="00E82B39" w:rsidP="002F66A2">
            <w:pPr>
              <w:keepLines/>
              <w:spacing w:after="0" w:afterAutospacing="0"/>
              <w:rPr>
                <w:rFonts w:cs="Times New Roman"/>
                <w:sz w:val="22"/>
              </w:rPr>
            </w:pPr>
            <w:r w:rsidRPr="00A93255">
              <w:rPr>
                <w:sz w:val="22"/>
              </w:rPr>
              <w:t xml:space="preserve">Standard Test Method for Seal Strength of Flexible Barrier Materials (Štandardná skúšobná metóda pre pevnosť tesnenia flexibilných bariérových materiálov) - ASTM F88 </w:t>
            </w:r>
          </w:p>
        </w:tc>
      </w:tr>
      <w:tr w:rsidR="00E82B39" w:rsidRPr="00A93255" w14:paraId="1362A0D9" w14:textId="77777777" w:rsidTr="00910A4E">
        <w:trPr>
          <w:cantSplit/>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1B1AFFE" w14:textId="08139D45" w:rsidR="00E82B39" w:rsidRPr="00A93255" w:rsidRDefault="00E82B39" w:rsidP="002F66A2">
            <w:pPr>
              <w:keepLines/>
              <w:spacing w:after="0" w:afterAutospacing="0"/>
              <w:jc w:val="center"/>
              <w:rPr>
                <w:rFonts w:cs="Times New Roman"/>
                <w:bCs/>
                <w:sz w:val="22"/>
              </w:rPr>
            </w:pPr>
            <w:hyperlink r:id="rId32">
              <w:r w:rsidRPr="00A93255">
                <w:rPr>
                  <w:sz w:val="22"/>
                </w:rPr>
                <w:t xml:space="preserve">ASTM F1980 </w:t>
              </w:r>
            </w:hyperlink>
            <w:hyperlink r:id="rId33">
              <w:r w:rsidRPr="00A93255">
                <w:rPr>
                  <w:sz w:val="22"/>
                </w:rPr>
                <w:t xml:space="preserve">- </w:t>
              </w:r>
            </w:hyperlink>
            <w:r w:rsidRPr="00A93255">
              <w:rPr>
                <w:sz w:val="22"/>
              </w:rPr>
              <w:t>2021</w:t>
            </w:r>
            <w:hyperlink r:id="rId34">
              <w:r w:rsidRPr="00A93255">
                <w:rPr>
                  <w:sz w:val="22"/>
                </w:rPr>
                <w:t xml:space="preserve"> </w:t>
              </w:r>
            </w:hyperlink>
            <w:hyperlink r:id="rId35">
              <w:r w:rsidRPr="00A93255">
                <w:rPr>
                  <w:sz w:val="22"/>
                </w:rPr>
                <w:t xml:space="preserve"> </w:t>
              </w:r>
            </w:hyperlink>
          </w:p>
        </w:tc>
        <w:tc>
          <w:tcPr>
            <w:tcW w:w="7542" w:type="dxa"/>
            <w:tcBorders>
              <w:top w:val="single" w:sz="4" w:space="0" w:color="000000"/>
              <w:left w:val="single" w:sz="4" w:space="0" w:color="000000"/>
              <w:bottom w:val="single" w:sz="4" w:space="0" w:color="000000"/>
              <w:right w:val="single" w:sz="4" w:space="0" w:color="auto"/>
            </w:tcBorders>
          </w:tcPr>
          <w:p w14:paraId="48B99A56" w14:textId="77777777" w:rsidR="00E82B39" w:rsidRPr="00A93255" w:rsidRDefault="00E82B39" w:rsidP="002F66A2">
            <w:pPr>
              <w:keepLines/>
              <w:spacing w:after="0" w:afterAutospacing="0"/>
              <w:rPr>
                <w:rFonts w:cs="Times New Roman"/>
                <w:sz w:val="22"/>
              </w:rPr>
            </w:pPr>
            <w:r w:rsidRPr="00A93255">
              <w:rPr>
                <w:sz w:val="22"/>
              </w:rPr>
              <w:t xml:space="preserve">Standard Guide for Accelerated Aging of Sterile Barrier Systems for Medical Devices (Štandardná príručka pre zrýchlené starnutie sterilných bariérových systémov pre zdravotnícke pomôcky) - ASTM F1980 </w:t>
            </w:r>
          </w:p>
        </w:tc>
      </w:tr>
      <w:tr w:rsidR="00E82B39" w:rsidRPr="00A93255" w14:paraId="1AFAEE24" w14:textId="77777777" w:rsidTr="00B2060C">
        <w:trPr>
          <w:cantSplit/>
        </w:trPr>
        <w:tc>
          <w:tcPr>
            <w:tcW w:w="9805" w:type="dxa"/>
            <w:gridSpan w:val="2"/>
            <w:shd w:val="clear" w:color="auto" w:fill="E7E6E6" w:themeFill="background2"/>
          </w:tcPr>
          <w:p w14:paraId="49C162DF" w14:textId="77777777" w:rsidR="00E82B39" w:rsidRPr="00A93255" w:rsidRDefault="00E82B39" w:rsidP="002F66A2">
            <w:pPr>
              <w:keepNext/>
              <w:keepLines/>
              <w:spacing w:after="0" w:afterAutospacing="0"/>
              <w:jc w:val="center"/>
              <w:rPr>
                <w:rFonts w:cs="Times New Roman"/>
                <w:b/>
                <w:bCs/>
                <w:sz w:val="22"/>
              </w:rPr>
            </w:pPr>
            <w:r w:rsidRPr="00A93255">
              <w:rPr>
                <w:b/>
                <w:sz w:val="22"/>
              </w:rPr>
              <w:t>Klinické sledovanie po uvedení pomôcky na trh</w:t>
            </w:r>
          </w:p>
        </w:tc>
      </w:tr>
      <w:tr w:rsidR="00E82B39" w:rsidRPr="00A93255" w14:paraId="61ABCF38" w14:textId="77777777" w:rsidTr="00910A4E">
        <w:trPr>
          <w:cantSplit/>
        </w:trPr>
        <w:tc>
          <w:tcPr>
            <w:tcW w:w="2263" w:type="dxa"/>
          </w:tcPr>
          <w:p w14:paraId="278E887D" w14:textId="77777777" w:rsidR="00E82B39" w:rsidRPr="00A93255" w:rsidRDefault="00E82B39" w:rsidP="002F66A2">
            <w:pPr>
              <w:keepLines/>
              <w:spacing w:after="0" w:afterAutospacing="0"/>
              <w:jc w:val="center"/>
              <w:rPr>
                <w:rFonts w:cs="Times New Roman"/>
                <w:sz w:val="22"/>
              </w:rPr>
            </w:pPr>
            <w:r w:rsidRPr="00A93255">
              <w:rPr>
                <w:sz w:val="22"/>
              </w:rPr>
              <w:t xml:space="preserve">MEDDEV 2.12/2 Rev2  </w:t>
            </w:r>
          </w:p>
        </w:tc>
        <w:tc>
          <w:tcPr>
            <w:tcW w:w="7542" w:type="dxa"/>
          </w:tcPr>
          <w:p w14:paraId="2216D9BC" w14:textId="77777777" w:rsidR="00E82B39" w:rsidRPr="00A93255" w:rsidRDefault="00E82B39" w:rsidP="002F66A2">
            <w:pPr>
              <w:keepLines/>
              <w:spacing w:after="0" w:afterAutospacing="0"/>
              <w:rPr>
                <w:rFonts w:cs="Times New Roman"/>
                <w:sz w:val="22"/>
              </w:rPr>
            </w:pPr>
            <w:r w:rsidRPr="00A93255">
              <w:rPr>
                <w:sz w:val="22"/>
              </w:rPr>
              <w:t>Post Market Clinical Follow-up studies (Klinické štúdie po uvedení pomôcky na trh)</w:t>
            </w:r>
          </w:p>
        </w:tc>
      </w:tr>
      <w:tr w:rsidR="00E82B39" w:rsidRPr="00A93255" w14:paraId="16EDADBE" w14:textId="77777777" w:rsidTr="00B2060C">
        <w:trPr>
          <w:cantSplit/>
        </w:trPr>
        <w:tc>
          <w:tcPr>
            <w:tcW w:w="9805" w:type="dxa"/>
            <w:gridSpan w:val="2"/>
            <w:shd w:val="clear" w:color="auto" w:fill="E7E6E6" w:themeFill="background2"/>
          </w:tcPr>
          <w:p w14:paraId="173993F4" w14:textId="77777777" w:rsidR="00E82B39" w:rsidRPr="00A93255" w:rsidRDefault="00E82B39" w:rsidP="002F66A2">
            <w:pPr>
              <w:keepNext/>
              <w:keepLines/>
              <w:spacing w:after="0" w:afterAutospacing="0"/>
              <w:jc w:val="center"/>
              <w:rPr>
                <w:rFonts w:cs="Times New Roman"/>
                <w:b/>
                <w:bCs/>
                <w:sz w:val="22"/>
              </w:rPr>
            </w:pPr>
            <w:r w:rsidRPr="00A93255">
              <w:rPr>
                <w:b/>
                <w:sz w:val="22"/>
              </w:rPr>
              <w:t>Vigilancia</w:t>
            </w:r>
          </w:p>
        </w:tc>
      </w:tr>
      <w:tr w:rsidR="00E82B39" w:rsidRPr="00A93255" w14:paraId="5BA9FA48" w14:textId="77777777" w:rsidTr="00910A4E">
        <w:trPr>
          <w:cantSplit/>
        </w:trPr>
        <w:tc>
          <w:tcPr>
            <w:tcW w:w="2263" w:type="dxa"/>
          </w:tcPr>
          <w:p w14:paraId="372F0B0B" w14:textId="77777777" w:rsidR="00E82B39" w:rsidRPr="00A93255" w:rsidRDefault="00E82B39" w:rsidP="002F66A2">
            <w:pPr>
              <w:keepLines/>
              <w:spacing w:after="0" w:afterAutospacing="0"/>
              <w:jc w:val="center"/>
              <w:rPr>
                <w:rFonts w:cs="Times New Roman"/>
                <w:sz w:val="22"/>
              </w:rPr>
            </w:pPr>
            <w:r w:rsidRPr="00A93255">
              <w:rPr>
                <w:sz w:val="22"/>
              </w:rPr>
              <w:t xml:space="preserve">MEDDEV 2.12/1 Rev8  </w:t>
            </w:r>
          </w:p>
        </w:tc>
        <w:tc>
          <w:tcPr>
            <w:tcW w:w="7542" w:type="dxa"/>
          </w:tcPr>
          <w:p w14:paraId="22C7879B" w14:textId="77777777" w:rsidR="00E82B39" w:rsidRPr="00A93255" w:rsidRDefault="00E82B39" w:rsidP="002F66A2">
            <w:pPr>
              <w:keepLines/>
              <w:spacing w:after="0" w:afterAutospacing="0"/>
              <w:rPr>
                <w:rFonts w:cs="Times New Roman"/>
                <w:sz w:val="22"/>
              </w:rPr>
            </w:pPr>
            <w:r w:rsidRPr="00A93255">
              <w:rPr>
                <w:sz w:val="22"/>
              </w:rPr>
              <w:t>Guidelines on a Medical Devices Vigilance System (Pokyny pre systém vigilancie zdravotníckych pomôcok)</w:t>
            </w:r>
          </w:p>
        </w:tc>
      </w:tr>
    </w:tbl>
    <w:p w14:paraId="403A4A51" w14:textId="77777777" w:rsidR="009D312D" w:rsidRPr="00A93255" w:rsidRDefault="009D312D" w:rsidP="002F66A2">
      <w:pPr>
        <w:keepLines/>
        <w:spacing w:after="0" w:afterAutospacing="0" w:line="240" w:lineRule="auto"/>
        <w:rPr>
          <w:rFonts w:cs="Times New Roman"/>
          <w:i/>
          <w:color w:val="FF0000"/>
        </w:rPr>
      </w:pPr>
    </w:p>
    <w:p w14:paraId="34364CD6" w14:textId="4F8A68F1" w:rsidR="00B11A66" w:rsidRPr="00A93255" w:rsidRDefault="00042B91" w:rsidP="002F66A2">
      <w:pPr>
        <w:pStyle w:val="Heading1"/>
        <w:keepLines/>
        <w:numPr>
          <w:ilvl w:val="0"/>
          <w:numId w:val="2"/>
        </w:numPr>
        <w:rPr>
          <w:rFonts w:cs="Times New Roman"/>
        </w:rPr>
      </w:pPr>
      <w:bookmarkStart w:id="92" w:name="_Toc190681857"/>
      <w:r w:rsidRPr="00A93255">
        <w:t>Chronologický prehľad revízií</w:t>
      </w:r>
      <w:bookmarkEnd w:id="92"/>
    </w:p>
    <w:tbl>
      <w:tblPr>
        <w:tblStyle w:val="TableGrid"/>
        <w:tblW w:w="4842" w:type="pct"/>
        <w:tblLook w:val="04A0" w:firstRow="1" w:lastRow="0" w:firstColumn="1" w:lastColumn="0" w:noHBand="0" w:noVBand="1"/>
      </w:tblPr>
      <w:tblGrid>
        <w:gridCol w:w="1197"/>
        <w:gridCol w:w="1588"/>
        <w:gridCol w:w="4410"/>
        <w:gridCol w:w="2905"/>
      </w:tblGrid>
      <w:tr w:rsidR="00042B91" w:rsidRPr="00A93255" w14:paraId="2442DD3A" w14:textId="77777777" w:rsidTr="00B2060C">
        <w:trPr>
          <w:cantSplit/>
          <w:tblHeader/>
        </w:trPr>
        <w:tc>
          <w:tcPr>
            <w:tcW w:w="593" w:type="pct"/>
          </w:tcPr>
          <w:p w14:paraId="4A93C5DE" w14:textId="3BB33BFF" w:rsidR="00042B91" w:rsidRPr="00A93255" w:rsidRDefault="00042B91" w:rsidP="002F66A2">
            <w:pPr>
              <w:keepLines/>
              <w:spacing w:after="0" w:afterAutospacing="0"/>
              <w:rPr>
                <w:rFonts w:cs="Times New Roman"/>
                <w:b/>
                <w:sz w:val="22"/>
              </w:rPr>
            </w:pPr>
            <w:r w:rsidRPr="00A93255">
              <w:rPr>
                <w:b/>
                <w:sz w:val="22"/>
              </w:rPr>
              <w:t>Revízia</w:t>
            </w:r>
          </w:p>
        </w:tc>
        <w:tc>
          <w:tcPr>
            <w:tcW w:w="786" w:type="pct"/>
          </w:tcPr>
          <w:p w14:paraId="221AB9E8" w14:textId="234B0FA1" w:rsidR="00042B91" w:rsidRPr="00A93255" w:rsidRDefault="00042B91" w:rsidP="002F66A2">
            <w:pPr>
              <w:keepLines/>
              <w:spacing w:after="0" w:afterAutospacing="0"/>
              <w:rPr>
                <w:rFonts w:cs="Times New Roman"/>
                <w:b/>
                <w:sz w:val="22"/>
              </w:rPr>
            </w:pPr>
            <w:r w:rsidRPr="00A93255">
              <w:rPr>
                <w:b/>
                <w:sz w:val="22"/>
              </w:rPr>
              <w:t>Dátum vydania</w:t>
            </w:r>
          </w:p>
        </w:tc>
        <w:tc>
          <w:tcPr>
            <w:tcW w:w="2183" w:type="pct"/>
          </w:tcPr>
          <w:p w14:paraId="765AAE1A" w14:textId="273653D5" w:rsidR="00042B91" w:rsidRPr="00A93255" w:rsidRDefault="00042B91" w:rsidP="002F66A2">
            <w:pPr>
              <w:keepLines/>
              <w:spacing w:after="0" w:afterAutospacing="0"/>
              <w:rPr>
                <w:rFonts w:cs="Times New Roman"/>
                <w:b/>
                <w:sz w:val="22"/>
              </w:rPr>
            </w:pPr>
            <w:r w:rsidRPr="00A93255">
              <w:rPr>
                <w:b/>
                <w:sz w:val="22"/>
              </w:rPr>
              <w:t>Opis zmeny</w:t>
            </w:r>
          </w:p>
        </w:tc>
        <w:tc>
          <w:tcPr>
            <w:tcW w:w="1438" w:type="pct"/>
          </w:tcPr>
          <w:p w14:paraId="0FD61DD3" w14:textId="020D1AAE" w:rsidR="00042B91" w:rsidRPr="00A93255" w:rsidRDefault="00042B91" w:rsidP="002F66A2">
            <w:pPr>
              <w:keepLines/>
              <w:spacing w:after="0" w:afterAutospacing="0"/>
              <w:rPr>
                <w:rFonts w:cs="Times New Roman"/>
                <w:b/>
                <w:sz w:val="22"/>
              </w:rPr>
            </w:pPr>
            <w:r w:rsidRPr="00A93255">
              <w:rPr>
                <w:b/>
                <w:sz w:val="22"/>
              </w:rPr>
              <w:t>Revízia validovaná notifikovanou osobou?</w:t>
            </w:r>
          </w:p>
        </w:tc>
      </w:tr>
      <w:tr w:rsidR="00042B91" w:rsidRPr="00A93255" w14:paraId="44CA5FF0" w14:textId="77777777" w:rsidTr="00B2060C">
        <w:trPr>
          <w:cantSplit/>
        </w:trPr>
        <w:tc>
          <w:tcPr>
            <w:tcW w:w="593" w:type="pct"/>
          </w:tcPr>
          <w:p w14:paraId="342DCF0A" w14:textId="6DE458A2" w:rsidR="00042B91" w:rsidRPr="00A93255" w:rsidRDefault="0096143D" w:rsidP="002F66A2">
            <w:pPr>
              <w:keepLines/>
              <w:spacing w:after="0" w:afterAutospacing="0"/>
              <w:rPr>
                <w:rFonts w:cs="Times New Roman"/>
                <w:sz w:val="20"/>
                <w:szCs w:val="20"/>
              </w:rPr>
            </w:pPr>
            <w:r w:rsidRPr="00A93255">
              <w:rPr>
                <w:sz w:val="20"/>
              </w:rPr>
              <w:t>A</w:t>
            </w:r>
          </w:p>
        </w:tc>
        <w:tc>
          <w:tcPr>
            <w:tcW w:w="786" w:type="pct"/>
          </w:tcPr>
          <w:p w14:paraId="5C6C8BB9" w14:textId="1A57655A" w:rsidR="00042B91" w:rsidRPr="00A93255" w:rsidRDefault="00462E32" w:rsidP="002F66A2">
            <w:pPr>
              <w:keepLines/>
              <w:spacing w:after="0" w:afterAutospacing="0"/>
              <w:rPr>
                <w:rFonts w:cs="Times New Roman"/>
                <w:sz w:val="20"/>
                <w:szCs w:val="20"/>
              </w:rPr>
            </w:pPr>
            <w:r w:rsidRPr="00A93255">
              <w:rPr>
                <w:sz w:val="20"/>
              </w:rPr>
              <w:t>22. august 2022</w:t>
            </w:r>
          </w:p>
        </w:tc>
        <w:tc>
          <w:tcPr>
            <w:tcW w:w="2183" w:type="pct"/>
          </w:tcPr>
          <w:p w14:paraId="4B3910EC" w14:textId="43C035F3" w:rsidR="00042B91" w:rsidRPr="00A93255" w:rsidRDefault="001E567E" w:rsidP="002F66A2">
            <w:pPr>
              <w:keepLines/>
              <w:spacing w:after="0" w:afterAutospacing="0"/>
              <w:rPr>
                <w:rFonts w:cs="Times New Roman"/>
                <w:sz w:val="20"/>
                <w:szCs w:val="20"/>
              </w:rPr>
            </w:pPr>
            <w:r w:rsidRPr="00A93255">
              <w:rPr>
                <w:sz w:val="20"/>
              </w:rPr>
              <w:t>Prvé vydanie</w:t>
            </w:r>
          </w:p>
        </w:tc>
        <w:tc>
          <w:tcPr>
            <w:tcW w:w="1438" w:type="pct"/>
          </w:tcPr>
          <w:p w14:paraId="7100FFF4" w14:textId="4388F579" w:rsidR="00042B91" w:rsidRPr="00A93255" w:rsidRDefault="00B53610" w:rsidP="002F66A2">
            <w:pPr>
              <w:keepLines/>
              <w:spacing w:after="0" w:afterAutospacing="0"/>
              <w:rPr>
                <w:rFonts w:cs="Times New Roman"/>
                <w:sz w:val="20"/>
                <w:szCs w:val="20"/>
              </w:rPr>
            </w:pPr>
            <w:r w:rsidRPr="00A93255">
              <w:rPr>
                <w:rFonts w:ascii="Segoe UI Symbol" w:hAnsi="Segoe UI Symbol"/>
                <w:sz w:val="20"/>
              </w:rPr>
              <w:t>☐</w:t>
            </w:r>
            <w:r w:rsidRPr="00A93255">
              <w:rPr>
                <w:sz w:val="20"/>
              </w:rPr>
              <w:t xml:space="preserve"> Áno </w:t>
            </w:r>
          </w:p>
          <w:p w14:paraId="0AE241F3" w14:textId="77777777" w:rsidR="00042B91" w:rsidRPr="00A93255" w:rsidRDefault="00042B91" w:rsidP="002F66A2">
            <w:pPr>
              <w:keepLines/>
              <w:spacing w:after="0" w:afterAutospacing="0"/>
              <w:rPr>
                <w:rFonts w:cs="Times New Roman"/>
                <w:sz w:val="20"/>
                <w:szCs w:val="20"/>
              </w:rPr>
            </w:pPr>
            <w:r w:rsidRPr="00A93255">
              <w:rPr>
                <w:sz w:val="20"/>
              </w:rPr>
              <w:t xml:space="preserve">Jazyk validácie: </w:t>
            </w:r>
          </w:p>
          <w:p w14:paraId="674B09F8" w14:textId="46833097" w:rsidR="00042B91" w:rsidRPr="00A93255" w:rsidRDefault="00042B91" w:rsidP="002F66A2">
            <w:pPr>
              <w:keepLines/>
              <w:spacing w:after="0" w:afterAutospacing="0"/>
              <w:rPr>
                <w:rFonts w:cs="Times New Roman"/>
                <w:sz w:val="20"/>
                <w:szCs w:val="20"/>
              </w:rPr>
            </w:pPr>
            <w:r w:rsidRPr="00A93255">
              <w:rPr>
                <w:rFonts w:ascii="Segoe UI Symbol" w:hAnsi="Segoe UI Symbol"/>
                <w:sz w:val="20"/>
              </w:rPr>
              <w:t>☐</w:t>
            </w:r>
            <w:r w:rsidRPr="00A93255">
              <w:rPr>
                <w:sz w:val="20"/>
              </w:rPr>
              <w:t xml:space="preserve"> Nie (použiteľné len pre implantovateľné pomôcky triedy IIa alebo niektoré pomôcky triedy IIb, pre ktoré nebol SSCP validovaný notifikovanou osobou)</w:t>
            </w:r>
          </w:p>
        </w:tc>
      </w:tr>
      <w:tr w:rsidR="000B16CF" w:rsidRPr="00A93255" w14:paraId="7203C06A" w14:textId="77777777" w:rsidTr="00B2060C">
        <w:trPr>
          <w:cantSplit/>
        </w:trPr>
        <w:tc>
          <w:tcPr>
            <w:tcW w:w="593" w:type="pct"/>
          </w:tcPr>
          <w:p w14:paraId="5EC42406" w14:textId="01A40255" w:rsidR="000B16CF" w:rsidRPr="00A93255" w:rsidDel="0096143D" w:rsidRDefault="000B16CF" w:rsidP="002F66A2">
            <w:pPr>
              <w:keepLines/>
              <w:spacing w:after="0" w:afterAutospacing="0"/>
              <w:rPr>
                <w:rFonts w:cs="Times New Roman"/>
                <w:sz w:val="20"/>
                <w:szCs w:val="20"/>
              </w:rPr>
            </w:pPr>
            <w:r w:rsidRPr="00A93255">
              <w:rPr>
                <w:sz w:val="20"/>
              </w:rPr>
              <w:t>B</w:t>
            </w:r>
          </w:p>
        </w:tc>
        <w:tc>
          <w:tcPr>
            <w:tcW w:w="786" w:type="pct"/>
          </w:tcPr>
          <w:p w14:paraId="25A6D73E" w14:textId="050134E8" w:rsidR="000B16CF" w:rsidRPr="00A93255" w:rsidRDefault="00524300" w:rsidP="002F66A2">
            <w:pPr>
              <w:keepLines/>
              <w:spacing w:after="0" w:afterAutospacing="0"/>
              <w:rPr>
                <w:rFonts w:cs="Times New Roman"/>
                <w:sz w:val="20"/>
                <w:szCs w:val="20"/>
              </w:rPr>
            </w:pPr>
            <w:r w:rsidRPr="00A93255">
              <w:rPr>
                <w:sz w:val="20"/>
              </w:rPr>
              <w:t>27. júl 2023</w:t>
            </w:r>
          </w:p>
        </w:tc>
        <w:tc>
          <w:tcPr>
            <w:tcW w:w="2183" w:type="pct"/>
          </w:tcPr>
          <w:p w14:paraId="0C9C2FEE" w14:textId="07A237DE" w:rsidR="000B16CF" w:rsidRPr="00A93255" w:rsidRDefault="00596B95" w:rsidP="002F66A2">
            <w:pPr>
              <w:keepLines/>
              <w:spacing w:after="0" w:afterAutospacing="0"/>
              <w:rPr>
                <w:rFonts w:cs="Times New Roman"/>
                <w:szCs w:val="24"/>
              </w:rPr>
            </w:pPr>
            <w:r w:rsidRPr="00A93255">
              <w:rPr>
                <w:sz w:val="20"/>
              </w:rPr>
              <w:t>Odstránené vodiace drôty Worker triedy III pre odpoveď spol. BSI. SSCP-0003 sa bude vzťahovať iba na vodiace drôty Argon, zdravotnícke pomôcky triedy III podľa nariadenia EÚ o zdravotníckych pomôckach 2017/746.</w:t>
            </w:r>
          </w:p>
        </w:tc>
        <w:tc>
          <w:tcPr>
            <w:tcW w:w="1438" w:type="pct"/>
          </w:tcPr>
          <w:p w14:paraId="3AF7046A" w14:textId="140CFCCD" w:rsidR="00CA37D0" w:rsidRPr="00A93255" w:rsidRDefault="00CA37D0" w:rsidP="002F66A2">
            <w:pPr>
              <w:keepLines/>
              <w:spacing w:after="0" w:afterAutospacing="0"/>
              <w:ind w:left="-74"/>
              <w:rPr>
                <w:rFonts w:cs="Times New Roman"/>
                <w:sz w:val="20"/>
                <w:szCs w:val="20"/>
              </w:rPr>
            </w:pPr>
            <w:r w:rsidRPr="00A93255">
              <w:rPr>
                <w:sz w:val="20"/>
              </w:rPr>
              <w:t xml:space="preserve"> </w:t>
            </w:r>
            <w:sdt>
              <w:sdtPr>
                <w:rPr>
                  <w:rFonts w:cs="Times New Roman"/>
                  <w:sz w:val="20"/>
                  <w:szCs w:val="20"/>
                </w:rPr>
                <w:id w:val="1615556775"/>
                <w14:checkbox>
                  <w14:checked w14:val="0"/>
                  <w14:checkedState w14:val="2612" w14:font="MS Gothic"/>
                  <w14:uncheckedState w14:val="2610" w14:font="MS Gothic"/>
                </w14:checkbox>
              </w:sdtPr>
              <w:sdtContent>
                <w:r w:rsidR="004539DE" w:rsidRPr="00A93255">
                  <w:rPr>
                    <w:rFonts w:ascii="MS Gothic" w:eastAsia="MS Gothic" w:hAnsi="MS Gothic" w:cs="Times New Roman" w:hint="eastAsia"/>
                    <w:sz w:val="20"/>
                    <w:szCs w:val="20"/>
                  </w:rPr>
                  <w:t>☐</w:t>
                </w:r>
              </w:sdtContent>
            </w:sdt>
            <w:r w:rsidRPr="00A93255">
              <w:rPr>
                <w:sz w:val="20"/>
              </w:rPr>
              <w:t xml:space="preserve">Áno </w:t>
            </w:r>
          </w:p>
          <w:p w14:paraId="317125EF" w14:textId="60661159" w:rsidR="00CA37D0" w:rsidRPr="00A93255" w:rsidRDefault="00CA37D0" w:rsidP="002F66A2">
            <w:pPr>
              <w:keepLines/>
              <w:spacing w:after="0" w:afterAutospacing="0"/>
              <w:rPr>
                <w:rFonts w:cs="Times New Roman"/>
                <w:sz w:val="20"/>
                <w:szCs w:val="20"/>
              </w:rPr>
            </w:pPr>
            <w:r w:rsidRPr="00A93255">
              <w:rPr>
                <w:sz w:val="20"/>
              </w:rPr>
              <w:t xml:space="preserve">Jazyk validácie: </w:t>
            </w:r>
            <w:r w:rsidR="00716DE2" w:rsidRPr="00716DE2">
              <w:rPr>
                <w:sz w:val="20"/>
              </w:rPr>
              <w:t>Angličtina</w:t>
            </w:r>
          </w:p>
          <w:p w14:paraId="5EE77F19" w14:textId="5CC909FB" w:rsidR="000B16CF" w:rsidRPr="00A93255" w:rsidRDefault="00CA37D0" w:rsidP="002F66A2">
            <w:pPr>
              <w:keepLines/>
              <w:spacing w:after="0" w:afterAutospacing="0"/>
              <w:rPr>
                <w:rFonts w:eastAsia="MS Gothic" w:cs="Times New Roman"/>
                <w:sz w:val="20"/>
                <w:szCs w:val="20"/>
              </w:rPr>
            </w:pPr>
            <w:r w:rsidRPr="00A93255">
              <w:rPr>
                <w:rFonts w:ascii="Segoe UI Symbol" w:hAnsi="Segoe UI Symbol"/>
                <w:sz w:val="20"/>
              </w:rPr>
              <w:t>☐</w:t>
            </w:r>
            <w:r w:rsidRPr="00A93255">
              <w:rPr>
                <w:sz w:val="20"/>
              </w:rPr>
              <w:t xml:space="preserve"> Nie (použiteľné len pre implantovateľné pomôcky triedy IIa alebo niektoré pomôcky triedy IIb, pre ktoré nebol SSCP validovaný notifikovanou osobou)</w:t>
            </w:r>
          </w:p>
        </w:tc>
      </w:tr>
      <w:tr w:rsidR="007E712D" w:rsidRPr="00A93255" w14:paraId="0AC61C24" w14:textId="77777777" w:rsidTr="00B2060C">
        <w:trPr>
          <w:cantSplit/>
        </w:trPr>
        <w:tc>
          <w:tcPr>
            <w:tcW w:w="593" w:type="pct"/>
          </w:tcPr>
          <w:p w14:paraId="7953B449" w14:textId="035ABDAE" w:rsidR="007E712D" w:rsidRPr="00A93255" w:rsidRDefault="007E712D" w:rsidP="002F66A2">
            <w:pPr>
              <w:keepLines/>
              <w:spacing w:after="0" w:afterAutospacing="0"/>
              <w:rPr>
                <w:rFonts w:cs="Times New Roman"/>
                <w:szCs w:val="24"/>
              </w:rPr>
            </w:pPr>
            <w:r w:rsidRPr="00A93255">
              <w:rPr>
                <w:sz w:val="20"/>
              </w:rPr>
              <w:t>C</w:t>
            </w:r>
          </w:p>
        </w:tc>
        <w:tc>
          <w:tcPr>
            <w:tcW w:w="786" w:type="pct"/>
          </w:tcPr>
          <w:p w14:paraId="1B384DC2" w14:textId="4B2B7827" w:rsidR="007E712D" w:rsidRPr="00A93255" w:rsidRDefault="007E712D" w:rsidP="002F66A2">
            <w:pPr>
              <w:keepLines/>
              <w:spacing w:after="0" w:afterAutospacing="0"/>
              <w:rPr>
                <w:rFonts w:cs="Times New Roman"/>
                <w:szCs w:val="24"/>
              </w:rPr>
            </w:pPr>
            <w:r w:rsidRPr="00A93255">
              <w:rPr>
                <w:sz w:val="20"/>
              </w:rPr>
              <w:t>19. február 2024</w:t>
            </w:r>
          </w:p>
        </w:tc>
        <w:tc>
          <w:tcPr>
            <w:tcW w:w="2183" w:type="pct"/>
          </w:tcPr>
          <w:p w14:paraId="5A0BBB0E" w14:textId="1B1AA864" w:rsidR="007E712D" w:rsidRPr="00A93255" w:rsidRDefault="007E712D" w:rsidP="002F66A2">
            <w:pPr>
              <w:keepLines/>
              <w:spacing w:after="0" w:afterAutospacing="0"/>
              <w:rPr>
                <w:rFonts w:cs="Times New Roman"/>
                <w:sz w:val="20"/>
                <w:szCs w:val="20"/>
              </w:rPr>
            </w:pPr>
            <w:r w:rsidRPr="00A93255">
              <w:rPr>
                <w:sz w:val="20"/>
              </w:rPr>
              <w:t>Harmonizácia názvu pomôcky a účelu určenia podľa vyhlásenia o zhode</w:t>
            </w:r>
          </w:p>
        </w:tc>
        <w:tc>
          <w:tcPr>
            <w:tcW w:w="1438" w:type="pct"/>
          </w:tcPr>
          <w:p w14:paraId="6594CAD9" w14:textId="0EDD333E" w:rsidR="007E712D" w:rsidRPr="00A93255" w:rsidRDefault="00000000" w:rsidP="002F66A2">
            <w:pPr>
              <w:keepLines/>
              <w:spacing w:after="0" w:afterAutospacing="0"/>
              <w:ind w:left="-74"/>
              <w:rPr>
                <w:rFonts w:cs="Times New Roman"/>
                <w:sz w:val="20"/>
                <w:szCs w:val="20"/>
              </w:rPr>
            </w:pPr>
            <w:sdt>
              <w:sdtPr>
                <w:rPr>
                  <w:rFonts w:cs="Times New Roman"/>
                  <w:sz w:val="20"/>
                  <w:szCs w:val="20"/>
                </w:rPr>
                <w:id w:val="-2029936338"/>
                <w14:checkbox>
                  <w14:checked w14:val="1"/>
                  <w14:checkedState w14:val="2612" w14:font="MS Gothic"/>
                  <w14:uncheckedState w14:val="2610" w14:font="MS Gothic"/>
                </w14:checkbox>
              </w:sdtPr>
              <w:sdtContent>
                <w:r w:rsidR="004539DE" w:rsidRPr="00A93255">
                  <w:rPr>
                    <w:rFonts w:ascii="MS Gothic" w:eastAsia="MS Gothic" w:hAnsi="MS Gothic" w:cs="Times New Roman" w:hint="eastAsia"/>
                    <w:sz w:val="20"/>
                    <w:szCs w:val="20"/>
                  </w:rPr>
                  <w:t>☒</w:t>
                </w:r>
              </w:sdtContent>
            </w:sdt>
            <w:r w:rsidR="008562C0" w:rsidRPr="00A93255">
              <w:rPr>
                <w:sz w:val="20"/>
              </w:rPr>
              <w:t xml:space="preserve">Áno </w:t>
            </w:r>
          </w:p>
          <w:p w14:paraId="0F13EF0A" w14:textId="558C4B32" w:rsidR="007E712D" w:rsidRPr="00A93255" w:rsidRDefault="007E712D" w:rsidP="00716DE2">
            <w:pPr>
              <w:keepLines/>
              <w:spacing w:after="0" w:afterAutospacing="0"/>
              <w:rPr>
                <w:rFonts w:cs="Times New Roman"/>
                <w:sz w:val="20"/>
                <w:szCs w:val="20"/>
              </w:rPr>
            </w:pPr>
            <w:r w:rsidRPr="00A93255">
              <w:rPr>
                <w:sz w:val="20"/>
              </w:rPr>
              <w:t xml:space="preserve">Jazyk validácie: </w:t>
            </w:r>
            <w:r w:rsidR="00716DE2" w:rsidRPr="00716DE2">
              <w:rPr>
                <w:sz w:val="20"/>
              </w:rPr>
              <w:t>Angličtina</w:t>
            </w:r>
          </w:p>
        </w:tc>
      </w:tr>
      <w:tr w:rsidR="00DF6D0E" w:rsidRPr="00A93255" w14:paraId="2BCB5D23" w14:textId="77777777" w:rsidTr="00B2060C">
        <w:trPr>
          <w:cantSplit/>
        </w:trPr>
        <w:tc>
          <w:tcPr>
            <w:tcW w:w="593" w:type="pct"/>
          </w:tcPr>
          <w:p w14:paraId="110F626B" w14:textId="3DC14286" w:rsidR="00DF6D0E" w:rsidRPr="00A93255" w:rsidRDefault="00DF6D0E" w:rsidP="002F66A2">
            <w:pPr>
              <w:keepLines/>
              <w:spacing w:after="0" w:afterAutospacing="0"/>
              <w:rPr>
                <w:rFonts w:cs="Times New Roman"/>
                <w:sz w:val="20"/>
                <w:szCs w:val="20"/>
              </w:rPr>
            </w:pPr>
            <w:r w:rsidRPr="00A93255">
              <w:rPr>
                <w:sz w:val="20"/>
              </w:rPr>
              <w:t>D</w:t>
            </w:r>
          </w:p>
        </w:tc>
        <w:tc>
          <w:tcPr>
            <w:tcW w:w="786" w:type="pct"/>
          </w:tcPr>
          <w:p w14:paraId="163F5561" w14:textId="54DF8AB6" w:rsidR="00DF6D0E" w:rsidRPr="00A93255" w:rsidRDefault="00DF6D0E" w:rsidP="002F66A2">
            <w:pPr>
              <w:keepLines/>
              <w:spacing w:after="0" w:afterAutospacing="0"/>
              <w:rPr>
                <w:rFonts w:cs="Times New Roman"/>
                <w:sz w:val="20"/>
                <w:szCs w:val="20"/>
              </w:rPr>
            </w:pPr>
            <w:r w:rsidRPr="00A93255">
              <w:rPr>
                <w:sz w:val="20"/>
              </w:rPr>
              <w:t>1. november 2024</w:t>
            </w:r>
          </w:p>
        </w:tc>
        <w:tc>
          <w:tcPr>
            <w:tcW w:w="2183" w:type="pct"/>
          </w:tcPr>
          <w:p w14:paraId="16BB1EB1" w14:textId="57B2AEEC" w:rsidR="00DF6D0E" w:rsidRPr="00A93255" w:rsidRDefault="00442E72" w:rsidP="002F66A2">
            <w:pPr>
              <w:keepLines/>
              <w:spacing w:after="0" w:afterAutospacing="0"/>
              <w:rPr>
                <w:rFonts w:cs="Times New Roman"/>
                <w:sz w:val="20"/>
                <w:szCs w:val="20"/>
              </w:rPr>
            </w:pPr>
            <w:r w:rsidRPr="00A93255">
              <w:rPr>
                <w:sz w:val="20"/>
              </w:rPr>
              <w:t>Aktualizácia čísel IFU schválených BSI a čísel revízií, nedošlo k žiadnej aktualizácii obsahu.</w:t>
            </w:r>
          </w:p>
        </w:tc>
        <w:tc>
          <w:tcPr>
            <w:tcW w:w="1438" w:type="pct"/>
          </w:tcPr>
          <w:p w14:paraId="23952579" w14:textId="5FE7EE4A" w:rsidR="00DF6D0E" w:rsidRPr="00A93255" w:rsidRDefault="00DF6D0E" w:rsidP="002F66A2">
            <w:pPr>
              <w:keepLines/>
              <w:spacing w:after="0" w:afterAutospacing="0"/>
              <w:ind w:left="-74"/>
              <w:rPr>
                <w:rFonts w:cs="Times New Roman"/>
                <w:sz w:val="20"/>
                <w:szCs w:val="20"/>
              </w:rPr>
            </w:pPr>
            <w:r w:rsidRPr="00A93255">
              <w:rPr>
                <w:sz w:val="20"/>
              </w:rPr>
              <w:t xml:space="preserve">Nevyžaduje sa, pretože obsah SSCP sa neaktualizuje. </w:t>
            </w:r>
          </w:p>
        </w:tc>
      </w:tr>
    </w:tbl>
    <w:p w14:paraId="5177D10D" w14:textId="7C9BBBF5" w:rsidR="00A74AE8" w:rsidRPr="00A93255" w:rsidRDefault="00A74AE8" w:rsidP="002F66A2">
      <w:pPr>
        <w:keepLines/>
        <w:tabs>
          <w:tab w:val="left" w:pos="5700"/>
        </w:tabs>
        <w:rPr>
          <w:rFonts w:cs="Times New Roman"/>
        </w:rPr>
      </w:pPr>
      <w:bookmarkStart w:id="93" w:name="_Hlk70440533_0"/>
      <w:bookmarkEnd w:id="93"/>
      <w:r w:rsidRPr="00A93255">
        <w:tab/>
      </w:r>
    </w:p>
    <w:sectPr w:rsidR="00A74AE8" w:rsidRPr="00A93255" w:rsidSect="001469A0">
      <w:headerReference w:type="default" r:id="rId36"/>
      <w:footerReference w:type="default" r:id="rId37"/>
      <w:pgSz w:w="12240" w:h="15840"/>
      <w:pgMar w:top="216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44D3" w14:textId="77777777" w:rsidR="00C94842" w:rsidRDefault="00C94842" w:rsidP="009855C3">
      <w:r>
        <w:separator/>
      </w:r>
    </w:p>
  </w:endnote>
  <w:endnote w:type="continuationSeparator" w:id="0">
    <w:p w14:paraId="30C93872" w14:textId="77777777" w:rsidR="00C94842" w:rsidRDefault="00C94842" w:rsidP="0098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New Roman Bold">
    <w:altName w:val="Klee One"/>
    <w:panose1 w:val="00000000000000000000"/>
    <w:charset w:val="00"/>
    <w:family w:val="roman"/>
    <w:notTrueType/>
    <w:pitch w:val="default"/>
    <w:sig w:usb0="00002283" w:usb1="00000000" w:usb2="00000000" w:usb3="00000000" w:csb0="0061004D" w:csb1="006C0072"/>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G Times 12p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Bold">
    <w:altName w:val="Arial"/>
    <w:charset w:val="00"/>
    <w:family w:val="auto"/>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Times New Roman;Symbol;Arial;">
    <w:altName w:val="Times New Roman"/>
    <w:charset w:val="00"/>
    <w:family w:val="roman"/>
    <w:pitch w:val="variable"/>
    <w:sig w:usb0="00000003" w:usb1="00000000" w:usb2="00000000" w:usb3="00000000" w:csb0="00000001" w:csb1="00000000"/>
  </w:font>
  <w:font w:name="Frutiger">
    <w:altName w:val="Times New Roman"/>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Times">
    <w:altName w:val="Sylfaen"/>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Times (PCL6)">
    <w:altName w:val="Times New Roman"/>
    <w:panose1 w:val="00000000000000000000"/>
    <w:charset w:val="00"/>
    <w:family w:val="roman"/>
    <w:notTrueType/>
    <w:pitch w:val="variable"/>
    <w:sig w:usb0="00000003" w:usb1="00000000" w:usb2="00000000" w:usb3="00000000" w:csb0="00000001" w:csb1="00000000"/>
  </w:font>
  <w:font w:name="HMEPCC+TimesNewRoman">
    <w:altName w:val="Times New Roman"/>
    <w:panose1 w:val="00000000000000000000"/>
    <w:charset w:val="00"/>
    <w:family w:val="roman"/>
    <w:notTrueType/>
    <w:pitch w:val="default"/>
    <w:sig w:usb0="00000003" w:usb1="00000000" w:usb2="00000000" w:usb3="00000000" w:csb0="00000001" w:csb1="00000000"/>
  </w:font>
  <w:font w:name="Humanist 52 1 BT">
    <w:altName w:val="Calibri"/>
    <w:panose1 w:val="00000000000000000000"/>
    <w:charset w:val="00"/>
    <w:family w:val="swiss"/>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ade Gothic LT Std Cn">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s">
    <w:panose1 w:val="00000000000000000000"/>
    <w:charset w:val="00"/>
    <w:family w:val="auto"/>
    <w:notTrueType/>
    <w:pitch w:val="default"/>
    <w:sig w:usb0="00000003" w:usb1="00000000" w:usb2="00000000" w:usb3="00000000" w:csb0="00000001" w:csb1="00000000"/>
  </w:font>
  <w:font w:name="EUAlbertina-Regu">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915605"/>
      <w:docPartObj>
        <w:docPartGallery w:val="Page Numbers (Bottom of Page)"/>
        <w:docPartUnique/>
      </w:docPartObj>
    </w:sdtPr>
    <w:sdtContent>
      <w:sdt>
        <w:sdtPr>
          <w:id w:val="-1769616900"/>
          <w:docPartObj>
            <w:docPartGallery w:val="Page Numbers (Top of Page)"/>
            <w:docPartUnique/>
          </w:docPartObj>
        </w:sdtPr>
        <w:sdtContent>
          <w:p w14:paraId="48C09B61" w14:textId="24DA0E12" w:rsidR="00BE2B26" w:rsidRDefault="0063504D" w:rsidP="0063504D">
            <w:pPr>
              <w:pStyle w:val="Footer"/>
            </w:pPr>
            <w:r>
              <w:rPr>
                <w:rFonts w:ascii="Arial" w:hAnsi="Arial"/>
                <w:b/>
                <w:sz w:val="18"/>
              </w:rPr>
              <w:t>CAQ-QA-025-F1 Rev F: Súhrn parametrov bezpečnosti a klinického výkonu (SSCP)</w:t>
            </w:r>
            <w:r>
              <w:rPr>
                <w:rFonts w:ascii="Arial" w:hAnsi="Arial"/>
                <w:b/>
                <w:sz w:val="18"/>
              </w:rPr>
              <w:tab/>
            </w:r>
            <w:r>
              <w:t xml:space="preserve"> Strana </w:t>
            </w:r>
            <w:r w:rsidR="00BE2B26">
              <w:rPr>
                <w:b/>
              </w:rPr>
              <w:fldChar w:fldCharType="begin"/>
            </w:r>
            <w:r w:rsidR="00BE2B26">
              <w:rPr>
                <w:b/>
              </w:rPr>
              <w:instrText xml:space="preserve"> PAGE </w:instrText>
            </w:r>
            <w:r w:rsidR="00BE2B26">
              <w:rPr>
                <w:b/>
              </w:rPr>
              <w:fldChar w:fldCharType="separate"/>
            </w:r>
            <w:r w:rsidR="00BE2B26">
              <w:rPr>
                <w:b/>
              </w:rPr>
              <w:t>2</w:t>
            </w:r>
            <w:r w:rsidR="00BE2B26">
              <w:rPr>
                <w:b/>
              </w:rPr>
              <w:fldChar w:fldCharType="end"/>
            </w:r>
            <w:r>
              <w:t xml:space="preserve"> z </w:t>
            </w:r>
            <w:r w:rsidR="00BE2B26">
              <w:rPr>
                <w:b/>
              </w:rPr>
              <w:fldChar w:fldCharType="begin"/>
            </w:r>
            <w:r w:rsidR="00BE2B26">
              <w:rPr>
                <w:b/>
              </w:rPr>
              <w:instrText xml:space="preserve"> NUMPAGES  </w:instrText>
            </w:r>
            <w:r w:rsidR="00BE2B26">
              <w:rPr>
                <w:b/>
              </w:rPr>
              <w:fldChar w:fldCharType="separate"/>
            </w:r>
            <w:r w:rsidR="00BE2B26">
              <w:rPr>
                <w:b/>
              </w:rPr>
              <w:t>2</w:t>
            </w:r>
            <w:r w:rsidR="00BE2B26">
              <w:rPr>
                <w:b/>
              </w:rPr>
              <w:fldChar w:fldCharType="end"/>
            </w:r>
          </w:p>
        </w:sdtContent>
      </w:sdt>
    </w:sdtContent>
  </w:sdt>
  <w:p w14:paraId="263D1DEA" w14:textId="77777777" w:rsidR="008C6764" w:rsidRDefault="008C6764" w:rsidP="00BE2B26">
    <w:pPr>
      <w:pStyle w:val="Footer"/>
      <w:spacing w:after="1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D42" w14:textId="4AEE1FAF" w:rsidR="003C165D" w:rsidRPr="00F44E82" w:rsidRDefault="003C165D" w:rsidP="009855C3">
    <w:pPr>
      <w:pStyle w:val="Footer"/>
      <w:rPr>
        <w:szCs w:val="24"/>
      </w:rPr>
    </w:pPr>
    <w:r>
      <w:rPr>
        <w:rFonts w:ascii="Arial" w:hAnsi="Arial"/>
        <w:b/>
        <w:sz w:val="18"/>
      </w:rPr>
      <w:t>CAQ-QA-025-F1 Rev F: Súhrn parametrov bezpečnosti a klinického výkonu (SSCP)</w:t>
    </w:r>
    <w:r>
      <w:t xml:space="preserve"> </w:t>
    </w:r>
    <w:r>
      <w:tab/>
      <w:t xml:space="preserve">Strana </w:t>
    </w:r>
    <w:r w:rsidRPr="00F44E82">
      <w:fldChar w:fldCharType="begin"/>
    </w:r>
    <w:r w:rsidRPr="00F44E82">
      <w:instrText xml:space="preserve"> PAGE  \* Arabic </w:instrText>
    </w:r>
    <w:r w:rsidRPr="00F44E82">
      <w:fldChar w:fldCharType="separate"/>
    </w:r>
    <w:r w:rsidRPr="00F44E82">
      <w:t>0</w:t>
    </w:r>
    <w:r w:rsidRPr="00F44E82">
      <w:fldChar w:fldCharType="end"/>
    </w:r>
    <w:r>
      <w:t xml:space="preserve"> z </w:t>
    </w:r>
    <w:fldSimple w:instr=" NUMPAGES  ">
      <w:r w:rsidRPr="00F44E82">
        <w:t>12</w:t>
      </w:r>
    </w:fldSimple>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97D8" w14:textId="77777777" w:rsidR="00C94842" w:rsidRDefault="00C94842" w:rsidP="009855C3">
      <w:r>
        <w:separator/>
      </w:r>
    </w:p>
  </w:footnote>
  <w:footnote w:type="continuationSeparator" w:id="0">
    <w:p w14:paraId="4134861E" w14:textId="77777777" w:rsidR="00C94842" w:rsidRDefault="00C94842" w:rsidP="0098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468"/>
    </w:tblGrid>
    <w:tr w:rsidR="009D6D69" w:rsidRPr="00BE2B26" w14:paraId="24278BE8" w14:textId="77777777" w:rsidTr="002C28CC">
      <w:tc>
        <w:tcPr>
          <w:tcW w:w="3080" w:type="dxa"/>
          <w:shd w:val="clear" w:color="auto" w:fill="auto"/>
        </w:tcPr>
        <w:p w14:paraId="6DEFC70F" w14:textId="77777777" w:rsidR="009D6D69" w:rsidRPr="00BE2B26" w:rsidRDefault="009D6D69" w:rsidP="009D6D69">
          <w:pPr>
            <w:pStyle w:val="Header"/>
            <w:jc w:val="left"/>
            <w:rPr>
              <w:rFonts w:ascii="Times New Roman" w:hAnsi="Times New Roman"/>
            </w:rPr>
          </w:pPr>
          <w:r>
            <w:rPr>
              <w:rFonts w:ascii="Times New Roman" w:hAnsi="Times New Roman"/>
              <w:noProof/>
            </w:rPr>
            <w:drawing>
              <wp:inline distT="0" distB="0" distL="0" distR="0" wp14:anchorId="1C2EFEDA" wp14:editId="51F3B42E">
                <wp:extent cx="1016000" cy="635000"/>
                <wp:effectExtent l="0" t="0" r="0" b="0"/>
                <wp:docPr id="5" name="Picture 5" descr="A logo for a medical devi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Picture 5" descr="A logo for a medical devi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6000" cy="635000"/>
                        </a:xfrm>
                        <a:prstGeom prst="rect">
                          <a:avLst/>
                        </a:prstGeom>
                      </pic:spPr>
                    </pic:pic>
                  </a:graphicData>
                </a:graphic>
              </wp:inline>
            </w:drawing>
          </w:r>
        </w:p>
      </w:tc>
      <w:tc>
        <w:tcPr>
          <w:tcW w:w="7350" w:type="dxa"/>
          <w:shd w:val="clear" w:color="auto" w:fill="auto"/>
        </w:tcPr>
        <w:p w14:paraId="22B472AD" w14:textId="77777777" w:rsidR="009D6D69" w:rsidRPr="00BE2B26" w:rsidRDefault="009D6D69" w:rsidP="009D6D69">
          <w:pPr>
            <w:spacing w:after="0" w:afterAutospacing="0"/>
            <w:rPr>
              <w:rFonts w:cs="Times New Roman"/>
              <w:b/>
              <w:bCs/>
              <w:szCs w:val="24"/>
            </w:rPr>
          </w:pPr>
          <w:r>
            <w:rPr>
              <w:b/>
            </w:rPr>
            <w:t>Súhrn parametrov bezpečnosti a klinického výkonu (SSCP)</w:t>
          </w:r>
        </w:p>
        <w:p w14:paraId="7FA023CC" w14:textId="50DDEFDC" w:rsidR="009D6D69" w:rsidRPr="00BE2B26" w:rsidRDefault="009D6D69" w:rsidP="009D6D69">
          <w:pPr>
            <w:spacing w:after="0" w:afterAutospacing="0"/>
            <w:rPr>
              <w:rFonts w:cs="Times New Roman"/>
              <w:sz w:val="18"/>
              <w:szCs w:val="18"/>
            </w:rPr>
          </w:pPr>
          <w:r>
            <w:rPr>
              <w:sz w:val="18"/>
            </w:rPr>
            <w:t>SSCP-0003: Vodiace drôty</w:t>
          </w:r>
        </w:p>
        <w:p w14:paraId="3D8A37DB" w14:textId="47047FA7" w:rsidR="009D6D69" w:rsidRPr="00BE2B26" w:rsidRDefault="009D6D69" w:rsidP="009D6D69">
          <w:pPr>
            <w:spacing w:after="0" w:afterAutospacing="0"/>
            <w:rPr>
              <w:rFonts w:cs="Times New Roman"/>
              <w:sz w:val="18"/>
              <w:szCs w:val="18"/>
            </w:rPr>
          </w:pPr>
          <w:r>
            <w:rPr>
              <w:sz w:val="18"/>
            </w:rPr>
            <w:t>Revízia: D</w:t>
          </w:r>
        </w:p>
        <w:p w14:paraId="7A8D9204" w14:textId="77777777" w:rsidR="009D6D69" w:rsidRPr="00BE2B26" w:rsidRDefault="009D6D69" w:rsidP="009D6D69">
          <w:pPr>
            <w:pStyle w:val="Header"/>
            <w:jc w:val="left"/>
            <w:rPr>
              <w:rFonts w:ascii="Times New Roman" w:hAnsi="Times New Roman"/>
              <w:sz w:val="18"/>
            </w:rPr>
          </w:pPr>
          <w:r>
            <w:rPr>
              <w:rFonts w:ascii="Times New Roman" w:hAnsi="Times New Roman"/>
              <w:sz w:val="18"/>
            </w:rPr>
            <w:t>Miesto Argon: všetky pracoviská</w:t>
          </w:r>
        </w:p>
      </w:tc>
    </w:tr>
  </w:tbl>
  <w:p w14:paraId="1FC149E8" w14:textId="2B42180E" w:rsidR="009D6D69" w:rsidRPr="00BE2B26" w:rsidRDefault="009D6D69">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468"/>
    </w:tblGrid>
    <w:tr w:rsidR="009D6D69" w:rsidRPr="00B62140" w14:paraId="64798E32" w14:textId="77777777" w:rsidTr="002C28CC">
      <w:tc>
        <w:tcPr>
          <w:tcW w:w="3080" w:type="dxa"/>
          <w:shd w:val="clear" w:color="auto" w:fill="auto"/>
        </w:tcPr>
        <w:p w14:paraId="7BAE9BCC" w14:textId="77777777" w:rsidR="009D6D69" w:rsidRDefault="009D6D69" w:rsidP="009D6D69">
          <w:pPr>
            <w:pStyle w:val="Header"/>
            <w:jc w:val="left"/>
          </w:pPr>
          <w:r>
            <w:rPr>
              <w:noProof/>
            </w:rPr>
            <w:drawing>
              <wp:inline distT="0" distB="0" distL="0" distR="0" wp14:anchorId="26510874" wp14:editId="0DBE2063">
                <wp:extent cx="1016000" cy="635000"/>
                <wp:effectExtent l="0" t="0" r="0" b="0"/>
                <wp:docPr id="1" name="Picture 1" descr="A logo for a medical devi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logo for a medical devi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6000" cy="635000"/>
                        </a:xfrm>
                        <a:prstGeom prst="rect">
                          <a:avLst/>
                        </a:prstGeom>
                      </pic:spPr>
                    </pic:pic>
                  </a:graphicData>
                </a:graphic>
              </wp:inline>
            </w:drawing>
          </w:r>
        </w:p>
      </w:tc>
      <w:tc>
        <w:tcPr>
          <w:tcW w:w="7350" w:type="dxa"/>
          <w:shd w:val="clear" w:color="auto" w:fill="auto"/>
        </w:tcPr>
        <w:p w14:paraId="3FB88038" w14:textId="77777777" w:rsidR="00910A4E" w:rsidRPr="00BE2B26" w:rsidRDefault="00910A4E" w:rsidP="00910A4E">
          <w:pPr>
            <w:spacing w:after="0" w:afterAutospacing="0"/>
            <w:rPr>
              <w:rFonts w:cs="Times New Roman"/>
              <w:b/>
              <w:bCs/>
              <w:szCs w:val="24"/>
            </w:rPr>
          </w:pPr>
          <w:r>
            <w:rPr>
              <w:b/>
            </w:rPr>
            <w:t>Súhrn parametrov bezpečnosti a klinického výkonu (SSCP)</w:t>
          </w:r>
        </w:p>
        <w:p w14:paraId="241BC9B9" w14:textId="77777777" w:rsidR="00910A4E" w:rsidRPr="00BE2B26" w:rsidRDefault="00910A4E" w:rsidP="00910A4E">
          <w:pPr>
            <w:spacing w:after="0" w:afterAutospacing="0"/>
            <w:rPr>
              <w:rFonts w:cs="Times New Roman"/>
              <w:sz w:val="18"/>
              <w:szCs w:val="18"/>
            </w:rPr>
          </w:pPr>
          <w:r>
            <w:rPr>
              <w:sz w:val="18"/>
            </w:rPr>
            <w:t>SSCP-0003: Vodiace drôty</w:t>
          </w:r>
        </w:p>
        <w:p w14:paraId="59168ED4" w14:textId="77777777" w:rsidR="00910A4E" w:rsidRPr="00BE2B26" w:rsidRDefault="00910A4E" w:rsidP="00910A4E">
          <w:pPr>
            <w:spacing w:after="0" w:afterAutospacing="0"/>
            <w:rPr>
              <w:rFonts w:cs="Times New Roman"/>
              <w:sz w:val="18"/>
              <w:szCs w:val="18"/>
            </w:rPr>
          </w:pPr>
          <w:r>
            <w:rPr>
              <w:sz w:val="18"/>
            </w:rPr>
            <w:t>Revízia: D</w:t>
          </w:r>
        </w:p>
        <w:p w14:paraId="1766F960" w14:textId="517245F0" w:rsidR="009D6D69" w:rsidRPr="00B62140" w:rsidRDefault="00910A4E" w:rsidP="00910A4E">
          <w:pPr>
            <w:pStyle w:val="Header"/>
            <w:jc w:val="left"/>
            <w:rPr>
              <w:rFonts w:ascii="Arial" w:hAnsi="Arial" w:cs="Arial"/>
              <w:sz w:val="18"/>
            </w:rPr>
          </w:pPr>
          <w:r>
            <w:rPr>
              <w:rFonts w:ascii="Times New Roman" w:hAnsi="Times New Roman"/>
              <w:sz w:val="18"/>
            </w:rPr>
            <w:t>Miesto Argon: všetky pracoviská</w:t>
          </w:r>
        </w:p>
      </w:tc>
    </w:tr>
  </w:tbl>
  <w:p w14:paraId="3BCA8CA3" w14:textId="77777777" w:rsidR="003C165D" w:rsidRDefault="003C16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468"/>
    </w:tblGrid>
    <w:tr w:rsidR="003C165D" w14:paraId="7E46E4C7" w14:textId="77777777" w:rsidTr="00B62140">
      <w:tc>
        <w:tcPr>
          <w:tcW w:w="3080" w:type="dxa"/>
          <w:shd w:val="clear" w:color="auto" w:fill="auto"/>
        </w:tcPr>
        <w:p w14:paraId="184F2588" w14:textId="6EABB2E0" w:rsidR="003C165D" w:rsidRDefault="003C165D" w:rsidP="00B62140">
          <w:pPr>
            <w:pStyle w:val="Header"/>
            <w:jc w:val="left"/>
          </w:pPr>
          <w:bookmarkStart w:id="94" w:name="_Hlk135660879"/>
          <w:r>
            <w:rPr>
              <w:noProof/>
            </w:rPr>
            <w:drawing>
              <wp:inline distT="0" distB="0" distL="0" distR="0" wp14:anchorId="4BFA3582" wp14:editId="165F9D90">
                <wp:extent cx="1016000" cy="6350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6000" cy="635000"/>
                        </a:xfrm>
                        <a:prstGeom prst="rect">
                          <a:avLst/>
                        </a:prstGeom>
                      </pic:spPr>
                    </pic:pic>
                  </a:graphicData>
                </a:graphic>
              </wp:inline>
            </w:drawing>
          </w:r>
        </w:p>
      </w:tc>
      <w:tc>
        <w:tcPr>
          <w:tcW w:w="7350" w:type="dxa"/>
          <w:shd w:val="clear" w:color="auto" w:fill="auto"/>
        </w:tcPr>
        <w:p w14:paraId="06A10AE6" w14:textId="77777777" w:rsidR="00910A4E" w:rsidRPr="00BE2B26" w:rsidRDefault="00910A4E" w:rsidP="00910A4E">
          <w:pPr>
            <w:spacing w:after="0" w:afterAutospacing="0"/>
            <w:rPr>
              <w:rFonts w:cs="Times New Roman"/>
              <w:b/>
              <w:bCs/>
              <w:szCs w:val="24"/>
            </w:rPr>
          </w:pPr>
          <w:r>
            <w:rPr>
              <w:b/>
            </w:rPr>
            <w:t>Súhrn parametrov bezpečnosti a klinického výkonu (SSCP)</w:t>
          </w:r>
        </w:p>
        <w:p w14:paraId="6B2BCA1B" w14:textId="77777777" w:rsidR="00910A4E" w:rsidRPr="00BE2B26" w:rsidRDefault="00910A4E" w:rsidP="00910A4E">
          <w:pPr>
            <w:spacing w:after="0" w:afterAutospacing="0"/>
            <w:rPr>
              <w:rFonts w:cs="Times New Roman"/>
              <w:sz w:val="18"/>
              <w:szCs w:val="18"/>
            </w:rPr>
          </w:pPr>
          <w:r>
            <w:rPr>
              <w:sz w:val="18"/>
            </w:rPr>
            <w:t>SSCP-0003: Vodiace drôty</w:t>
          </w:r>
        </w:p>
        <w:p w14:paraId="09F562A0" w14:textId="77777777" w:rsidR="00910A4E" w:rsidRPr="00BE2B26" w:rsidRDefault="00910A4E" w:rsidP="00910A4E">
          <w:pPr>
            <w:spacing w:after="0" w:afterAutospacing="0"/>
            <w:rPr>
              <w:rFonts w:cs="Times New Roman"/>
              <w:sz w:val="18"/>
              <w:szCs w:val="18"/>
            </w:rPr>
          </w:pPr>
          <w:r>
            <w:rPr>
              <w:sz w:val="18"/>
            </w:rPr>
            <w:t>Revízia: D</w:t>
          </w:r>
        </w:p>
        <w:p w14:paraId="2F5F8390" w14:textId="25D54E7F" w:rsidR="003C165D" w:rsidRPr="00B62140" w:rsidRDefault="00910A4E" w:rsidP="00910A4E">
          <w:pPr>
            <w:pStyle w:val="Header"/>
            <w:jc w:val="left"/>
            <w:rPr>
              <w:rFonts w:ascii="Arial" w:hAnsi="Arial" w:cs="Arial"/>
              <w:sz w:val="18"/>
            </w:rPr>
          </w:pPr>
          <w:r>
            <w:rPr>
              <w:rFonts w:ascii="Times New Roman" w:hAnsi="Times New Roman"/>
              <w:sz w:val="18"/>
            </w:rPr>
            <w:t>Miesto Argon: všetky pracoviská</w:t>
          </w:r>
        </w:p>
      </w:tc>
    </w:tr>
    <w:bookmarkEnd w:id="94"/>
  </w:tbl>
  <w:p w14:paraId="0BD58B4F" w14:textId="77777777" w:rsidR="003C165D" w:rsidRDefault="003C165D" w:rsidP="00B6214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1096C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75DE2760"/>
    <w:lvl w:ilvl="0">
      <w:start w:val="1"/>
      <w:numFmt w:val="decimal"/>
      <w:pStyle w:val="stimulus"/>
      <w:lvlText w:val="%1."/>
      <w:lvlJc w:val="left"/>
      <w:pPr>
        <w:tabs>
          <w:tab w:val="num" w:pos="1440"/>
        </w:tabs>
        <w:ind w:left="1440" w:hanging="360"/>
      </w:pPr>
    </w:lvl>
  </w:abstractNum>
  <w:abstractNum w:abstractNumId="2" w15:restartNumberingAfterBreak="0">
    <w:nsid w:val="FFFFFF80"/>
    <w:multiLevelType w:val="singleLevel"/>
    <w:tmpl w:val="289AF372"/>
    <w:lvl w:ilvl="0">
      <w:start w:val="1"/>
      <w:numFmt w:val="bullet"/>
      <w:pStyle w:val="Lis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01A8FAC"/>
    <w:lvl w:ilvl="0">
      <w:start w:val="1"/>
      <w:numFmt w:val="bullet"/>
      <w:pStyle w:val="ListBullet3"/>
      <w:lvlText w:val=""/>
      <w:lvlJc w:val="left"/>
      <w:pPr>
        <w:tabs>
          <w:tab w:val="num" w:pos="1440"/>
        </w:tabs>
        <w:ind w:left="1440" w:hanging="360"/>
      </w:pPr>
      <w:rPr>
        <w:rFonts w:ascii="Symbol" w:hAnsi="Symbol" w:hint="default"/>
      </w:rPr>
    </w:lvl>
  </w:abstractNum>
  <w:abstractNum w:abstractNumId="4" w15:restartNumberingAfterBreak="0">
    <w:nsid w:val="FFFFFF83"/>
    <w:multiLevelType w:val="singleLevel"/>
    <w:tmpl w:val="630E8EE2"/>
    <w:styleLink w:val="ABTStandardBullet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0000002"/>
    <w:multiLevelType w:val="hybridMultilevel"/>
    <w:tmpl w:val="3FCCCE8C"/>
    <w:lvl w:ilvl="0" w:tplc="FFFFFFFF">
      <w:start w:val="1"/>
      <w:numFmt w:val="bullet"/>
      <w:lvlText w:val=""/>
      <w:lvlJc w:val="left"/>
      <w:pPr>
        <w:ind w:left="2340" w:hanging="360"/>
      </w:pPr>
      <w:rPr>
        <w:rFonts w:ascii="Symbol" w:hAnsi="Symbol"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6" w15:restartNumberingAfterBreak="0">
    <w:nsid w:val="00224AA3"/>
    <w:multiLevelType w:val="hybridMultilevel"/>
    <w:tmpl w:val="26CE0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7D1C72"/>
    <w:multiLevelType w:val="hybridMultilevel"/>
    <w:tmpl w:val="FEAA6D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2800E5F"/>
    <w:multiLevelType w:val="multilevel"/>
    <w:tmpl w:val="A2F8783A"/>
    <w:lvl w:ilvl="0">
      <w:start w:val="1"/>
      <w:numFmt w:val="decimal"/>
      <w:pStyle w:val="StyleHeading2TimesNewRoman12ptNotItalicBefore6pt"/>
      <w:lvlText w:val="%1."/>
      <w:lvlJc w:val="left"/>
      <w:pPr>
        <w:tabs>
          <w:tab w:val="num" w:pos="720"/>
        </w:tabs>
        <w:ind w:left="7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TimesNewRoman12ptNotItalicBefore6pt"/>
      <w:lvlText w:val="%1.%2."/>
      <w:lvlJc w:val="left"/>
      <w:pPr>
        <w:tabs>
          <w:tab w:val="num" w:pos="1152"/>
        </w:tabs>
        <w:ind w:left="1152" w:hanging="432"/>
      </w:pPr>
      <w:rPr>
        <w:rFonts w:hint="default"/>
        <w:b/>
        <w:i w:val="0"/>
        <w:sz w:val="24"/>
      </w:rPr>
    </w:lvl>
    <w:lvl w:ilvl="2">
      <w:start w:val="1"/>
      <w:numFmt w:val="decimal"/>
      <w:lvlText w:val="%1.%2.%3."/>
      <w:lvlJc w:val="left"/>
      <w:pPr>
        <w:tabs>
          <w:tab w:val="num" w:pos="1800"/>
        </w:tabs>
        <w:ind w:left="1584" w:hanging="504"/>
      </w:pPr>
      <w:rPr>
        <w:rFonts w:hint="default"/>
        <w:b/>
        <w:i w:val="0"/>
        <w:sz w:val="24"/>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02DA0EC7"/>
    <w:multiLevelType w:val="hybridMultilevel"/>
    <w:tmpl w:val="EF008E2E"/>
    <w:lvl w:ilvl="0" w:tplc="AB8EE638">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3697636"/>
    <w:multiLevelType w:val="multilevel"/>
    <w:tmpl w:val="ED5ECB70"/>
    <w:styleLink w:val="CurrentList15"/>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ind w:left="1440" w:hanging="720"/>
      </w:pPr>
      <w:rPr>
        <w:rFonts w:hint="default"/>
        <w:sz w:val="24"/>
      </w:rPr>
    </w:lvl>
    <w:lvl w:ilvl="3">
      <w:start w:val="1"/>
      <w:numFmt w:val="decimal"/>
      <w:lvlText w:val="6.8.1.2.%4"/>
      <w:lvlJc w:val="left"/>
      <w:pPr>
        <w:ind w:left="1440" w:hanging="144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11" w15:restartNumberingAfterBreak="0">
    <w:nsid w:val="06D84E09"/>
    <w:multiLevelType w:val="hybridMultilevel"/>
    <w:tmpl w:val="A87E65F4"/>
    <w:lvl w:ilvl="0" w:tplc="BE0ED02A">
      <w:start w:val="1"/>
      <w:numFmt w:val="decimal"/>
      <w:pStyle w:val="CERreflistentry"/>
      <w:lvlText w:val="%1."/>
      <w:lvlJc w:val="left"/>
      <w:pPr>
        <w:ind w:left="720" w:hanging="360"/>
      </w:pPr>
      <w:rPr>
        <w:rFonts w:ascii="Times New Roman" w:hAnsi="Times New Roman"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410A0A"/>
    <w:multiLevelType w:val="hybridMultilevel"/>
    <w:tmpl w:val="9E8CCE74"/>
    <w:lvl w:ilvl="0" w:tplc="04090011">
      <w:start w:val="1"/>
      <w:numFmt w:val="decimal"/>
      <w:pStyle w:val="ListNumber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1C568A"/>
    <w:multiLevelType w:val="hybridMultilevel"/>
    <w:tmpl w:val="0BECB706"/>
    <w:lvl w:ilvl="0" w:tplc="112059CE">
      <w:start w:val="1"/>
      <w:numFmt w:val="bullet"/>
      <w:pStyle w:val="B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58475F"/>
    <w:multiLevelType w:val="singleLevel"/>
    <w:tmpl w:val="2C6C8504"/>
    <w:lvl w:ilvl="0">
      <w:start w:val="1"/>
      <w:numFmt w:val="bullet"/>
      <w:pStyle w:val="RuthHeading3"/>
      <w:lvlText w:val=""/>
      <w:lvlJc w:val="left"/>
      <w:pPr>
        <w:tabs>
          <w:tab w:val="num" w:pos="360"/>
        </w:tabs>
        <w:ind w:left="360" w:hanging="360"/>
      </w:pPr>
      <w:rPr>
        <w:rFonts w:ascii="Symbol" w:hAnsi="Symbol" w:hint="default"/>
      </w:rPr>
    </w:lvl>
  </w:abstractNum>
  <w:abstractNum w:abstractNumId="15" w15:restartNumberingAfterBreak="0">
    <w:nsid w:val="089A3D5C"/>
    <w:multiLevelType w:val="hybridMultilevel"/>
    <w:tmpl w:val="0C1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FF3751"/>
    <w:multiLevelType w:val="hybridMultilevel"/>
    <w:tmpl w:val="3350117E"/>
    <w:lvl w:ilvl="0" w:tplc="09EAA8F2">
      <w:start w:val="1"/>
      <w:numFmt w:val="bullet"/>
      <w:pStyle w:val="CkBox3"/>
      <w:lvlText w:val=""/>
      <w:lvlJc w:val="left"/>
      <w:pPr>
        <w:tabs>
          <w:tab w:val="num" w:pos="2880"/>
        </w:tabs>
        <w:ind w:left="288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0A3C4A8B"/>
    <w:multiLevelType w:val="hybridMultilevel"/>
    <w:tmpl w:val="4CDE341E"/>
    <w:lvl w:ilvl="0" w:tplc="B4E89F1A">
      <w:start w:val="1"/>
      <w:numFmt w:val="bullet"/>
      <w:pStyle w:val="TOC9"/>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C8A30AB"/>
    <w:multiLevelType w:val="hybridMultilevel"/>
    <w:tmpl w:val="B3427E76"/>
    <w:lvl w:ilvl="0" w:tplc="0DCA7338">
      <w:start w:val="1"/>
      <w:numFmt w:val="bullet"/>
      <w:pStyle w:val="B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C24715"/>
    <w:multiLevelType w:val="hybridMultilevel"/>
    <w:tmpl w:val="44D6236E"/>
    <w:lvl w:ilvl="0" w:tplc="A48C2C5C">
      <w:start w:val="1"/>
      <w:numFmt w:val="bullet"/>
      <w:pStyle w:val="BT1BodyTextI1Sub-bullet"/>
      <w:lvlText w:val="o"/>
      <w:lvlJc w:val="left"/>
      <w:pPr>
        <w:ind w:left="2520" w:hanging="360"/>
      </w:pPr>
      <w:rPr>
        <w:rFonts w:ascii="Courier New" w:hAnsi="Courier New" w:cs="Courier New"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0" w15:restartNumberingAfterBreak="0">
    <w:nsid w:val="109E362E"/>
    <w:multiLevelType w:val="hybridMultilevel"/>
    <w:tmpl w:val="A26C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1501ED"/>
    <w:multiLevelType w:val="singleLevel"/>
    <w:tmpl w:val="FFB429D4"/>
    <w:lvl w:ilvl="0">
      <w:start w:val="1"/>
      <w:numFmt w:val="bullet"/>
      <w:pStyle w:val="CS-Bullets"/>
      <w:lvlText w:val=""/>
      <w:lvlJc w:val="left"/>
      <w:pPr>
        <w:tabs>
          <w:tab w:val="num" w:pos="360"/>
        </w:tabs>
        <w:ind w:left="360" w:hanging="360"/>
      </w:pPr>
      <w:rPr>
        <w:rFonts w:ascii="Symbol" w:hAnsi="Symbol" w:hint="default"/>
      </w:rPr>
    </w:lvl>
  </w:abstractNum>
  <w:abstractNum w:abstractNumId="22" w15:restartNumberingAfterBreak="0">
    <w:nsid w:val="116637B3"/>
    <w:multiLevelType w:val="hybridMultilevel"/>
    <w:tmpl w:val="FA24C878"/>
    <w:lvl w:ilvl="0" w:tplc="44A49C20">
      <w:start w:val="1"/>
      <w:numFmt w:val="bullet"/>
      <w:pStyle w:val="CkBox4"/>
      <w:lvlText w:val=""/>
      <w:lvlJc w:val="left"/>
      <w:pPr>
        <w:tabs>
          <w:tab w:val="num" w:pos="3600"/>
        </w:tabs>
        <w:ind w:left="360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13171F5D"/>
    <w:multiLevelType w:val="hybridMultilevel"/>
    <w:tmpl w:val="43D82ACA"/>
    <w:lvl w:ilvl="0" w:tplc="CE8679FE">
      <w:start w:val="1"/>
      <w:numFmt w:val="bullet"/>
      <w:pStyle w:val="CERbodytex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131B2A73"/>
    <w:multiLevelType w:val="hybridMultilevel"/>
    <w:tmpl w:val="B1F0F2C2"/>
    <w:lvl w:ilvl="0" w:tplc="C5C81C18">
      <w:start w:val="1"/>
      <w:numFmt w:val="bullet"/>
      <w:pStyle w:val="Body3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3042DB"/>
    <w:multiLevelType w:val="multilevel"/>
    <w:tmpl w:val="279E2F14"/>
    <w:styleLink w:val="CurrentList7"/>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tabs>
          <w:tab w:val="num" w:pos="1440"/>
        </w:tabs>
        <w:ind w:left="1440" w:hanging="720"/>
      </w:pPr>
      <w:rPr>
        <w:rFonts w:hint="default"/>
        <w:sz w:val="24"/>
      </w:rPr>
    </w:lvl>
    <w:lvl w:ilvl="3">
      <w:start w:val="1"/>
      <w:numFmt w:val="decimal"/>
      <w:lvlText w:val="6.8.1.2.%4"/>
      <w:lvlJc w:val="left"/>
      <w:pPr>
        <w:ind w:left="2880" w:hanging="72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26" w15:restartNumberingAfterBreak="0">
    <w:nsid w:val="136C4ED5"/>
    <w:multiLevelType w:val="hybridMultilevel"/>
    <w:tmpl w:val="9AC636CA"/>
    <w:lvl w:ilvl="0" w:tplc="FFFFFFFF">
      <w:start w:val="1"/>
      <w:numFmt w:val="decimal"/>
      <w:pStyle w:val="Table"/>
      <w:lvlText w:val="Table %1:"/>
      <w:lvlJc w:val="left"/>
      <w:pPr>
        <w:tabs>
          <w:tab w:val="num" w:pos="1926"/>
        </w:tabs>
        <w:ind w:left="1926" w:hanging="1296"/>
      </w:pPr>
      <w:rPr>
        <w:rFonts w:hint="default"/>
        <w:caps w:val="0"/>
      </w:rPr>
    </w:lvl>
    <w:lvl w:ilvl="1" w:tplc="FFFFFFFF">
      <w:start w:val="1"/>
      <w:numFmt w:val="bullet"/>
      <w:lvlText w:val=""/>
      <w:lvlJc w:val="left"/>
      <w:pPr>
        <w:tabs>
          <w:tab w:val="num" w:pos="2214"/>
        </w:tabs>
        <w:ind w:left="2214" w:hanging="504"/>
      </w:pPr>
      <w:rPr>
        <w:rFonts w:ascii="Symbol" w:hAnsi="Symbol" w:hint="default"/>
      </w:r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27" w15:restartNumberingAfterBreak="0">
    <w:nsid w:val="173E5F32"/>
    <w:multiLevelType w:val="multilevel"/>
    <w:tmpl w:val="042A3688"/>
    <w:styleLink w:val="TableofContents2"/>
    <w:lvl w:ilvl="0">
      <w:start w:val="1"/>
      <w:numFmt w:val="decimal"/>
      <w:lvlText w:val="%1.0"/>
      <w:lvlJc w:val="left"/>
      <w:pPr>
        <w:ind w:left="720" w:hanging="720"/>
      </w:pPr>
      <w:rPr>
        <w:rFonts w:ascii="Times New Roman Bold" w:hAnsi="Times New Roman Bold" w:hint="default"/>
        <w:b/>
        <w:caps/>
        <w:smallCaps w:val="0"/>
        <w:strike w:val="0"/>
        <w:dstrike w:val="0"/>
        <w:vanish w:val="0"/>
        <w:sz w:val="24"/>
        <w:vertAlign w:val="baseline"/>
      </w:rPr>
    </w:lvl>
    <w:lvl w:ilvl="1">
      <w:start w:val="1"/>
      <w:numFmt w:val="decimal"/>
      <w:lvlText w:val="%1.%2"/>
      <w:lvlJc w:val="left"/>
      <w:pPr>
        <w:ind w:left="1440" w:hanging="720"/>
      </w:pPr>
      <w:rPr>
        <w:rFonts w:ascii="Times New Roman Bold" w:hAnsi="Times New Roman Bold"/>
        <w:b/>
        <w:i w:val="0"/>
        <w:caps w:val="0"/>
        <w:smallCaps/>
        <w:strike w:val="0"/>
        <w:dstrike w:val="0"/>
        <w:vanish w:val="0"/>
        <w:sz w:val="24"/>
        <w:vertAlign w:val="baseline"/>
      </w:rPr>
    </w:lvl>
    <w:lvl w:ilvl="2">
      <w:start w:val="1"/>
      <w:numFmt w:val="decimal"/>
      <w:lvlText w:val="%1.%2.%3"/>
      <w:lvlJc w:val="left"/>
      <w:pPr>
        <w:ind w:left="2160" w:hanging="720"/>
      </w:pPr>
      <w:rPr>
        <w:rFonts w:ascii="Times New Roman" w:hAnsi="Times New Roman"/>
        <w:b w:val="0"/>
        <w:i w:val="0"/>
        <w:caps w:val="0"/>
        <w:smallCaps w:val="0"/>
        <w:strike w:val="0"/>
        <w:dstrike w:val="0"/>
        <w:vanish w:val="0"/>
        <w:sz w:val="24"/>
        <w:vertAlign w:val="baseline"/>
      </w:rPr>
    </w:lvl>
    <w:lvl w:ilvl="3">
      <w:start w:val="1"/>
      <w:numFmt w:val="decimal"/>
      <w:lvlText w:val="%1.%2.%3.%4"/>
      <w:lvlJc w:val="left"/>
      <w:pPr>
        <w:ind w:left="15192" w:hanging="864"/>
      </w:pPr>
      <w:rPr>
        <w:rFonts w:hint="default"/>
      </w:rPr>
    </w:lvl>
    <w:lvl w:ilvl="4">
      <w:start w:val="1"/>
      <w:numFmt w:val="decimal"/>
      <w:lvlText w:val="%1.%2.%3.%4.%5"/>
      <w:lvlJc w:val="left"/>
      <w:pPr>
        <w:ind w:left="15336" w:hanging="1008"/>
      </w:pPr>
      <w:rPr>
        <w:rFonts w:hint="default"/>
      </w:rPr>
    </w:lvl>
    <w:lvl w:ilvl="5">
      <w:start w:val="1"/>
      <w:numFmt w:val="decimal"/>
      <w:lvlText w:val="%1.%2.%3.%4.%5.%6"/>
      <w:lvlJc w:val="left"/>
      <w:pPr>
        <w:ind w:left="15480" w:hanging="1152"/>
      </w:pPr>
      <w:rPr>
        <w:rFonts w:hint="default"/>
      </w:rPr>
    </w:lvl>
    <w:lvl w:ilvl="6">
      <w:start w:val="1"/>
      <w:numFmt w:val="decimal"/>
      <w:lvlText w:val="%1.%2.%3.%4.%5.%6.%7"/>
      <w:lvlJc w:val="left"/>
      <w:pPr>
        <w:ind w:left="15624" w:hanging="1296"/>
      </w:pPr>
      <w:rPr>
        <w:rFonts w:hint="default"/>
      </w:rPr>
    </w:lvl>
    <w:lvl w:ilvl="7">
      <w:start w:val="1"/>
      <w:numFmt w:val="decimal"/>
      <w:lvlText w:val="%1.%2.%3.%4.%5.%6.%7.%8"/>
      <w:lvlJc w:val="left"/>
      <w:pPr>
        <w:ind w:left="15768" w:hanging="1440"/>
      </w:pPr>
      <w:rPr>
        <w:rFonts w:hint="default"/>
      </w:rPr>
    </w:lvl>
    <w:lvl w:ilvl="8">
      <w:start w:val="1"/>
      <w:numFmt w:val="decimal"/>
      <w:lvlText w:val="%1.%2.%3.%4.%5.%6.%7.%8.%9"/>
      <w:lvlJc w:val="left"/>
      <w:pPr>
        <w:ind w:left="15912" w:hanging="1584"/>
      </w:pPr>
      <w:rPr>
        <w:rFonts w:hint="default"/>
      </w:rPr>
    </w:lvl>
  </w:abstractNum>
  <w:abstractNum w:abstractNumId="28" w15:restartNumberingAfterBreak="0">
    <w:nsid w:val="1746053A"/>
    <w:multiLevelType w:val="multilevel"/>
    <w:tmpl w:val="2188A564"/>
    <w:styleLink w:val="DOPparagraph123"/>
    <w:lvl w:ilvl="0">
      <w:start w:val="1"/>
      <w:numFmt w:val="decimal"/>
      <w:lvlText w:val="%1."/>
      <w:lvlJc w:val="left"/>
      <w:pPr>
        <w:ind w:left="360" w:hanging="360"/>
      </w:pPr>
      <w:rPr>
        <w:rFonts w:ascii="Arial" w:hAnsi="Arial" w:hint="default"/>
        <w:b/>
        <w:sz w:val="26"/>
      </w:rPr>
    </w:lvl>
    <w:lvl w:ilvl="1">
      <w:start w:val="1"/>
      <w:numFmt w:val="decimal"/>
      <w:lvlText w:val="%1.%2"/>
      <w:lvlJc w:val="left"/>
      <w:pPr>
        <w:ind w:left="720" w:hanging="360"/>
      </w:pPr>
      <w:rPr>
        <w:rFonts w:ascii="Arial" w:hAnsi="Arial" w:hint="default"/>
        <w:b/>
        <w:sz w:val="24"/>
      </w:rPr>
    </w:lvl>
    <w:lvl w:ilvl="2">
      <w:start w:val="1"/>
      <w:numFmt w:val="decimal"/>
      <w:lvlText w:val="%1.%2.%3"/>
      <w:lvlJc w:val="left"/>
      <w:pPr>
        <w:ind w:left="1080" w:hanging="360"/>
      </w:pPr>
      <w:rPr>
        <w:rFonts w:ascii="Arial" w:hAnsi="Arial" w:hint="default"/>
        <w: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8B46B28"/>
    <w:multiLevelType w:val="hybridMultilevel"/>
    <w:tmpl w:val="BFE2E48E"/>
    <w:lvl w:ilvl="0" w:tplc="71D0CFE0">
      <w:start w:val="1"/>
      <w:numFmt w:val="bullet"/>
      <w:pStyle w:val="StyleDefinitionTextSub2BoldNounderline"/>
      <w:lvlText w:val=""/>
      <w:lvlJc w:val="left"/>
      <w:pPr>
        <w:tabs>
          <w:tab w:val="num" w:pos="1440"/>
        </w:tabs>
        <w:ind w:left="1440" w:hanging="360"/>
      </w:pPr>
      <w:rPr>
        <w:rFonts w:ascii="Symbol" w:hAnsi="Symbol" w:hint="default"/>
      </w:rPr>
    </w:lvl>
    <w:lvl w:ilvl="1" w:tplc="7682F9CC" w:tentative="1">
      <w:start w:val="1"/>
      <w:numFmt w:val="bullet"/>
      <w:lvlText w:val="o"/>
      <w:lvlJc w:val="left"/>
      <w:pPr>
        <w:tabs>
          <w:tab w:val="num" w:pos="2160"/>
        </w:tabs>
        <w:ind w:left="2160" w:hanging="360"/>
      </w:pPr>
      <w:rPr>
        <w:rFonts w:ascii="Courier New" w:hAnsi="Courier New" w:cs="Courier New" w:hint="default"/>
      </w:rPr>
    </w:lvl>
    <w:lvl w:ilvl="2" w:tplc="B55ABA72">
      <w:start w:val="1"/>
      <w:numFmt w:val="bullet"/>
      <w:lvlText w:val=""/>
      <w:lvlJc w:val="left"/>
      <w:pPr>
        <w:tabs>
          <w:tab w:val="num" w:pos="2880"/>
        </w:tabs>
        <w:ind w:left="2880" w:hanging="360"/>
      </w:pPr>
      <w:rPr>
        <w:rFonts w:ascii="Wingdings" w:hAnsi="Wingdings" w:hint="default"/>
      </w:rPr>
    </w:lvl>
    <w:lvl w:ilvl="3" w:tplc="5D76FF34" w:tentative="1">
      <w:start w:val="1"/>
      <w:numFmt w:val="bullet"/>
      <w:lvlText w:val=""/>
      <w:lvlJc w:val="left"/>
      <w:pPr>
        <w:tabs>
          <w:tab w:val="num" w:pos="3600"/>
        </w:tabs>
        <w:ind w:left="3600" w:hanging="360"/>
      </w:pPr>
      <w:rPr>
        <w:rFonts w:ascii="Symbol" w:hAnsi="Symbol" w:hint="default"/>
      </w:rPr>
    </w:lvl>
    <w:lvl w:ilvl="4" w:tplc="0694CB14" w:tentative="1">
      <w:start w:val="1"/>
      <w:numFmt w:val="bullet"/>
      <w:lvlText w:val="o"/>
      <w:lvlJc w:val="left"/>
      <w:pPr>
        <w:tabs>
          <w:tab w:val="num" w:pos="4320"/>
        </w:tabs>
        <w:ind w:left="4320" w:hanging="360"/>
      </w:pPr>
      <w:rPr>
        <w:rFonts w:ascii="Courier New" w:hAnsi="Courier New" w:cs="Courier New" w:hint="default"/>
      </w:rPr>
    </w:lvl>
    <w:lvl w:ilvl="5" w:tplc="36CC9870" w:tentative="1">
      <w:start w:val="1"/>
      <w:numFmt w:val="bullet"/>
      <w:lvlText w:val=""/>
      <w:lvlJc w:val="left"/>
      <w:pPr>
        <w:tabs>
          <w:tab w:val="num" w:pos="5040"/>
        </w:tabs>
        <w:ind w:left="5040" w:hanging="360"/>
      </w:pPr>
      <w:rPr>
        <w:rFonts w:ascii="Wingdings" w:hAnsi="Wingdings" w:hint="default"/>
      </w:rPr>
    </w:lvl>
    <w:lvl w:ilvl="6" w:tplc="8814D5C6" w:tentative="1">
      <w:start w:val="1"/>
      <w:numFmt w:val="bullet"/>
      <w:lvlText w:val=""/>
      <w:lvlJc w:val="left"/>
      <w:pPr>
        <w:tabs>
          <w:tab w:val="num" w:pos="5760"/>
        </w:tabs>
        <w:ind w:left="5760" w:hanging="360"/>
      </w:pPr>
      <w:rPr>
        <w:rFonts w:ascii="Symbol" w:hAnsi="Symbol" w:hint="default"/>
      </w:rPr>
    </w:lvl>
    <w:lvl w:ilvl="7" w:tplc="8536C9E6" w:tentative="1">
      <w:start w:val="1"/>
      <w:numFmt w:val="bullet"/>
      <w:lvlText w:val="o"/>
      <w:lvlJc w:val="left"/>
      <w:pPr>
        <w:tabs>
          <w:tab w:val="num" w:pos="6480"/>
        </w:tabs>
        <w:ind w:left="6480" w:hanging="360"/>
      </w:pPr>
      <w:rPr>
        <w:rFonts w:ascii="Courier New" w:hAnsi="Courier New" w:cs="Courier New" w:hint="default"/>
      </w:rPr>
    </w:lvl>
    <w:lvl w:ilvl="8" w:tplc="FE4066AC"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F3B4285"/>
    <w:multiLevelType w:val="hybridMultilevel"/>
    <w:tmpl w:val="6DEC6DCC"/>
    <w:lvl w:ilvl="0" w:tplc="B980DADA">
      <w:start w:val="1"/>
      <w:numFmt w:val="lowerLetter"/>
      <w:pStyle w:val="Templatebibindent"/>
      <w:lvlText w:val="%1"/>
      <w:lvlJc w:val="left"/>
      <w:pPr>
        <w:tabs>
          <w:tab w:val="num" w:pos="1134"/>
        </w:tabs>
        <w:ind w:left="1134" w:hanging="340"/>
      </w:pPr>
      <w:rPr>
        <w:rFonts w:ascii="Times New Roman" w:hAnsi="Times New Roman" w:hint="default"/>
        <w:caps w:val="0"/>
        <w:strike w:val="0"/>
        <w:dstrike w:val="0"/>
        <w:vanish w:val="0"/>
        <w:color w:val="00000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531A00"/>
    <w:multiLevelType w:val="multilevel"/>
    <w:tmpl w:val="810AFEC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A7139C"/>
    <w:multiLevelType w:val="hybridMultilevel"/>
    <w:tmpl w:val="95B6EEC0"/>
    <w:lvl w:ilvl="0" w:tplc="BAF499A4">
      <w:start w:val="1"/>
      <w:numFmt w:val="bullet"/>
      <w:pStyle w:val="DefinitionTextBullet"/>
      <w:lvlText w:val=""/>
      <w:lvlJc w:val="left"/>
      <w:pPr>
        <w:tabs>
          <w:tab w:val="num" w:pos="720"/>
        </w:tabs>
        <w:ind w:left="720" w:hanging="360"/>
      </w:pPr>
      <w:rPr>
        <w:rFonts w:ascii="Symbol" w:hAnsi="Symbol" w:hint="default"/>
        <w:sz w:val="16"/>
        <w:szCs w:val="16"/>
      </w:rPr>
    </w:lvl>
    <w:lvl w:ilvl="1" w:tplc="B80AEE5A">
      <w:start w:val="1"/>
      <w:numFmt w:val="decimal"/>
      <w:lvlText w:val="%2."/>
      <w:lvlJc w:val="left"/>
      <w:pPr>
        <w:tabs>
          <w:tab w:val="num" w:pos="1440"/>
        </w:tabs>
        <w:ind w:left="1440" w:hanging="360"/>
      </w:pPr>
    </w:lvl>
    <w:lvl w:ilvl="2" w:tplc="A5D66BEE">
      <w:start w:val="1"/>
      <w:numFmt w:val="decimal"/>
      <w:lvlText w:val="%3."/>
      <w:lvlJc w:val="left"/>
      <w:pPr>
        <w:tabs>
          <w:tab w:val="num" w:pos="2160"/>
        </w:tabs>
        <w:ind w:left="2160" w:hanging="360"/>
      </w:pPr>
    </w:lvl>
    <w:lvl w:ilvl="3" w:tplc="FBAA768E">
      <w:start w:val="1"/>
      <w:numFmt w:val="decimal"/>
      <w:lvlText w:val="%4."/>
      <w:lvlJc w:val="left"/>
      <w:pPr>
        <w:tabs>
          <w:tab w:val="num" w:pos="2880"/>
        </w:tabs>
        <w:ind w:left="2880" w:hanging="360"/>
      </w:pPr>
    </w:lvl>
    <w:lvl w:ilvl="4" w:tplc="94B6ADDC">
      <w:start w:val="1"/>
      <w:numFmt w:val="decimal"/>
      <w:lvlText w:val="%5."/>
      <w:lvlJc w:val="left"/>
      <w:pPr>
        <w:tabs>
          <w:tab w:val="num" w:pos="3600"/>
        </w:tabs>
        <w:ind w:left="3600" w:hanging="360"/>
      </w:pPr>
    </w:lvl>
    <w:lvl w:ilvl="5" w:tplc="6F184A5C">
      <w:start w:val="1"/>
      <w:numFmt w:val="decimal"/>
      <w:lvlText w:val="%6."/>
      <w:lvlJc w:val="left"/>
      <w:pPr>
        <w:tabs>
          <w:tab w:val="num" w:pos="4320"/>
        </w:tabs>
        <w:ind w:left="4320" w:hanging="360"/>
      </w:pPr>
    </w:lvl>
    <w:lvl w:ilvl="6" w:tplc="188C2720">
      <w:start w:val="1"/>
      <w:numFmt w:val="decimal"/>
      <w:lvlText w:val="%7."/>
      <w:lvlJc w:val="left"/>
      <w:pPr>
        <w:tabs>
          <w:tab w:val="num" w:pos="5040"/>
        </w:tabs>
        <w:ind w:left="5040" w:hanging="360"/>
      </w:pPr>
    </w:lvl>
    <w:lvl w:ilvl="7" w:tplc="68840AF4">
      <w:start w:val="1"/>
      <w:numFmt w:val="decimal"/>
      <w:lvlText w:val="%8."/>
      <w:lvlJc w:val="left"/>
      <w:pPr>
        <w:tabs>
          <w:tab w:val="num" w:pos="5760"/>
        </w:tabs>
        <w:ind w:left="5760" w:hanging="360"/>
      </w:pPr>
    </w:lvl>
    <w:lvl w:ilvl="8" w:tplc="90B048BC">
      <w:start w:val="1"/>
      <w:numFmt w:val="decimal"/>
      <w:lvlText w:val="%9."/>
      <w:lvlJc w:val="left"/>
      <w:pPr>
        <w:tabs>
          <w:tab w:val="num" w:pos="6480"/>
        </w:tabs>
        <w:ind w:left="6480" w:hanging="360"/>
      </w:pPr>
    </w:lvl>
  </w:abstractNum>
  <w:abstractNum w:abstractNumId="33" w15:restartNumberingAfterBreak="0">
    <w:nsid w:val="26DF0512"/>
    <w:multiLevelType w:val="hybridMultilevel"/>
    <w:tmpl w:val="23D40326"/>
    <w:lvl w:ilvl="0" w:tplc="04090001">
      <w:start w:val="1"/>
      <w:numFmt w:val="bullet"/>
      <w:pStyle w:val="ListBullet4"/>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3D5E7A"/>
    <w:multiLevelType w:val="multilevel"/>
    <w:tmpl w:val="9D1E0676"/>
    <w:styleLink w:val="ABTStandardBullet"/>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A3B50A4"/>
    <w:multiLevelType w:val="hybridMultilevel"/>
    <w:tmpl w:val="3E1C0EF8"/>
    <w:lvl w:ilvl="0" w:tplc="A6964948">
      <w:start w:val="1"/>
      <w:numFmt w:val="decimal"/>
      <w:lvlText w:val="%1."/>
      <w:lvlJc w:val="left"/>
      <w:pPr>
        <w:tabs>
          <w:tab w:val="num" w:pos="720"/>
        </w:tabs>
        <w:ind w:left="720" w:hanging="360"/>
      </w:pPr>
      <w:rPr>
        <w:rFonts w:hint="default"/>
        <w:sz w:val="24"/>
      </w:rPr>
    </w:lvl>
    <w:lvl w:ilvl="1" w:tplc="7D50D88E">
      <w:start w:val="1"/>
      <w:numFmt w:val="lowerLetter"/>
      <w:pStyle w:val="Templatebiblioginden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A8730F8"/>
    <w:multiLevelType w:val="hybridMultilevel"/>
    <w:tmpl w:val="209C7D4E"/>
    <w:lvl w:ilvl="0" w:tplc="68F287A0">
      <w:start w:val="1"/>
      <w:numFmt w:val="bullet"/>
      <w:pStyle w:val="CERbullet1"/>
      <w:lvlText w:val=""/>
      <w:lvlJc w:val="left"/>
      <w:pPr>
        <w:ind w:left="1361" w:hanging="360"/>
      </w:pPr>
      <w:rPr>
        <w:rFonts w:ascii="Symbol" w:hAnsi="Symbol" w:hint="default"/>
      </w:rPr>
    </w:lvl>
    <w:lvl w:ilvl="1" w:tplc="04090003">
      <w:start w:val="1"/>
      <w:numFmt w:val="bullet"/>
      <w:lvlText w:val="o"/>
      <w:lvlJc w:val="left"/>
      <w:pPr>
        <w:ind w:left="2081" w:hanging="360"/>
      </w:pPr>
      <w:rPr>
        <w:rFonts w:ascii="Courier New" w:hAnsi="Courier New" w:cs="Courier New" w:hint="default"/>
      </w:rPr>
    </w:lvl>
    <w:lvl w:ilvl="2" w:tplc="83CC86E6">
      <w:numFmt w:val="bullet"/>
      <w:lvlText w:val="•"/>
      <w:lvlJc w:val="left"/>
      <w:pPr>
        <w:ind w:left="2801" w:hanging="360"/>
      </w:pPr>
      <w:rPr>
        <w:rFonts w:ascii="SymbolMT" w:eastAsia="Times New Roman" w:hAnsi="SymbolMT" w:cs="Times New Roman"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7" w15:restartNumberingAfterBreak="0">
    <w:nsid w:val="2C851555"/>
    <w:multiLevelType w:val="hybridMultilevel"/>
    <w:tmpl w:val="86D2B1F0"/>
    <w:lvl w:ilvl="0" w:tplc="04090001">
      <w:start w:val="1"/>
      <w:numFmt w:val="bullet"/>
      <w:lvlText w:val=""/>
      <w:lvlJc w:val="left"/>
      <w:pPr>
        <w:ind w:left="720" w:hanging="360"/>
      </w:pPr>
      <w:rPr>
        <w:rFonts w:ascii="Symbol" w:hAnsi="Symbol" w:hint="default"/>
      </w:rPr>
    </w:lvl>
    <w:lvl w:ilvl="1" w:tplc="D276B3BA">
      <w:start w:val="1"/>
      <w:numFmt w:val="bullet"/>
      <w:pStyle w:val="TableSub-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E32BDB"/>
    <w:multiLevelType w:val="multilevel"/>
    <w:tmpl w:val="DFCE8662"/>
    <w:styleLink w:val="CurrentList2"/>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tabs>
          <w:tab w:val="num" w:pos="1440"/>
        </w:tabs>
        <w:ind w:left="1440" w:hanging="720"/>
      </w:pPr>
      <w:rPr>
        <w:rFonts w:hint="default"/>
        <w:sz w:val="24"/>
      </w:rPr>
    </w:lvl>
    <w:lvl w:ilvl="3">
      <w:start w:val="1"/>
      <w:numFmt w:val="decimal"/>
      <w:lvlText w:val="2.%2.%3.%4"/>
      <w:lvlJc w:val="left"/>
      <w:pPr>
        <w:tabs>
          <w:tab w:val="num" w:pos="2880"/>
        </w:tabs>
        <w:ind w:left="2880" w:hanging="720"/>
      </w:pPr>
      <w:rPr>
        <w:rFonts w:hint="default"/>
        <w:sz w:val="24"/>
      </w:rPr>
    </w:lvl>
    <w:lvl w:ilvl="4">
      <w:start w:val="1"/>
      <w:numFmt w:val="decimal"/>
      <w:lvlText w:val="%1.%2.%3.%4.%5"/>
      <w:lvlJc w:val="left"/>
      <w:pPr>
        <w:tabs>
          <w:tab w:val="num" w:pos="3600"/>
        </w:tabs>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39" w15:restartNumberingAfterBreak="0">
    <w:nsid w:val="2EEA0769"/>
    <w:multiLevelType w:val="hybridMultilevel"/>
    <w:tmpl w:val="BCCC6B50"/>
    <w:lvl w:ilvl="0" w:tplc="8398C3A6">
      <w:numFmt w:val="bullet"/>
      <w:pStyle w:val="CERbullet2"/>
      <w:lvlText w:val="-"/>
      <w:lvlJc w:val="left"/>
      <w:pPr>
        <w:tabs>
          <w:tab w:val="num" w:pos="1080"/>
        </w:tabs>
        <w:ind w:left="1080" w:hanging="360"/>
      </w:pPr>
      <w:rPr>
        <w:rFonts w:ascii="Times New Roman" w:eastAsia="Calibri"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F1B48CF"/>
    <w:multiLevelType w:val="hybridMultilevel"/>
    <w:tmpl w:val="ED5C99F4"/>
    <w:lvl w:ilvl="0" w:tplc="D05286EA">
      <w:start w:val="1"/>
      <w:numFmt w:val="bullet"/>
      <w:pStyle w:val="B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F3A0521"/>
    <w:multiLevelType w:val="hybridMultilevel"/>
    <w:tmpl w:val="EAB6EBF6"/>
    <w:lvl w:ilvl="0" w:tplc="D97032F6">
      <w:start w:val="1"/>
      <w:numFmt w:val="bullet"/>
      <w:pStyle w:val="ListBulletInden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1856E6D"/>
    <w:multiLevelType w:val="singleLevel"/>
    <w:tmpl w:val="930E262C"/>
    <w:lvl w:ilvl="0">
      <w:start w:val="1"/>
      <w:numFmt w:val="decimal"/>
      <w:pStyle w:val="CS-Numbering"/>
      <w:lvlText w:val="%1.)"/>
      <w:lvlJc w:val="left"/>
      <w:pPr>
        <w:tabs>
          <w:tab w:val="num" w:pos="360"/>
        </w:tabs>
        <w:ind w:left="360" w:hanging="360"/>
      </w:pPr>
      <w:rPr>
        <w:rFonts w:hint="default"/>
      </w:rPr>
    </w:lvl>
  </w:abstractNum>
  <w:abstractNum w:abstractNumId="43" w15:restartNumberingAfterBreak="0">
    <w:nsid w:val="32483F5E"/>
    <w:multiLevelType w:val="hybridMultilevel"/>
    <w:tmpl w:val="40A4346E"/>
    <w:lvl w:ilvl="0" w:tplc="CC985BA8">
      <w:start w:val="1"/>
      <w:numFmt w:val="decimal"/>
      <w:pStyle w:val="CERcritiquecitationnumbered"/>
      <w:lvlText w:val="%1."/>
      <w:lvlJc w:val="left"/>
      <w:pPr>
        <w:ind w:left="360" w:hanging="360"/>
      </w:pPr>
      <w:rPr>
        <w:rFonts w:ascii="Calibri" w:hAnsi="Calibri" w:cs="Times New Roman" w:hint="default"/>
        <w:b/>
        <w:i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33A80367"/>
    <w:multiLevelType w:val="hybridMultilevel"/>
    <w:tmpl w:val="00F65018"/>
    <w:lvl w:ilvl="0" w:tplc="A278685C">
      <w:start w:val="1"/>
      <w:numFmt w:val="bullet"/>
      <w:pStyle w:val="BT1BodyTextI1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3C07DAC"/>
    <w:multiLevelType w:val="hybridMultilevel"/>
    <w:tmpl w:val="078A7D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6" w15:restartNumberingAfterBreak="0">
    <w:nsid w:val="34D3380F"/>
    <w:multiLevelType w:val="multilevel"/>
    <w:tmpl w:val="9408997E"/>
    <w:lvl w:ilvl="0">
      <w:start w:val="1"/>
      <w:numFmt w:val="decimal"/>
      <w:isLgl/>
      <w:lvlText w:val="%1."/>
      <w:lvlJc w:val="left"/>
      <w:pPr>
        <w:tabs>
          <w:tab w:val="num" w:pos="360"/>
        </w:tabs>
        <w:ind w:left="0" w:firstLine="0"/>
      </w:pPr>
      <w:rPr>
        <w:rFonts w:ascii="Times New Roman Bold" w:eastAsia="MS Mincho"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II"/>
      <w:isLgl/>
      <w:lvlText w:val="%1.%2"/>
      <w:lvlJc w:val="left"/>
      <w:pPr>
        <w:tabs>
          <w:tab w:val="num" w:pos="576"/>
        </w:tabs>
        <w:ind w:left="576" w:hanging="576"/>
      </w:pPr>
      <w:rPr>
        <w:rFonts w:ascii="Times New Roman Bold" w:eastAsia="MS Mincho" w:hAnsi="Times New Roman Bold" w:hint="default"/>
        <w:b/>
        <w:i w:val="0"/>
        <w:sz w:val="24"/>
      </w:rPr>
    </w:lvl>
    <w:lvl w:ilvl="2">
      <w:start w:val="1"/>
      <w:numFmt w:val="decimal"/>
      <w:pStyle w:val="HeadingII"/>
      <w:lvlText w:val="%1.%2.%3"/>
      <w:lvlJc w:val="left"/>
      <w:pPr>
        <w:tabs>
          <w:tab w:val="num" w:pos="720"/>
        </w:tabs>
        <w:ind w:left="720" w:hanging="720"/>
      </w:pPr>
      <w:rPr>
        <w:rFonts w:hint="eastAsia"/>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6656D5E"/>
    <w:multiLevelType w:val="hybridMultilevel"/>
    <w:tmpl w:val="36FA9BEE"/>
    <w:lvl w:ilvl="0" w:tplc="6C00CAEA">
      <w:start w:val="1"/>
      <w:numFmt w:val="lowerLetter"/>
      <w:pStyle w:val="Templatecritindent"/>
      <w:lvlText w:val="%1"/>
      <w:lvlJc w:val="left"/>
      <w:pPr>
        <w:tabs>
          <w:tab w:val="num" w:pos="907"/>
        </w:tabs>
        <w:ind w:left="907" w:hanging="567"/>
      </w:pPr>
      <w:rPr>
        <w:rFonts w:ascii="Times New Roman" w:hAnsi="Times New Roman" w:hint="default"/>
        <w:caps w:val="0"/>
        <w:strike w:val="0"/>
        <w:dstrike w:val="0"/>
        <w:vanish w:val="0"/>
        <w:color w:val="000000"/>
        <w:sz w:val="24"/>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9E7E4D"/>
    <w:multiLevelType w:val="multilevel"/>
    <w:tmpl w:val="3C1EDB96"/>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trike w:val="0"/>
        <w:dstrike w:val="0"/>
        <w:sz w:val="28"/>
        <w:u w:val="none"/>
        <w:effect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cs="Times New Roman"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cs="Times New Roman"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cs="Times New Roman"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cs="Times New Roman" w:hint="default"/>
        <w:b/>
        <w:i/>
        <w:sz w:val="24"/>
      </w:rPr>
    </w:lvl>
    <w:lvl w:ilvl="5">
      <w:start w:val="1"/>
      <w:numFmt w:val="none"/>
      <w:lvlText w:val=""/>
      <w:lvlJc w:val="left"/>
      <w:pPr>
        <w:tabs>
          <w:tab w:val="num" w:pos="1985"/>
        </w:tabs>
        <w:ind w:left="992" w:hanging="992"/>
      </w:pPr>
    </w:lvl>
    <w:lvl w:ilvl="6">
      <w:start w:val="1"/>
      <w:numFmt w:val="none"/>
      <w:lvlText w:val=""/>
      <w:lvlJc w:val="left"/>
      <w:pPr>
        <w:tabs>
          <w:tab w:val="num" w:pos="1985"/>
        </w:tabs>
        <w:ind w:left="992" w:hanging="992"/>
      </w:pPr>
    </w:lvl>
    <w:lvl w:ilvl="7">
      <w:start w:val="1"/>
      <w:numFmt w:val="none"/>
      <w:lvlText w:val=""/>
      <w:lvlJc w:val="left"/>
      <w:pPr>
        <w:tabs>
          <w:tab w:val="num" w:pos="1985"/>
        </w:tabs>
        <w:ind w:left="992" w:hanging="992"/>
      </w:pPr>
    </w:lvl>
    <w:lvl w:ilvl="8">
      <w:start w:val="1"/>
      <w:numFmt w:val="none"/>
      <w:lvlText w:val=""/>
      <w:lvlJc w:val="left"/>
      <w:pPr>
        <w:tabs>
          <w:tab w:val="num" w:pos="1985"/>
        </w:tabs>
        <w:ind w:left="992" w:hanging="992"/>
      </w:pPr>
    </w:lvl>
  </w:abstractNum>
  <w:abstractNum w:abstractNumId="49" w15:restartNumberingAfterBreak="0">
    <w:nsid w:val="3AEC1CC7"/>
    <w:multiLevelType w:val="multilevel"/>
    <w:tmpl w:val="18A24352"/>
    <w:lvl w:ilvl="0">
      <w:start w:val="1"/>
      <w:numFmt w:val="decimal"/>
      <w:pStyle w:val="TemplateHeading1"/>
      <w:lvlText w:val="%1."/>
      <w:lvlJc w:val="left"/>
      <w:pPr>
        <w:ind w:left="360" w:hanging="360"/>
      </w:pPr>
    </w:lvl>
    <w:lvl w:ilvl="1">
      <w:start w:val="1"/>
      <w:numFmt w:val="decimal"/>
      <w:pStyle w:val="Heading1"/>
      <w:lvlText w:val="%1.%2."/>
      <w:lvlJc w:val="left"/>
      <w:pPr>
        <w:ind w:left="792" w:hanging="432"/>
      </w:pPr>
    </w:lvl>
    <w:lvl w:ilvl="2">
      <w:start w:val="1"/>
      <w:numFmt w:val="decimal"/>
      <w:pStyle w:val="TemplateHeading3"/>
      <w:lvlText w:val="%1.%2.%3."/>
      <w:lvlJc w:val="left"/>
      <w:pPr>
        <w:ind w:left="1224" w:hanging="504"/>
      </w:pPr>
    </w:lvl>
    <w:lvl w:ilvl="3">
      <w:start w:val="1"/>
      <w:numFmt w:val="decimal"/>
      <w:pStyle w:val="Heading4-GW"/>
      <w:lvlText w:val="%1.%2.%3.%4."/>
      <w:lvlJc w:val="left"/>
      <w:pPr>
        <w:ind w:left="1728" w:hanging="648"/>
      </w:pPr>
    </w:lvl>
    <w:lvl w:ilvl="4">
      <w:start w:val="1"/>
      <w:numFmt w:val="decimal"/>
      <w:pStyle w:val="TemplateHeading5"/>
      <w:lvlText w:val="%1.%2.%3.%4.%5."/>
      <w:lvlJc w:val="left"/>
      <w:pPr>
        <w:ind w:left="2232" w:hanging="792"/>
      </w:pPr>
    </w:lvl>
    <w:lvl w:ilvl="5">
      <w:start w:val="1"/>
      <w:numFmt w:val="decimal"/>
      <w:pStyle w:val="Heading62"/>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BEB558E"/>
    <w:multiLevelType w:val="hybridMultilevel"/>
    <w:tmpl w:val="88442F24"/>
    <w:lvl w:ilvl="0" w:tplc="6BF0303A">
      <w:numFmt w:val="bullet"/>
      <w:lvlText w:val="•"/>
      <w:lvlJc w:val="left"/>
      <w:pPr>
        <w:ind w:left="1350" w:hanging="630"/>
      </w:pPr>
      <w:rPr>
        <w:rFonts w:ascii="Times New Roman" w:eastAsia="Calibr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3BF4395A"/>
    <w:multiLevelType w:val="multilevel"/>
    <w:tmpl w:val="37901AC0"/>
    <w:styleLink w:val="literaturecritiques"/>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3DB21A4B"/>
    <w:multiLevelType w:val="hybridMultilevel"/>
    <w:tmpl w:val="32486A94"/>
    <w:lvl w:ilvl="0" w:tplc="12B4CE76">
      <w:start w:val="1"/>
      <w:numFmt w:val="decimal"/>
      <w:pStyle w:val="NumberBulletCER"/>
      <w:lvlText w:val="%1."/>
      <w:lvlJc w:val="left"/>
      <w:pPr>
        <w:tabs>
          <w:tab w:val="num" w:pos="360"/>
        </w:tabs>
        <w:ind w:left="360" w:hanging="360"/>
      </w:pPr>
      <w:rPr>
        <w:i w:val="0"/>
        <w:vertAlign w:val="baseline"/>
      </w:rPr>
    </w:lvl>
    <w:lvl w:ilvl="1" w:tplc="30A0BE80" w:tentative="1">
      <w:start w:val="1"/>
      <w:numFmt w:val="lowerLetter"/>
      <w:lvlText w:val="%2."/>
      <w:lvlJc w:val="left"/>
      <w:pPr>
        <w:tabs>
          <w:tab w:val="num" w:pos="1080"/>
        </w:tabs>
        <w:ind w:left="1080" w:hanging="360"/>
      </w:pPr>
    </w:lvl>
    <w:lvl w:ilvl="2" w:tplc="BC7A2D52" w:tentative="1">
      <w:start w:val="1"/>
      <w:numFmt w:val="lowerRoman"/>
      <w:lvlText w:val="%3."/>
      <w:lvlJc w:val="right"/>
      <w:pPr>
        <w:tabs>
          <w:tab w:val="num" w:pos="1800"/>
        </w:tabs>
        <w:ind w:left="1800" w:hanging="180"/>
      </w:pPr>
    </w:lvl>
    <w:lvl w:ilvl="3" w:tplc="F25E8F9E" w:tentative="1">
      <w:start w:val="1"/>
      <w:numFmt w:val="decimal"/>
      <w:lvlText w:val="%4."/>
      <w:lvlJc w:val="left"/>
      <w:pPr>
        <w:tabs>
          <w:tab w:val="num" w:pos="2520"/>
        </w:tabs>
        <w:ind w:left="2520" w:hanging="360"/>
      </w:pPr>
    </w:lvl>
    <w:lvl w:ilvl="4" w:tplc="36E8E7B2" w:tentative="1">
      <w:start w:val="1"/>
      <w:numFmt w:val="lowerLetter"/>
      <w:lvlText w:val="%5."/>
      <w:lvlJc w:val="left"/>
      <w:pPr>
        <w:tabs>
          <w:tab w:val="num" w:pos="3240"/>
        </w:tabs>
        <w:ind w:left="3240" w:hanging="360"/>
      </w:pPr>
    </w:lvl>
    <w:lvl w:ilvl="5" w:tplc="57942B9C" w:tentative="1">
      <w:start w:val="1"/>
      <w:numFmt w:val="lowerRoman"/>
      <w:lvlText w:val="%6."/>
      <w:lvlJc w:val="right"/>
      <w:pPr>
        <w:tabs>
          <w:tab w:val="num" w:pos="3960"/>
        </w:tabs>
        <w:ind w:left="3960" w:hanging="180"/>
      </w:pPr>
    </w:lvl>
    <w:lvl w:ilvl="6" w:tplc="5FE8C1A4" w:tentative="1">
      <w:start w:val="1"/>
      <w:numFmt w:val="decimal"/>
      <w:lvlText w:val="%7."/>
      <w:lvlJc w:val="left"/>
      <w:pPr>
        <w:tabs>
          <w:tab w:val="num" w:pos="4680"/>
        </w:tabs>
        <w:ind w:left="4680" w:hanging="360"/>
      </w:pPr>
    </w:lvl>
    <w:lvl w:ilvl="7" w:tplc="52D0716A" w:tentative="1">
      <w:start w:val="1"/>
      <w:numFmt w:val="lowerLetter"/>
      <w:lvlText w:val="%8."/>
      <w:lvlJc w:val="left"/>
      <w:pPr>
        <w:tabs>
          <w:tab w:val="num" w:pos="5400"/>
        </w:tabs>
        <w:ind w:left="5400" w:hanging="360"/>
      </w:pPr>
    </w:lvl>
    <w:lvl w:ilvl="8" w:tplc="6C00B2C8" w:tentative="1">
      <w:start w:val="1"/>
      <w:numFmt w:val="lowerRoman"/>
      <w:lvlText w:val="%9."/>
      <w:lvlJc w:val="right"/>
      <w:pPr>
        <w:tabs>
          <w:tab w:val="num" w:pos="6120"/>
        </w:tabs>
        <w:ind w:left="6120" w:hanging="180"/>
      </w:pPr>
    </w:lvl>
  </w:abstractNum>
  <w:abstractNum w:abstractNumId="53" w15:restartNumberingAfterBreak="0">
    <w:nsid w:val="3E2541D1"/>
    <w:multiLevelType w:val="hybridMultilevel"/>
    <w:tmpl w:val="DA36FEA0"/>
    <w:lvl w:ilvl="0" w:tplc="04090001">
      <w:start w:val="1"/>
      <w:numFmt w:val="bullet"/>
      <w:lvlText w:val=""/>
      <w:lvlJc w:val="left"/>
      <w:pPr>
        <w:ind w:left="1440" w:hanging="360"/>
      </w:pPr>
      <w:rPr>
        <w:rFonts w:ascii="Symbol" w:hAnsi="Symbol" w:hint="default"/>
      </w:rPr>
    </w:lvl>
    <w:lvl w:ilvl="1" w:tplc="38B877A6">
      <w:start w:val="1"/>
      <w:numFmt w:val="bullet"/>
      <w:lvlText w:val="o"/>
      <w:lvlJc w:val="left"/>
      <w:pPr>
        <w:ind w:left="2160" w:hanging="360"/>
      </w:pPr>
      <w:rPr>
        <w:rFonts w:ascii="Courier New" w:hAnsi="Courier New" w:cs="Courier New" w:hint="default"/>
      </w:rPr>
    </w:lvl>
    <w:lvl w:ilvl="2" w:tplc="C53C262A">
      <w:start w:val="1"/>
      <w:numFmt w:val="bullet"/>
      <w:pStyle w:val="Instructionsub-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FD1072D"/>
    <w:multiLevelType w:val="multilevel"/>
    <w:tmpl w:val="7138EEFA"/>
    <w:styleLink w:val="CurrentList16"/>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ind w:left="1440" w:hanging="720"/>
      </w:pPr>
      <w:rPr>
        <w:rFonts w:hint="default"/>
        <w:sz w:val="24"/>
      </w:rPr>
    </w:lvl>
    <w:lvl w:ilvl="3">
      <w:start w:val="1"/>
      <w:numFmt w:val="decimal"/>
      <w:lvlText w:val="6.8.1.%3.%4"/>
      <w:lvlJc w:val="left"/>
      <w:pPr>
        <w:ind w:left="1440" w:hanging="144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55" w15:restartNumberingAfterBreak="0">
    <w:nsid w:val="4474472B"/>
    <w:multiLevelType w:val="hybridMultilevel"/>
    <w:tmpl w:val="7242B63E"/>
    <w:lvl w:ilvl="0" w:tplc="DAD22E78">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4A35F26"/>
    <w:multiLevelType w:val="hybridMultilevel"/>
    <w:tmpl w:val="879CFBE8"/>
    <w:lvl w:ilvl="0" w:tplc="8E1A0DC4">
      <w:start w:val="1"/>
      <w:numFmt w:val="upperLetter"/>
      <w:pStyle w:val="Heading1nonumber"/>
      <w:lvlText w:val="APPENDIX %1:"/>
      <w:lvlJc w:val="left"/>
      <w:pPr>
        <w:ind w:left="1985" w:hanging="198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460D23D7"/>
    <w:multiLevelType w:val="hybridMultilevel"/>
    <w:tmpl w:val="C94264FA"/>
    <w:lvl w:ilvl="0" w:tplc="29EA7D74">
      <w:start w:val="1"/>
      <w:numFmt w:val="bullet"/>
      <w:pStyle w:val="Templatebullethyphen"/>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8" w15:restartNumberingAfterBreak="0">
    <w:nsid w:val="4633486D"/>
    <w:multiLevelType w:val="hybridMultilevel"/>
    <w:tmpl w:val="A134C738"/>
    <w:lvl w:ilvl="0" w:tplc="04090001">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7C800BB"/>
    <w:multiLevelType w:val="hybridMultilevel"/>
    <w:tmpl w:val="20D0497A"/>
    <w:lvl w:ilvl="0" w:tplc="647A387E">
      <w:start w:val="1"/>
      <w:numFmt w:val="bullet"/>
      <w:pStyle w:val="1Sectio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A36366D"/>
    <w:multiLevelType w:val="multilevel"/>
    <w:tmpl w:val="500AF672"/>
    <w:lvl w:ilvl="0">
      <w:start w:val="1"/>
      <w:numFmt w:val="decimal"/>
      <w:pStyle w:val="StyleHeading114ptAllcaps"/>
      <w:lvlText w:val="%1.0"/>
      <w:lvlJc w:val="center"/>
      <w:pPr>
        <w:tabs>
          <w:tab w:val="num" w:pos="1008"/>
        </w:tabs>
        <w:ind w:left="1008" w:hanging="720"/>
      </w:pPr>
      <w:rPr>
        <w:rFonts w:ascii="Times New Roman" w:hAnsi="Times New Roman" w:hint="default"/>
        <w:b/>
        <w:i w:val="0"/>
        <w:caps/>
        <w:strike w:val="0"/>
        <w:dstrike w:val="0"/>
        <w:vanish w:val="0"/>
        <w:color w:val="auto"/>
        <w:sz w:val="24"/>
        <w:vertAlign w:val="baseline"/>
      </w:rPr>
    </w:lvl>
    <w:lvl w:ilvl="1">
      <w:numFmt w:val="decimal"/>
      <w:lvlRestart w:val="0"/>
      <w:pStyle w:val="ProtocolHeading2"/>
      <w:lvlText w:val="%1.%2"/>
      <w:lvlJc w:val="left"/>
      <w:pPr>
        <w:tabs>
          <w:tab w:val="num" w:pos="864"/>
        </w:tabs>
        <w:ind w:left="1296" w:hanging="720"/>
      </w:pPr>
      <w:rPr>
        <w:rFonts w:ascii="Times New Roman" w:hAnsi="Times New Roman" w:hint="default"/>
        <w:b w:val="0"/>
        <w:i w:val="0"/>
        <w:caps w:val="0"/>
        <w:strike w:val="0"/>
        <w:dstrike w:val="0"/>
        <w:vanish w:val="0"/>
        <w:color w:val="000000"/>
        <w:sz w:val="24"/>
        <w:vertAlign w:val="baseline"/>
      </w:rPr>
    </w:lvl>
    <w:lvl w:ilvl="2">
      <w:start w:val="1"/>
      <w:numFmt w:val="decimal"/>
      <w:lvlText w:val="%1.%2.%3"/>
      <w:lvlJc w:val="left"/>
      <w:pPr>
        <w:tabs>
          <w:tab w:val="num" w:pos="2448"/>
        </w:tabs>
        <w:ind w:left="2448" w:hanging="720"/>
      </w:pPr>
      <w:rPr>
        <w:rFonts w:ascii="Times New Roman" w:hAnsi="Times New Roman" w:hint="default"/>
        <w:b w:val="0"/>
        <w:i w:val="0"/>
        <w:sz w:val="24"/>
      </w:rPr>
    </w:lvl>
    <w:lvl w:ilvl="3">
      <w:start w:val="1"/>
      <w:numFmt w:val="decimal"/>
      <w:lvlText w:val="%1.%2.%3.%4"/>
      <w:lvlJc w:val="left"/>
      <w:pPr>
        <w:tabs>
          <w:tab w:val="num" w:pos="3168"/>
        </w:tabs>
        <w:ind w:left="3168" w:hanging="720"/>
      </w:pPr>
      <w:rPr>
        <w:rFonts w:hint="default"/>
        <w:b w:val="0"/>
        <w:i w:val="0"/>
      </w:rPr>
    </w:lvl>
    <w:lvl w:ilvl="4">
      <w:start w:val="1"/>
      <w:numFmt w:val="decimal"/>
      <w:lvlText w:val="%1.%2.%3.%4.%5"/>
      <w:lvlJc w:val="left"/>
      <w:pPr>
        <w:tabs>
          <w:tab w:val="num" w:pos="4248"/>
        </w:tabs>
        <w:ind w:left="4248" w:hanging="1080"/>
      </w:pPr>
      <w:rPr>
        <w:rFonts w:hint="default"/>
      </w:rPr>
    </w:lvl>
    <w:lvl w:ilvl="5">
      <w:start w:val="1"/>
      <w:numFmt w:val="decimal"/>
      <w:lvlText w:val="%1.%2.%3.%4.%5.%6"/>
      <w:lvlJc w:val="left"/>
      <w:pPr>
        <w:tabs>
          <w:tab w:val="num" w:pos="4968"/>
        </w:tabs>
        <w:ind w:left="4968"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768"/>
        </w:tabs>
        <w:ind w:left="6768" w:hanging="1440"/>
      </w:pPr>
      <w:rPr>
        <w:rFonts w:hint="default"/>
      </w:rPr>
    </w:lvl>
    <w:lvl w:ilvl="8">
      <w:start w:val="1"/>
      <w:numFmt w:val="decimal"/>
      <w:lvlText w:val="%1.%2.%3.%4.%5.%6.%7.%8.%9"/>
      <w:lvlJc w:val="left"/>
      <w:pPr>
        <w:tabs>
          <w:tab w:val="num" w:pos="7848"/>
        </w:tabs>
        <w:ind w:left="7848" w:hanging="1800"/>
      </w:pPr>
      <w:rPr>
        <w:rFonts w:hint="default"/>
      </w:rPr>
    </w:lvl>
  </w:abstractNum>
  <w:abstractNum w:abstractNumId="61" w15:restartNumberingAfterBreak="0">
    <w:nsid w:val="4C2A1A2A"/>
    <w:multiLevelType w:val="multilevel"/>
    <w:tmpl w:val="279E2F14"/>
    <w:styleLink w:val="CurrentList5"/>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tabs>
          <w:tab w:val="num" w:pos="1440"/>
        </w:tabs>
        <w:ind w:left="1440" w:hanging="720"/>
      </w:pPr>
      <w:rPr>
        <w:rFonts w:hint="default"/>
        <w:sz w:val="24"/>
      </w:rPr>
    </w:lvl>
    <w:lvl w:ilvl="3">
      <w:start w:val="1"/>
      <w:numFmt w:val="decimal"/>
      <w:lvlText w:val="6.8.1.2.%4"/>
      <w:lvlJc w:val="left"/>
      <w:pPr>
        <w:ind w:left="2880" w:hanging="72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62" w15:restartNumberingAfterBreak="0">
    <w:nsid w:val="4EEA2854"/>
    <w:multiLevelType w:val="hybridMultilevel"/>
    <w:tmpl w:val="043251AA"/>
    <w:lvl w:ilvl="0" w:tplc="62303B64">
      <w:start w:val="1"/>
      <w:numFmt w:val="decimal"/>
      <w:pStyle w:val="Templatecritiquetitle"/>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513D45B0"/>
    <w:multiLevelType w:val="hybridMultilevel"/>
    <w:tmpl w:val="41327D90"/>
    <w:lvl w:ilvl="0" w:tplc="579C4E2E">
      <w:start w:val="1"/>
      <w:numFmt w:val="bullet"/>
      <w:pStyle w:val="LB0List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E15F82"/>
    <w:multiLevelType w:val="hybridMultilevel"/>
    <w:tmpl w:val="15E8D8C0"/>
    <w:lvl w:ilvl="0" w:tplc="790650B4">
      <w:start w:val="1"/>
      <w:numFmt w:val="bullet"/>
      <w:lvlText w:val=""/>
      <w:lvlJc w:val="left"/>
      <w:pPr>
        <w:ind w:left="1080" w:hanging="360"/>
      </w:pPr>
      <w:rPr>
        <w:rFonts w:ascii="Symbol" w:hAnsi="Symbol" w:hint="default"/>
      </w:rPr>
    </w:lvl>
    <w:lvl w:ilvl="1" w:tplc="6BF0303A">
      <w:numFmt w:val="bullet"/>
      <w:lvlText w:val="•"/>
      <w:lvlJc w:val="left"/>
      <w:pPr>
        <w:ind w:left="2070" w:hanging="63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3AA7926"/>
    <w:multiLevelType w:val="hybridMultilevel"/>
    <w:tmpl w:val="0DB67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43C58A8"/>
    <w:multiLevelType w:val="hybridMultilevel"/>
    <w:tmpl w:val="EA08DF60"/>
    <w:lvl w:ilvl="0" w:tplc="3D58C066">
      <w:start w:val="1"/>
      <w:numFmt w:val="bullet"/>
      <w:pStyle w:val="Sample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7A653E1"/>
    <w:multiLevelType w:val="multilevel"/>
    <w:tmpl w:val="12DCD1CA"/>
    <w:styleLink w:val="Styleheading4numbered"/>
    <w:lvl w:ilvl="0">
      <w:start w:val="1"/>
      <w:numFmt w:val="decimal"/>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1.%2.%3.%4"/>
      <w:lvlJc w:val="left"/>
      <w:pPr>
        <w:tabs>
          <w:tab w:val="num" w:pos="1616"/>
        </w:tabs>
        <w:ind w:left="0" w:firstLine="1616"/>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58864D34"/>
    <w:multiLevelType w:val="hybridMultilevel"/>
    <w:tmpl w:val="D27C589A"/>
    <w:lvl w:ilvl="0" w:tplc="01C4FA7A">
      <w:start w:val="1"/>
      <w:numFmt w:val="lowerLetter"/>
      <w:pStyle w:val="LetterBullet"/>
      <w:lvlText w:val="%1."/>
      <w:lvlJc w:val="left"/>
      <w:pPr>
        <w:ind w:left="643" w:hanging="360"/>
      </w:pPr>
      <w:rPr>
        <w:rFonts w:hint="default"/>
        <w:b w:val="0"/>
      </w:rPr>
    </w:lvl>
    <w:lvl w:ilvl="1" w:tplc="D67E5C2C">
      <w:start w:val="1"/>
      <w:numFmt w:val="lowerLetter"/>
      <w:lvlText w:val="%2."/>
      <w:lvlJc w:val="left"/>
      <w:pPr>
        <w:ind w:left="1723" w:hanging="360"/>
      </w:pPr>
    </w:lvl>
    <w:lvl w:ilvl="2" w:tplc="9118B8E8">
      <w:start w:val="1"/>
      <w:numFmt w:val="lowerRoman"/>
      <w:lvlText w:val="%3."/>
      <w:lvlJc w:val="right"/>
      <w:pPr>
        <w:ind w:left="2443" w:hanging="180"/>
      </w:pPr>
    </w:lvl>
    <w:lvl w:ilvl="3" w:tplc="38521BF6" w:tentative="1">
      <w:start w:val="1"/>
      <w:numFmt w:val="decimal"/>
      <w:lvlText w:val="%4."/>
      <w:lvlJc w:val="left"/>
      <w:pPr>
        <w:ind w:left="3163" w:hanging="360"/>
      </w:pPr>
    </w:lvl>
    <w:lvl w:ilvl="4" w:tplc="0C407248" w:tentative="1">
      <w:start w:val="1"/>
      <w:numFmt w:val="lowerLetter"/>
      <w:lvlText w:val="%5."/>
      <w:lvlJc w:val="left"/>
      <w:pPr>
        <w:ind w:left="3883" w:hanging="360"/>
      </w:pPr>
    </w:lvl>
    <w:lvl w:ilvl="5" w:tplc="D1C2BB4E" w:tentative="1">
      <w:start w:val="1"/>
      <w:numFmt w:val="lowerRoman"/>
      <w:lvlText w:val="%6."/>
      <w:lvlJc w:val="right"/>
      <w:pPr>
        <w:ind w:left="4603" w:hanging="180"/>
      </w:pPr>
    </w:lvl>
    <w:lvl w:ilvl="6" w:tplc="3E6E72AE" w:tentative="1">
      <w:start w:val="1"/>
      <w:numFmt w:val="decimal"/>
      <w:lvlText w:val="%7."/>
      <w:lvlJc w:val="left"/>
      <w:pPr>
        <w:ind w:left="5323" w:hanging="360"/>
      </w:pPr>
    </w:lvl>
    <w:lvl w:ilvl="7" w:tplc="0B02B18E" w:tentative="1">
      <w:start w:val="1"/>
      <w:numFmt w:val="lowerLetter"/>
      <w:lvlText w:val="%8."/>
      <w:lvlJc w:val="left"/>
      <w:pPr>
        <w:ind w:left="6043" w:hanging="360"/>
      </w:pPr>
    </w:lvl>
    <w:lvl w:ilvl="8" w:tplc="3D2068B8" w:tentative="1">
      <w:start w:val="1"/>
      <w:numFmt w:val="lowerRoman"/>
      <w:lvlText w:val="%9."/>
      <w:lvlJc w:val="right"/>
      <w:pPr>
        <w:ind w:left="6763" w:hanging="180"/>
      </w:pPr>
    </w:lvl>
  </w:abstractNum>
  <w:abstractNum w:abstractNumId="69" w15:restartNumberingAfterBreak="0">
    <w:nsid w:val="588E0B27"/>
    <w:multiLevelType w:val="hybridMultilevel"/>
    <w:tmpl w:val="64BE6C94"/>
    <w:lvl w:ilvl="0" w:tplc="CD8ABB40">
      <w:start w:val="1"/>
      <w:numFmt w:val="bullet"/>
      <w:pStyle w:val="CERsub-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0" w15:restartNumberingAfterBreak="0">
    <w:nsid w:val="59CE6A58"/>
    <w:multiLevelType w:val="hybridMultilevel"/>
    <w:tmpl w:val="9D32EDDC"/>
    <w:lvl w:ilvl="0" w:tplc="C2305B6A">
      <w:start w:val="1"/>
      <w:numFmt w:val="bullet"/>
      <w:pStyle w:val="TableBullet0"/>
      <w:lvlText w:val=""/>
      <w:lvlJc w:val="left"/>
      <w:pPr>
        <w:ind w:left="927" w:hanging="360"/>
      </w:pPr>
      <w:rPr>
        <w:rFonts w:ascii="Symbol" w:hAnsi="Symbol" w:hint="default"/>
      </w:rPr>
    </w:lvl>
    <w:lvl w:ilvl="1" w:tplc="40090003" w:tentative="1">
      <w:start w:val="1"/>
      <w:numFmt w:val="bullet"/>
      <w:lvlText w:val="o"/>
      <w:lvlJc w:val="left"/>
      <w:pPr>
        <w:ind w:left="3237" w:hanging="360"/>
      </w:pPr>
      <w:rPr>
        <w:rFonts w:ascii="Courier New" w:hAnsi="Courier New" w:cs="Courier New" w:hint="default"/>
      </w:rPr>
    </w:lvl>
    <w:lvl w:ilvl="2" w:tplc="40090005" w:tentative="1">
      <w:start w:val="1"/>
      <w:numFmt w:val="bullet"/>
      <w:lvlText w:val=""/>
      <w:lvlJc w:val="left"/>
      <w:pPr>
        <w:ind w:left="3957" w:hanging="360"/>
      </w:pPr>
      <w:rPr>
        <w:rFonts w:ascii="Wingdings" w:hAnsi="Wingdings" w:hint="default"/>
      </w:rPr>
    </w:lvl>
    <w:lvl w:ilvl="3" w:tplc="40090001" w:tentative="1">
      <w:start w:val="1"/>
      <w:numFmt w:val="bullet"/>
      <w:lvlText w:val=""/>
      <w:lvlJc w:val="left"/>
      <w:pPr>
        <w:ind w:left="4677" w:hanging="360"/>
      </w:pPr>
      <w:rPr>
        <w:rFonts w:ascii="Symbol" w:hAnsi="Symbol" w:hint="default"/>
      </w:rPr>
    </w:lvl>
    <w:lvl w:ilvl="4" w:tplc="40090003" w:tentative="1">
      <w:start w:val="1"/>
      <w:numFmt w:val="bullet"/>
      <w:lvlText w:val="o"/>
      <w:lvlJc w:val="left"/>
      <w:pPr>
        <w:ind w:left="5397" w:hanging="360"/>
      </w:pPr>
      <w:rPr>
        <w:rFonts w:ascii="Courier New" w:hAnsi="Courier New" w:cs="Courier New" w:hint="default"/>
      </w:rPr>
    </w:lvl>
    <w:lvl w:ilvl="5" w:tplc="40090005" w:tentative="1">
      <w:start w:val="1"/>
      <w:numFmt w:val="bullet"/>
      <w:lvlText w:val=""/>
      <w:lvlJc w:val="left"/>
      <w:pPr>
        <w:ind w:left="6117" w:hanging="360"/>
      </w:pPr>
      <w:rPr>
        <w:rFonts w:ascii="Wingdings" w:hAnsi="Wingdings" w:hint="default"/>
      </w:rPr>
    </w:lvl>
    <w:lvl w:ilvl="6" w:tplc="40090001" w:tentative="1">
      <w:start w:val="1"/>
      <w:numFmt w:val="bullet"/>
      <w:lvlText w:val=""/>
      <w:lvlJc w:val="left"/>
      <w:pPr>
        <w:ind w:left="6837" w:hanging="360"/>
      </w:pPr>
      <w:rPr>
        <w:rFonts w:ascii="Symbol" w:hAnsi="Symbol" w:hint="default"/>
      </w:rPr>
    </w:lvl>
    <w:lvl w:ilvl="7" w:tplc="40090003" w:tentative="1">
      <w:start w:val="1"/>
      <w:numFmt w:val="bullet"/>
      <w:lvlText w:val="o"/>
      <w:lvlJc w:val="left"/>
      <w:pPr>
        <w:ind w:left="7557" w:hanging="360"/>
      </w:pPr>
      <w:rPr>
        <w:rFonts w:ascii="Courier New" w:hAnsi="Courier New" w:cs="Courier New" w:hint="default"/>
      </w:rPr>
    </w:lvl>
    <w:lvl w:ilvl="8" w:tplc="40090005" w:tentative="1">
      <w:start w:val="1"/>
      <w:numFmt w:val="bullet"/>
      <w:lvlText w:val=""/>
      <w:lvlJc w:val="left"/>
      <w:pPr>
        <w:ind w:left="8277" w:hanging="360"/>
      </w:pPr>
      <w:rPr>
        <w:rFonts w:ascii="Wingdings" w:hAnsi="Wingdings" w:hint="default"/>
      </w:rPr>
    </w:lvl>
  </w:abstractNum>
  <w:abstractNum w:abstractNumId="71" w15:restartNumberingAfterBreak="0">
    <w:nsid w:val="5C643C02"/>
    <w:multiLevelType w:val="multilevel"/>
    <w:tmpl w:val="75F0F646"/>
    <w:lvl w:ilvl="0">
      <w:start w:val="1"/>
      <w:numFmt w:val="decimal"/>
      <w:pStyle w:val="Heading5"/>
      <w:lvlText w:val="%1"/>
      <w:lvlJc w:val="left"/>
      <w:pPr>
        <w:tabs>
          <w:tab w:val="num" w:pos="720"/>
        </w:tabs>
        <w:ind w:left="720" w:hanging="720"/>
      </w:pPr>
      <w:rPr>
        <w:rFonts w:hint="default"/>
        <w:u w:val="none"/>
      </w:rPr>
    </w:lvl>
    <w:lvl w:ilvl="1">
      <w:start w:val="1"/>
      <w:numFmt w:val="decimal"/>
      <w:pStyle w:val="Heading2"/>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2" w15:restartNumberingAfterBreak="0">
    <w:nsid w:val="5C666C0B"/>
    <w:multiLevelType w:val="multilevel"/>
    <w:tmpl w:val="43BA8A6E"/>
    <w:lvl w:ilvl="0">
      <w:start w:val="1"/>
      <w:numFmt w:val="bullet"/>
      <w:pStyle w:val="StyleHeading110After12pt"/>
      <w:lvlText w:val=""/>
      <w:lvlJc w:val="left"/>
      <w:pPr>
        <w:tabs>
          <w:tab w:val="num" w:pos="360"/>
        </w:tabs>
        <w:ind w:left="360" w:hanging="360"/>
      </w:pPr>
      <w:rPr>
        <w:rFonts w:ascii="Symbol" w:hAnsi="Symbol"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E4250E2"/>
    <w:multiLevelType w:val="hybridMultilevel"/>
    <w:tmpl w:val="66D8C71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4" w15:restartNumberingAfterBreak="0">
    <w:nsid w:val="60AA2F15"/>
    <w:multiLevelType w:val="hybridMultilevel"/>
    <w:tmpl w:val="7018EBDA"/>
    <w:lvl w:ilvl="0" w:tplc="A9186A74">
      <w:start w:val="1"/>
      <w:numFmt w:val="lowerLetter"/>
      <w:pStyle w:val="LN4ListNumberI4"/>
      <w:lvlText w:val="%1."/>
      <w:lvlJc w:val="left"/>
      <w:pPr>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5" w15:restartNumberingAfterBreak="0">
    <w:nsid w:val="6169413B"/>
    <w:multiLevelType w:val="multilevel"/>
    <w:tmpl w:val="49E8BA98"/>
    <w:lvl w:ilvl="0">
      <w:start w:val="4"/>
      <w:numFmt w:val="decimal"/>
      <w:pStyle w:val="TierII"/>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2615E68"/>
    <w:multiLevelType w:val="multilevel"/>
    <w:tmpl w:val="A54E1A22"/>
    <w:lvl w:ilvl="0">
      <w:start w:val="1"/>
      <w:numFmt w:val="decimal"/>
      <w:pStyle w:val="Requirement"/>
      <w:suff w:val="space"/>
      <w:lvlText w:val="[%1]"/>
      <w:lvlJc w:val="left"/>
      <w:pPr>
        <w:ind w:left="1418" w:firstLine="0"/>
      </w:pPr>
      <w:rPr>
        <w:rFonts w:ascii="Times New Roman" w:hAnsi="Times New Roman" w:hint="default"/>
        <w:sz w:val="22"/>
        <w:vertAlign w:val="baseline"/>
      </w:rPr>
    </w:lvl>
    <w:lvl w:ilvl="1">
      <w:start w:val="1"/>
      <w:numFmt w:val="decimal"/>
      <w:lvlText w:val="[%1.%2]"/>
      <w:lvlJc w:val="left"/>
      <w:pPr>
        <w:tabs>
          <w:tab w:val="num" w:pos="1004"/>
        </w:tabs>
        <w:ind w:left="576" w:hanging="292"/>
      </w:pPr>
    </w:lvl>
    <w:lvl w:ilvl="2">
      <w:start w:val="1"/>
      <w:numFmt w:val="decimal"/>
      <w:lvlText w:val="[%1.%2.%3]"/>
      <w:lvlJc w:val="left"/>
      <w:pPr>
        <w:tabs>
          <w:tab w:val="num" w:pos="1287"/>
        </w:tabs>
        <w:ind w:left="720" w:hanging="15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69E12AF1"/>
    <w:multiLevelType w:val="hybridMultilevel"/>
    <w:tmpl w:val="B39C1F9C"/>
    <w:lvl w:ilvl="0" w:tplc="257C5680">
      <w:start w:val="1"/>
      <w:numFmt w:val="bullet"/>
      <w:pStyle w:val="Templatebulleted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6A307C01"/>
    <w:multiLevelType w:val="multilevel"/>
    <w:tmpl w:val="F8AA1B8E"/>
    <w:lvl w:ilvl="0">
      <w:start w:val="1"/>
      <w:numFmt w:val="decimal"/>
      <w:lvlText w:val="%1."/>
      <w:lvlJc w:val="left"/>
      <w:pPr>
        <w:tabs>
          <w:tab w:val="num" w:pos="720"/>
        </w:tabs>
        <w:ind w:left="720" w:hanging="720"/>
      </w:pPr>
      <w:rPr>
        <w:rFonts w:cs="Times New Roman" w:hint="default"/>
      </w:rPr>
    </w:lvl>
    <w:lvl w:ilvl="1">
      <w:start w:val="1"/>
      <w:numFmt w:val="decimal"/>
      <w:pStyle w:val="DOPparagraph3"/>
      <w:suff w:val="space"/>
      <w:lvlText w:val="%1.%2."/>
      <w:lvlJc w:val="left"/>
      <w:pPr>
        <w:ind w:left="360"/>
      </w:pPr>
      <w:rPr>
        <w:rFonts w:ascii="Times New Roman" w:eastAsia="MS Mincho"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OPparagraph3"/>
      <w:lvlText w:val="%1.%2.%3."/>
      <w:lvlJc w:val="left"/>
      <w:pPr>
        <w:tabs>
          <w:tab w:val="num" w:pos="1800"/>
        </w:tabs>
        <w:ind w:left="1224" w:hanging="504"/>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BF73256"/>
    <w:multiLevelType w:val="hybridMultilevel"/>
    <w:tmpl w:val="972E35B0"/>
    <w:lvl w:ilvl="0" w:tplc="71F42FE2">
      <w:start w:val="1"/>
      <w:numFmt w:val="decimal"/>
      <w:pStyle w:val="TemplateBibliographybullets"/>
      <w:lvlText w:val="%1."/>
      <w:lvlJc w:val="left"/>
      <w:pPr>
        <w:tabs>
          <w:tab w:val="num" w:pos="1440"/>
        </w:tabs>
        <w:ind w:left="14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0" w15:restartNumberingAfterBreak="0">
    <w:nsid w:val="70425DBB"/>
    <w:multiLevelType w:val="multilevel"/>
    <w:tmpl w:val="4FB07A4E"/>
    <w:lvl w:ilvl="0">
      <w:start w:val="1"/>
      <w:numFmt w:val="decimal"/>
      <w:lvlText w:val="%1."/>
      <w:lvlJc w:val="left"/>
      <w:pPr>
        <w:tabs>
          <w:tab w:val="num" w:pos="360"/>
        </w:tabs>
        <w:ind w:left="360" w:hanging="360"/>
      </w:pPr>
      <w:rPr>
        <w:rFonts w:hint="default"/>
      </w:rPr>
    </w:lvl>
    <w:lvl w:ilvl="1">
      <w:start w:val="1"/>
      <w:numFmt w:val="decimal"/>
      <w:pStyle w:val="StylehhHeading2H2AutoLeft0Firstline05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70750FFF"/>
    <w:multiLevelType w:val="hybridMultilevel"/>
    <w:tmpl w:val="C83C4EB0"/>
    <w:lvl w:ilvl="0" w:tplc="1DCC601E">
      <w:start w:val="1"/>
      <w:numFmt w:val="bullet"/>
      <w:pStyle w:val="11SectionText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2" w15:restartNumberingAfterBreak="0">
    <w:nsid w:val="72352565"/>
    <w:multiLevelType w:val="multilevel"/>
    <w:tmpl w:val="A3AEE044"/>
    <w:lvl w:ilvl="0">
      <w:start w:val="1"/>
      <w:numFmt w:val="decimal"/>
      <w:lvlText w:val="%1"/>
      <w:lvlJc w:val="left"/>
      <w:pPr>
        <w:ind w:left="-560" w:hanging="432"/>
      </w:pPr>
      <w:rPr>
        <w:rFonts w:hint="default"/>
      </w:rPr>
    </w:lvl>
    <w:lvl w:ilvl="1">
      <w:start w:val="1"/>
      <w:numFmt w:val="decimal"/>
      <w:pStyle w:val="Heading3Alt"/>
      <w:lvlText w:val="%1.%2"/>
      <w:lvlJc w:val="left"/>
      <w:pPr>
        <w:ind w:left="-416" w:hanging="576"/>
      </w:pPr>
      <w:rPr>
        <w:rFonts w:hint="default"/>
      </w:rPr>
    </w:lvl>
    <w:lvl w:ilvl="2">
      <w:start w:val="1"/>
      <w:numFmt w:val="decimal"/>
      <w:lvlText w:val="%1.%2.%3"/>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8" w:hanging="864"/>
      </w:pPr>
      <w:rPr>
        <w:rFonts w:hint="default"/>
        <w:b w:val="0"/>
        <w:sz w:val="22"/>
      </w:rPr>
    </w:lvl>
    <w:lvl w:ilvl="4">
      <w:start w:val="1"/>
      <w:numFmt w:val="decimal"/>
      <w:lvlText w:val="%1.%2.%3.%4.%5"/>
      <w:lvlJc w:val="left"/>
      <w:pPr>
        <w:ind w:left="16" w:hanging="1008"/>
      </w:pPr>
      <w:rPr>
        <w:rFonts w:hint="default"/>
      </w:rPr>
    </w:lvl>
    <w:lvl w:ilvl="5">
      <w:start w:val="1"/>
      <w:numFmt w:val="decimal"/>
      <w:lvlText w:val="%1.%2.%3.%4.%5.%6"/>
      <w:lvlJc w:val="left"/>
      <w:pPr>
        <w:ind w:left="160" w:hanging="1152"/>
      </w:pPr>
      <w:rPr>
        <w:rFonts w:hint="default"/>
      </w:rPr>
    </w:lvl>
    <w:lvl w:ilvl="6">
      <w:start w:val="1"/>
      <w:numFmt w:val="decimal"/>
      <w:lvlText w:val="%1.%2.%3.%4.%5.%6.%7"/>
      <w:lvlJc w:val="left"/>
      <w:pPr>
        <w:ind w:left="304" w:hanging="1296"/>
      </w:pPr>
      <w:rPr>
        <w:rFonts w:hint="default"/>
      </w:rPr>
    </w:lvl>
    <w:lvl w:ilvl="7">
      <w:start w:val="1"/>
      <w:numFmt w:val="decimal"/>
      <w:lvlText w:val="%1.%2.%3.%4.%5.%6.%7.%8"/>
      <w:lvlJc w:val="left"/>
      <w:pPr>
        <w:ind w:left="448" w:hanging="1440"/>
      </w:pPr>
      <w:rPr>
        <w:rFonts w:hint="default"/>
      </w:rPr>
    </w:lvl>
    <w:lvl w:ilvl="8">
      <w:start w:val="1"/>
      <w:numFmt w:val="decimal"/>
      <w:lvlText w:val="%1.%2.%3.%4.%5.%6.%7.%8.%9"/>
      <w:lvlJc w:val="left"/>
      <w:pPr>
        <w:ind w:left="592" w:hanging="1584"/>
      </w:pPr>
      <w:rPr>
        <w:rFonts w:hint="default"/>
      </w:rPr>
    </w:lvl>
  </w:abstractNum>
  <w:abstractNum w:abstractNumId="83" w15:restartNumberingAfterBreak="0">
    <w:nsid w:val="74F05D0D"/>
    <w:multiLevelType w:val="hybridMultilevel"/>
    <w:tmpl w:val="5BA411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5F63A0E"/>
    <w:multiLevelType w:val="multilevel"/>
    <w:tmpl w:val="B6F6878A"/>
    <w:lvl w:ilvl="0">
      <w:start w:val="1"/>
      <w:numFmt w:val="upperRoman"/>
      <w:pStyle w:val="C-Heading1nopagebreak"/>
      <w:lvlText w:val="%1."/>
      <w:lvlJc w:val="left"/>
      <w:pPr>
        <w:tabs>
          <w:tab w:val="num" w:pos="720"/>
        </w:tabs>
        <w:ind w:left="720" w:hanging="720"/>
      </w:pPr>
      <w:rPr>
        <w:rFonts w:ascii="Times New Roman Bold" w:hAnsi="Times New Roman Bold" w:hint="default"/>
        <w:b/>
        <w:i w:val="0"/>
        <w:sz w:val="24"/>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85" w15:restartNumberingAfterBreak="0">
    <w:nsid w:val="76600808"/>
    <w:multiLevelType w:val="hybridMultilevel"/>
    <w:tmpl w:val="87F07354"/>
    <w:lvl w:ilvl="0" w:tplc="4F7E172A">
      <w:start w:val="1"/>
      <w:numFmt w:val="bullet"/>
      <w:pStyle w:val="Instruction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6932FC0"/>
    <w:multiLevelType w:val="hybridMultilevel"/>
    <w:tmpl w:val="08090001"/>
    <w:styleLink w:val="literaturecritiques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76B3709B"/>
    <w:multiLevelType w:val="hybridMultilevel"/>
    <w:tmpl w:val="C8B45F7A"/>
    <w:lvl w:ilvl="0" w:tplc="5E52E6FC">
      <w:start w:val="1"/>
      <w:numFmt w:val="bullet"/>
      <w:pStyle w:val="Instructionbullet0"/>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3">
      <w:start w:val="1"/>
      <w:numFmt w:val="bullet"/>
      <w:lvlText w:val="o"/>
      <w:lvlJc w:val="left"/>
      <w:pPr>
        <w:ind w:left="2592" w:hanging="360"/>
      </w:pPr>
      <w:rPr>
        <w:rFonts w:ascii="Courier New" w:hAnsi="Courier New" w:cs="Courier New"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8" w15:restartNumberingAfterBreak="0">
    <w:nsid w:val="77E1532C"/>
    <w:multiLevelType w:val="hybridMultilevel"/>
    <w:tmpl w:val="F48AEFB2"/>
    <w:styleLink w:val="ABTStandardBullet3"/>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77EA21E0"/>
    <w:multiLevelType w:val="multilevel"/>
    <w:tmpl w:val="1838A5BC"/>
    <w:lvl w:ilvl="0">
      <w:start w:val="1"/>
      <w:numFmt w:val="decimal"/>
      <w:pStyle w:val="1Sectio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6A425A"/>
    <w:multiLevelType w:val="hybridMultilevel"/>
    <w:tmpl w:val="84F401B0"/>
    <w:lvl w:ilvl="0" w:tplc="6C0A36EA">
      <w:start w:val="1"/>
      <w:numFmt w:val="decimal"/>
      <w:pStyle w:val="TemplateSearchlists"/>
      <w:lvlText w:val="%1)"/>
      <w:lvlJc w:val="left"/>
      <w:pPr>
        <w:tabs>
          <w:tab w:val="num" w:pos="1188"/>
        </w:tabs>
        <w:ind w:left="1188" w:hanging="504"/>
      </w:pPr>
      <w:rPr>
        <w:rFonts w:hint="default"/>
      </w:rPr>
    </w:lvl>
    <w:lvl w:ilvl="1" w:tplc="04090003" w:tentative="1">
      <w:start w:val="1"/>
      <w:numFmt w:val="lowerLetter"/>
      <w:lvlText w:val="%2."/>
      <w:lvlJc w:val="left"/>
      <w:pPr>
        <w:tabs>
          <w:tab w:val="num" w:pos="1764"/>
        </w:tabs>
        <w:ind w:left="1764" w:hanging="360"/>
      </w:pPr>
    </w:lvl>
    <w:lvl w:ilvl="2" w:tplc="04090005" w:tentative="1">
      <w:start w:val="1"/>
      <w:numFmt w:val="lowerRoman"/>
      <w:lvlText w:val="%3."/>
      <w:lvlJc w:val="right"/>
      <w:pPr>
        <w:tabs>
          <w:tab w:val="num" w:pos="2484"/>
        </w:tabs>
        <w:ind w:left="2484" w:hanging="180"/>
      </w:pPr>
    </w:lvl>
    <w:lvl w:ilvl="3" w:tplc="04090001" w:tentative="1">
      <w:start w:val="1"/>
      <w:numFmt w:val="decimal"/>
      <w:lvlText w:val="%4."/>
      <w:lvlJc w:val="left"/>
      <w:pPr>
        <w:tabs>
          <w:tab w:val="num" w:pos="3204"/>
        </w:tabs>
        <w:ind w:left="3204" w:hanging="360"/>
      </w:pPr>
    </w:lvl>
    <w:lvl w:ilvl="4" w:tplc="04090003" w:tentative="1">
      <w:start w:val="1"/>
      <w:numFmt w:val="lowerLetter"/>
      <w:lvlText w:val="%5."/>
      <w:lvlJc w:val="left"/>
      <w:pPr>
        <w:tabs>
          <w:tab w:val="num" w:pos="3924"/>
        </w:tabs>
        <w:ind w:left="3924" w:hanging="360"/>
      </w:pPr>
    </w:lvl>
    <w:lvl w:ilvl="5" w:tplc="04090005" w:tentative="1">
      <w:start w:val="1"/>
      <w:numFmt w:val="lowerRoman"/>
      <w:lvlText w:val="%6."/>
      <w:lvlJc w:val="right"/>
      <w:pPr>
        <w:tabs>
          <w:tab w:val="num" w:pos="4644"/>
        </w:tabs>
        <w:ind w:left="4644" w:hanging="180"/>
      </w:pPr>
    </w:lvl>
    <w:lvl w:ilvl="6" w:tplc="04090001" w:tentative="1">
      <w:start w:val="1"/>
      <w:numFmt w:val="decimal"/>
      <w:lvlText w:val="%7."/>
      <w:lvlJc w:val="left"/>
      <w:pPr>
        <w:tabs>
          <w:tab w:val="num" w:pos="5364"/>
        </w:tabs>
        <w:ind w:left="5364" w:hanging="360"/>
      </w:pPr>
    </w:lvl>
    <w:lvl w:ilvl="7" w:tplc="04090003" w:tentative="1">
      <w:start w:val="1"/>
      <w:numFmt w:val="lowerLetter"/>
      <w:lvlText w:val="%8."/>
      <w:lvlJc w:val="left"/>
      <w:pPr>
        <w:tabs>
          <w:tab w:val="num" w:pos="6084"/>
        </w:tabs>
        <w:ind w:left="6084" w:hanging="360"/>
      </w:pPr>
    </w:lvl>
    <w:lvl w:ilvl="8" w:tplc="04090005" w:tentative="1">
      <w:start w:val="1"/>
      <w:numFmt w:val="lowerRoman"/>
      <w:lvlText w:val="%9."/>
      <w:lvlJc w:val="right"/>
      <w:pPr>
        <w:tabs>
          <w:tab w:val="num" w:pos="6804"/>
        </w:tabs>
        <w:ind w:left="6804" w:hanging="180"/>
      </w:pPr>
    </w:lvl>
  </w:abstractNum>
  <w:num w:numId="1" w16cid:durableId="1178999947">
    <w:abstractNumId w:val="71"/>
  </w:num>
  <w:num w:numId="2" w16cid:durableId="1934891826">
    <w:abstractNumId w:val="49"/>
  </w:num>
  <w:num w:numId="3" w16cid:durableId="1359769914">
    <w:abstractNumId w:val="5"/>
  </w:num>
  <w:num w:numId="4" w16cid:durableId="1376346843">
    <w:abstractNumId w:val="13"/>
  </w:num>
  <w:num w:numId="5" w16cid:durableId="1663973949">
    <w:abstractNumId w:val="40"/>
  </w:num>
  <w:num w:numId="6" w16cid:durableId="162283934">
    <w:abstractNumId w:val="12"/>
  </w:num>
  <w:num w:numId="7" w16cid:durableId="598291960">
    <w:abstractNumId w:val="7"/>
  </w:num>
  <w:num w:numId="8" w16cid:durableId="255139282">
    <w:abstractNumId w:val="73"/>
  </w:num>
  <w:num w:numId="9" w16cid:durableId="686755609">
    <w:abstractNumId w:val="45"/>
  </w:num>
  <w:num w:numId="10" w16cid:durableId="987442024">
    <w:abstractNumId w:val="83"/>
  </w:num>
  <w:num w:numId="11" w16cid:durableId="1721246655">
    <w:abstractNumId w:val="64"/>
  </w:num>
  <w:num w:numId="12" w16cid:durableId="1876383916">
    <w:abstractNumId w:val="65"/>
  </w:num>
  <w:num w:numId="13" w16cid:durableId="163783711">
    <w:abstractNumId w:val="43"/>
  </w:num>
  <w:num w:numId="14" w16cid:durableId="926620223">
    <w:abstractNumId w:val="50"/>
  </w:num>
  <w:num w:numId="15" w16cid:durableId="126506900">
    <w:abstractNumId w:val="76"/>
  </w:num>
  <w:num w:numId="16" w16cid:durableId="488912311">
    <w:abstractNumId w:val="33"/>
  </w:num>
  <w:num w:numId="17" w16cid:durableId="152378103">
    <w:abstractNumId w:val="58"/>
  </w:num>
  <w:num w:numId="18" w16cid:durableId="712845982">
    <w:abstractNumId w:val="3"/>
  </w:num>
  <w:num w:numId="19" w16cid:durableId="1909684028">
    <w:abstractNumId w:val="2"/>
  </w:num>
  <w:num w:numId="20" w16cid:durableId="673990752">
    <w:abstractNumId w:val="1"/>
  </w:num>
  <w:num w:numId="21" w16cid:durableId="252669106">
    <w:abstractNumId w:val="80"/>
  </w:num>
  <w:num w:numId="22" w16cid:durableId="1058742532">
    <w:abstractNumId w:val="26"/>
  </w:num>
  <w:num w:numId="23" w16cid:durableId="935870734">
    <w:abstractNumId w:val="90"/>
  </w:num>
  <w:num w:numId="24" w16cid:durableId="267202603">
    <w:abstractNumId w:val="87"/>
  </w:num>
  <w:num w:numId="25" w16cid:durableId="1795296376">
    <w:abstractNumId w:val="79"/>
  </w:num>
  <w:num w:numId="26" w16cid:durableId="1708526459">
    <w:abstractNumId w:val="77"/>
  </w:num>
  <w:num w:numId="27" w16cid:durableId="1198470599">
    <w:abstractNumId w:val="35"/>
  </w:num>
  <w:num w:numId="28" w16cid:durableId="578446979">
    <w:abstractNumId w:val="67"/>
  </w:num>
  <w:num w:numId="29" w16cid:durableId="1711566712">
    <w:abstractNumId w:val="72"/>
  </w:num>
  <w:num w:numId="30" w16cid:durableId="470098800">
    <w:abstractNumId w:val="21"/>
  </w:num>
  <w:num w:numId="31" w16cid:durableId="1817796969">
    <w:abstractNumId w:val="42"/>
  </w:num>
  <w:num w:numId="32" w16cid:durableId="666130914">
    <w:abstractNumId w:val="52"/>
  </w:num>
  <w:num w:numId="33" w16cid:durableId="870267964">
    <w:abstractNumId w:val="51"/>
  </w:num>
  <w:num w:numId="34" w16cid:durableId="672345061">
    <w:abstractNumId w:val="37"/>
  </w:num>
  <w:num w:numId="35" w16cid:durableId="244338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6791137">
    <w:abstractNumId w:val="57"/>
  </w:num>
  <w:num w:numId="37" w16cid:durableId="825585518">
    <w:abstractNumId w:val="86"/>
  </w:num>
  <w:num w:numId="38" w16cid:durableId="764301283">
    <w:abstractNumId w:val="47"/>
  </w:num>
  <w:num w:numId="39" w16cid:durableId="500051857">
    <w:abstractNumId w:val="30"/>
  </w:num>
  <w:num w:numId="40" w16cid:durableId="167209588">
    <w:abstractNumId w:val="62"/>
  </w:num>
  <w:num w:numId="41" w16cid:durableId="226428372">
    <w:abstractNumId w:val="53"/>
  </w:num>
  <w:num w:numId="42" w16cid:durableId="1847163096">
    <w:abstractNumId w:val="55"/>
  </w:num>
  <w:num w:numId="43" w16cid:durableId="608045969">
    <w:abstractNumId w:val="34"/>
  </w:num>
  <w:num w:numId="44" w16cid:durableId="118111979">
    <w:abstractNumId w:val="88"/>
  </w:num>
  <w:num w:numId="45" w16cid:durableId="1067461011">
    <w:abstractNumId w:val="9"/>
  </w:num>
  <w:num w:numId="46" w16cid:durableId="2114742498">
    <w:abstractNumId w:val="24"/>
  </w:num>
  <w:num w:numId="47" w16cid:durableId="498153909">
    <w:abstractNumId w:val="4"/>
  </w:num>
  <w:num w:numId="48" w16cid:durableId="1630279669">
    <w:abstractNumId w:val="78"/>
  </w:num>
  <w:num w:numId="49" w16cid:durableId="2089232716">
    <w:abstractNumId w:val="46"/>
  </w:num>
  <w:num w:numId="50" w16cid:durableId="1194154866">
    <w:abstractNumId w:val="32"/>
  </w:num>
  <w:num w:numId="51" w16cid:durableId="1246182133">
    <w:abstractNumId w:val="29"/>
  </w:num>
  <w:num w:numId="52" w16cid:durableId="1176503400">
    <w:abstractNumId w:val="8"/>
  </w:num>
  <w:num w:numId="53" w16cid:durableId="1969705440">
    <w:abstractNumId w:val="28"/>
  </w:num>
  <w:num w:numId="54" w16cid:durableId="249587606">
    <w:abstractNumId w:val="41"/>
  </w:num>
  <w:num w:numId="55" w16cid:durableId="406076015">
    <w:abstractNumId w:val="68"/>
  </w:num>
  <w:num w:numId="56" w16cid:durableId="1631743112">
    <w:abstractNumId w:val="14"/>
  </w:num>
  <w:num w:numId="57" w16cid:durableId="2060588262">
    <w:abstractNumId w:val="39"/>
  </w:num>
  <w:num w:numId="58" w16cid:durableId="3630957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7526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9642379">
    <w:abstractNumId w:val="17"/>
  </w:num>
  <w:num w:numId="61" w16cid:durableId="390158066">
    <w:abstractNumId w:val="16"/>
  </w:num>
  <w:num w:numId="62" w16cid:durableId="1975787771">
    <w:abstractNumId w:val="74"/>
  </w:num>
  <w:num w:numId="63" w16cid:durableId="1696537552">
    <w:abstractNumId w:val="44"/>
  </w:num>
  <w:num w:numId="64" w16cid:durableId="369039719">
    <w:abstractNumId w:val="19"/>
  </w:num>
  <w:num w:numId="65" w16cid:durableId="329330325">
    <w:abstractNumId w:val="22"/>
  </w:num>
  <w:num w:numId="66" w16cid:durableId="1974092507">
    <w:abstractNumId w:val="69"/>
  </w:num>
  <w:num w:numId="67" w16cid:durableId="1795711024">
    <w:abstractNumId w:val="36"/>
  </w:num>
  <w:num w:numId="68" w16cid:durableId="445467185">
    <w:abstractNumId w:val="31"/>
  </w:num>
  <w:num w:numId="69" w16cid:durableId="1447312094">
    <w:abstractNumId w:val="27"/>
  </w:num>
  <w:num w:numId="70" w16cid:durableId="159935011">
    <w:abstractNumId w:val="89"/>
  </w:num>
  <w:num w:numId="71" w16cid:durableId="1131902374">
    <w:abstractNumId w:val="81"/>
  </w:num>
  <w:num w:numId="72" w16cid:durableId="1894654269">
    <w:abstractNumId w:val="59"/>
  </w:num>
  <w:num w:numId="73" w16cid:durableId="185561009">
    <w:abstractNumId w:val="75"/>
  </w:num>
  <w:num w:numId="74" w16cid:durableId="403113027">
    <w:abstractNumId w:val="60"/>
  </w:num>
  <w:num w:numId="75" w16cid:durableId="1877619358">
    <w:abstractNumId w:val="84"/>
  </w:num>
  <w:num w:numId="76" w16cid:durableId="2017539382">
    <w:abstractNumId w:val="82"/>
  </w:num>
  <w:num w:numId="77" w16cid:durableId="208151718">
    <w:abstractNumId w:val="0"/>
  </w:num>
  <w:num w:numId="78" w16cid:durableId="443769214">
    <w:abstractNumId w:val="63"/>
  </w:num>
  <w:num w:numId="79" w16cid:durableId="232395877">
    <w:abstractNumId w:val="25"/>
  </w:num>
  <w:num w:numId="80" w16cid:durableId="1568607237">
    <w:abstractNumId w:val="61"/>
  </w:num>
  <w:num w:numId="81" w16cid:durableId="498160823">
    <w:abstractNumId w:val="10"/>
  </w:num>
  <w:num w:numId="82" w16cid:durableId="1458722223">
    <w:abstractNumId w:val="54"/>
  </w:num>
  <w:num w:numId="83" w16cid:durableId="1045256540">
    <w:abstractNumId w:val="23"/>
  </w:num>
  <w:num w:numId="84" w16cid:durableId="1488285641">
    <w:abstractNumId w:val="70"/>
  </w:num>
  <w:num w:numId="85" w16cid:durableId="931084743">
    <w:abstractNumId w:val="85"/>
  </w:num>
  <w:num w:numId="86" w16cid:durableId="1232692370">
    <w:abstractNumId w:val="38"/>
  </w:num>
  <w:num w:numId="87" w16cid:durableId="744835154">
    <w:abstractNumId w:val="66"/>
  </w:num>
  <w:num w:numId="88" w16cid:durableId="674766026">
    <w:abstractNumId w:val="18"/>
  </w:num>
  <w:num w:numId="89" w16cid:durableId="770007260">
    <w:abstractNumId w:val="49"/>
  </w:num>
  <w:num w:numId="90" w16cid:durableId="17149649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913429">
    <w:abstractNumId w:val="49"/>
  </w:num>
  <w:num w:numId="92" w16cid:durableId="1472669452">
    <w:abstractNumId w:val="49"/>
  </w:num>
  <w:num w:numId="93" w16cid:durableId="773207683">
    <w:abstractNumId w:val="49"/>
  </w:num>
  <w:num w:numId="94" w16cid:durableId="907231039">
    <w:abstractNumId w:val="49"/>
  </w:num>
  <w:num w:numId="95" w16cid:durableId="996226711">
    <w:abstractNumId w:val="20"/>
  </w:num>
  <w:num w:numId="96" w16cid:durableId="62263699">
    <w:abstractNumId w:val="15"/>
  </w:num>
  <w:num w:numId="97" w16cid:durableId="1489319955">
    <w:abstractNumId w:val="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AA"/>
    <w:rsid w:val="00000A9C"/>
    <w:rsid w:val="000035F1"/>
    <w:rsid w:val="000047FE"/>
    <w:rsid w:val="000106D4"/>
    <w:rsid w:val="00012436"/>
    <w:rsid w:val="00013F2B"/>
    <w:rsid w:val="00017BC8"/>
    <w:rsid w:val="00021F2A"/>
    <w:rsid w:val="00022AC1"/>
    <w:rsid w:val="000260D8"/>
    <w:rsid w:val="00032731"/>
    <w:rsid w:val="000332FF"/>
    <w:rsid w:val="00034C6D"/>
    <w:rsid w:val="000410A0"/>
    <w:rsid w:val="00042B91"/>
    <w:rsid w:val="000452D0"/>
    <w:rsid w:val="000510D6"/>
    <w:rsid w:val="000511AB"/>
    <w:rsid w:val="0005230D"/>
    <w:rsid w:val="0005411A"/>
    <w:rsid w:val="00054B4F"/>
    <w:rsid w:val="00054E8A"/>
    <w:rsid w:val="00056F5C"/>
    <w:rsid w:val="00061636"/>
    <w:rsid w:val="000617AF"/>
    <w:rsid w:val="000628F7"/>
    <w:rsid w:val="0006349C"/>
    <w:rsid w:val="00065380"/>
    <w:rsid w:val="00067A2F"/>
    <w:rsid w:val="00072CC5"/>
    <w:rsid w:val="00074C4A"/>
    <w:rsid w:val="00080B51"/>
    <w:rsid w:val="000812C0"/>
    <w:rsid w:val="000817F9"/>
    <w:rsid w:val="00082DB8"/>
    <w:rsid w:val="00091A59"/>
    <w:rsid w:val="000A0946"/>
    <w:rsid w:val="000A1AAB"/>
    <w:rsid w:val="000A2626"/>
    <w:rsid w:val="000A4892"/>
    <w:rsid w:val="000A4A15"/>
    <w:rsid w:val="000A5379"/>
    <w:rsid w:val="000A64DD"/>
    <w:rsid w:val="000A6C70"/>
    <w:rsid w:val="000A6D7B"/>
    <w:rsid w:val="000B0526"/>
    <w:rsid w:val="000B16CF"/>
    <w:rsid w:val="000B5E7E"/>
    <w:rsid w:val="000B72F2"/>
    <w:rsid w:val="000C101C"/>
    <w:rsid w:val="000C124C"/>
    <w:rsid w:val="000C313F"/>
    <w:rsid w:val="000C5F93"/>
    <w:rsid w:val="000C6F3D"/>
    <w:rsid w:val="000D03C5"/>
    <w:rsid w:val="000D1E3D"/>
    <w:rsid w:val="000D2F57"/>
    <w:rsid w:val="000D3BD2"/>
    <w:rsid w:val="000D45D8"/>
    <w:rsid w:val="000D5406"/>
    <w:rsid w:val="000D66AF"/>
    <w:rsid w:val="000D6B4E"/>
    <w:rsid w:val="000D7D28"/>
    <w:rsid w:val="000E0E81"/>
    <w:rsid w:val="000E1DA5"/>
    <w:rsid w:val="000E37B8"/>
    <w:rsid w:val="000E39A6"/>
    <w:rsid w:val="000E47D1"/>
    <w:rsid w:val="000E52A1"/>
    <w:rsid w:val="000F0DCC"/>
    <w:rsid w:val="000F160F"/>
    <w:rsid w:val="000F1B1C"/>
    <w:rsid w:val="000F1FB6"/>
    <w:rsid w:val="000F37BE"/>
    <w:rsid w:val="000F4E72"/>
    <w:rsid w:val="000F76D9"/>
    <w:rsid w:val="000F7FA7"/>
    <w:rsid w:val="0010060F"/>
    <w:rsid w:val="001018B6"/>
    <w:rsid w:val="001021A9"/>
    <w:rsid w:val="0010321E"/>
    <w:rsid w:val="00103AF7"/>
    <w:rsid w:val="00104179"/>
    <w:rsid w:val="00104245"/>
    <w:rsid w:val="00107FAB"/>
    <w:rsid w:val="00113464"/>
    <w:rsid w:val="00114212"/>
    <w:rsid w:val="001157BA"/>
    <w:rsid w:val="001278CC"/>
    <w:rsid w:val="00130DA2"/>
    <w:rsid w:val="0013700C"/>
    <w:rsid w:val="00142CC4"/>
    <w:rsid w:val="00144306"/>
    <w:rsid w:val="0014503A"/>
    <w:rsid w:val="001469A0"/>
    <w:rsid w:val="0015149F"/>
    <w:rsid w:val="00151A7D"/>
    <w:rsid w:val="0015459E"/>
    <w:rsid w:val="00154AAA"/>
    <w:rsid w:val="00162923"/>
    <w:rsid w:val="0016587B"/>
    <w:rsid w:val="0016602E"/>
    <w:rsid w:val="00166770"/>
    <w:rsid w:val="00176C7C"/>
    <w:rsid w:val="00181B13"/>
    <w:rsid w:val="001828BA"/>
    <w:rsid w:val="00183BC4"/>
    <w:rsid w:val="001846AB"/>
    <w:rsid w:val="001919D6"/>
    <w:rsid w:val="00191ED2"/>
    <w:rsid w:val="001921F7"/>
    <w:rsid w:val="00197482"/>
    <w:rsid w:val="001A1755"/>
    <w:rsid w:val="001A2CD6"/>
    <w:rsid w:val="001A3916"/>
    <w:rsid w:val="001A4878"/>
    <w:rsid w:val="001A76B3"/>
    <w:rsid w:val="001B4005"/>
    <w:rsid w:val="001B5A81"/>
    <w:rsid w:val="001B756E"/>
    <w:rsid w:val="001C07A0"/>
    <w:rsid w:val="001C0924"/>
    <w:rsid w:val="001C372A"/>
    <w:rsid w:val="001C4B60"/>
    <w:rsid w:val="001C4D47"/>
    <w:rsid w:val="001C4EA1"/>
    <w:rsid w:val="001C5C40"/>
    <w:rsid w:val="001C6522"/>
    <w:rsid w:val="001D1887"/>
    <w:rsid w:val="001D4291"/>
    <w:rsid w:val="001D6014"/>
    <w:rsid w:val="001E4A47"/>
    <w:rsid w:val="001E567E"/>
    <w:rsid w:val="001E6A6E"/>
    <w:rsid w:val="001E7995"/>
    <w:rsid w:val="001E7A0E"/>
    <w:rsid w:val="001F0A4E"/>
    <w:rsid w:val="001F0D53"/>
    <w:rsid w:val="001F20F7"/>
    <w:rsid w:val="001F2672"/>
    <w:rsid w:val="001F7CEA"/>
    <w:rsid w:val="00200D5F"/>
    <w:rsid w:val="00201DA4"/>
    <w:rsid w:val="002027AA"/>
    <w:rsid w:val="00207A7C"/>
    <w:rsid w:val="0021589A"/>
    <w:rsid w:val="00221CEF"/>
    <w:rsid w:val="00221E88"/>
    <w:rsid w:val="00222843"/>
    <w:rsid w:val="0022321E"/>
    <w:rsid w:val="002253B8"/>
    <w:rsid w:val="00230011"/>
    <w:rsid w:val="00232753"/>
    <w:rsid w:val="00237E01"/>
    <w:rsid w:val="002410D3"/>
    <w:rsid w:val="00244496"/>
    <w:rsid w:val="00245E1A"/>
    <w:rsid w:val="002473B6"/>
    <w:rsid w:val="002501DE"/>
    <w:rsid w:val="00250366"/>
    <w:rsid w:val="00251205"/>
    <w:rsid w:val="00252582"/>
    <w:rsid w:val="0025376C"/>
    <w:rsid w:val="00253E39"/>
    <w:rsid w:val="00255F64"/>
    <w:rsid w:val="00257B14"/>
    <w:rsid w:val="0026088E"/>
    <w:rsid w:val="002619A2"/>
    <w:rsid w:val="002631C2"/>
    <w:rsid w:val="00263E6A"/>
    <w:rsid w:val="00266576"/>
    <w:rsid w:val="00266AFE"/>
    <w:rsid w:val="00267986"/>
    <w:rsid w:val="00270CE4"/>
    <w:rsid w:val="00272060"/>
    <w:rsid w:val="002722ED"/>
    <w:rsid w:val="00274024"/>
    <w:rsid w:val="00276D3E"/>
    <w:rsid w:val="00281402"/>
    <w:rsid w:val="0028256E"/>
    <w:rsid w:val="00284025"/>
    <w:rsid w:val="002871B3"/>
    <w:rsid w:val="00291A3E"/>
    <w:rsid w:val="00292B6A"/>
    <w:rsid w:val="00295884"/>
    <w:rsid w:val="00297EA1"/>
    <w:rsid w:val="002A2178"/>
    <w:rsid w:val="002A5140"/>
    <w:rsid w:val="002B0C89"/>
    <w:rsid w:val="002B5DCB"/>
    <w:rsid w:val="002B676A"/>
    <w:rsid w:val="002C4064"/>
    <w:rsid w:val="002C472D"/>
    <w:rsid w:val="002C4EE7"/>
    <w:rsid w:val="002C6B03"/>
    <w:rsid w:val="002C6F13"/>
    <w:rsid w:val="002D031F"/>
    <w:rsid w:val="002D67AE"/>
    <w:rsid w:val="002D7113"/>
    <w:rsid w:val="002E0C41"/>
    <w:rsid w:val="002E4A85"/>
    <w:rsid w:val="002E6F06"/>
    <w:rsid w:val="002E77B6"/>
    <w:rsid w:val="002F0FB0"/>
    <w:rsid w:val="002F1273"/>
    <w:rsid w:val="002F38FD"/>
    <w:rsid w:val="002F3FF6"/>
    <w:rsid w:val="002F66A2"/>
    <w:rsid w:val="0030126D"/>
    <w:rsid w:val="00301D4D"/>
    <w:rsid w:val="003036AD"/>
    <w:rsid w:val="00306BC9"/>
    <w:rsid w:val="00313D83"/>
    <w:rsid w:val="003156D8"/>
    <w:rsid w:val="00317A56"/>
    <w:rsid w:val="00317BC4"/>
    <w:rsid w:val="00320786"/>
    <w:rsid w:val="003242FB"/>
    <w:rsid w:val="0032440C"/>
    <w:rsid w:val="00327616"/>
    <w:rsid w:val="00327659"/>
    <w:rsid w:val="00327C5F"/>
    <w:rsid w:val="00330A16"/>
    <w:rsid w:val="00330B23"/>
    <w:rsid w:val="00330D9E"/>
    <w:rsid w:val="003326A4"/>
    <w:rsid w:val="003329B1"/>
    <w:rsid w:val="00335181"/>
    <w:rsid w:val="00336ADB"/>
    <w:rsid w:val="00337F8A"/>
    <w:rsid w:val="00341D97"/>
    <w:rsid w:val="00346C3F"/>
    <w:rsid w:val="003511F9"/>
    <w:rsid w:val="00351DFD"/>
    <w:rsid w:val="00352093"/>
    <w:rsid w:val="00355983"/>
    <w:rsid w:val="00356234"/>
    <w:rsid w:val="00357ACD"/>
    <w:rsid w:val="00364753"/>
    <w:rsid w:val="00370A2D"/>
    <w:rsid w:val="003753B6"/>
    <w:rsid w:val="00380222"/>
    <w:rsid w:val="00382942"/>
    <w:rsid w:val="003846BB"/>
    <w:rsid w:val="00387A44"/>
    <w:rsid w:val="00387C56"/>
    <w:rsid w:val="00390988"/>
    <w:rsid w:val="003920CE"/>
    <w:rsid w:val="00394151"/>
    <w:rsid w:val="00397E9D"/>
    <w:rsid w:val="003B1DE6"/>
    <w:rsid w:val="003C165D"/>
    <w:rsid w:val="003C632D"/>
    <w:rsid w:val="003C781C"/>
    <w:rsid w:val="003D4911"/>
    <w:rsid w:val="003D68F9"/>
    <w:rsid w:val="003D6CE2"/>
    <w:rsid w:val="003D7429"/>
    <w:rsid w:val="003D7BAC"/>
    <w:rsid w:val="003E133C"/>
    <w:rsid w:val="003E202B"/>
    <w:rsid w:val="003E3A17"/>
    <w:rsid w:val="003E5E18"/>
    <w:rsid w:val="003E69F6"/>
    <w:rsid w:val="003F1F25"/>
    <w:rsid w:val="0040025A"/>
    <w:rsid w:val="00406FE9"/>
    <w:rsid w:val="004071B9"/>
    <w:rsid w:val="0041181E"/>
    <w:rsid w:val="004147D1"/>
    <w:rsid w:val="00415309"/>
    <w:rsid w:val="00421A9E"/>
    <w:rsid w:val="00425C5E"/>
    <w:rsid w:val="004263BF"/>
    <w:rsid w:val="00427DB4"/>
    <w:rsid w:val="004329F3"/>
    <w:rsid w:val="00434253"/>
    <w:rsid w:val="00434578"/>
    <w:rsid w:val="004356C0"/>
    <w:rsid w:val="00436D93"/>
    <w:rsid w:val="00442E72"/>
    <w:rsid w:val="004430BE"/>
    <w:rsid w:val="00446B2E"/>
    <w:rsid w:val="004539DE"/>
    <w:rsid w:val="00455670"/>
    <w:rsid w:val="004570A0"/>
    <w:rsid w:val="00460CAB"/>
    <w:rsid w:val="004610C4"/>
    <w:rsid w:val="004621E6"/>
    <w:rsid w:val="00462E32"/>
    <w:rsid w:val="00464138"/>
    <w:rsid w:val="00467EB3"/>
    <w:rsid w:val="00470A1A"/>
    <w:rsid w:val="00471655"/>
    <w:rsid w:val="00473377"/>
    <w:rsid w:val="004750E3"/>
    <w:rsid w:val="00476BA9"/>
    <w:rsid w:val="00482F78"/>
    <w:rsid w:val="0048338B"/>
    <w:rsid w:val="00484F07"/>
    <w:rsid w:val="0048531A"/>
    <w:rsid w:val="00485E6B"/>
    <w:rsid w:val="00491684"/>
    <w:rsid w:val="00491E37"/>
    <w:rsid w:val="00492DEC"/>
    <w:rsid w:val="004968D7"/>
    <w:rsid w:val="004A10BC"/>
    <w:rsid w:val="004A2DC3"/>
    <w:rsid w:val="004A2F07"/>
    <w:rsid w:val="004A4302"/>
    <w:rsid w:val="004A5885"/>
    <w:rsid w:val="004A5FCA"/>
    <w:rsid w:val="004B2579"/>
    <w:rsid w:val="004B3278"/>
    <w:rsid w:val="004C12F0"/>
    <w:rsid w:val="004C458E"/>
    <w:rsid w:val="004D1399"/>
    <w:rsid w:val="004D1A8C"/>
    <w:rsid w:val="004D20CB"/>
    <w:rsid w:val="004E0CF0"/>
    <w:rsid w:val="004E19F2"/>
    <w:rsid w:val="004E1FA2"/>
    <w:rsid w:val="004E24F8"/>
    <w:rsid w:val="004E3C57"/>
    <w:rsid w:val="004E4D74"/>
    <w:rsid w:val="004F275C"/>
    <w:rsid w:val="004F2CB7"/>
    <w:rsid w:val="004F3705"/>
    <w:rsid w:val="004F6882"/>
    <w:rsid w:val="004F6BF8"/>
    <w:rsid w:val="00500E1A"/>
    <w:rsid w:val="00505484"/>
    <w:rsid w:val="00507D8E"/>
    <w:rsid w:val="00510D31"/>
    <w:rsid w:val="00513034"/>
    <w:rsid w:val="005138E3"/>
    <w:rsid w:val="00514A91"/>
    <w:rsid w:val="005178D6"/>
    <w:rsid w:val="005206AB"/>
    <w:rsid w:val="00523179"/>
    <w:rsid w:val="00524163"/>
    <w:rsid w:val="00524300"/>
    <w:rsid w:val="00531931"/>
    <w:rsid w:val="00535C87"/>
    <w:rsid w:val="00540BAC"/>
    <w:rsid w:val="00543169"/>
    <w:rsid w:val="005439FC"/>
    <w:rsid w:val="005450DC"/>
    <w:rsid w:val="00554932"/>
    <w:rsid w:val="00555FAE"/>
    <w:rsid w:val="00556F0E"/>
    <w:rsid w:val="0056216E"/>
    <w:rsid w:val="005621E8"/>
    <w:rsid w:val="00566BCD"/>
    <w:rsid w:val="00567557"/>
    <w:rsid w:val="0057161E"/>
    <w:rsid w:val="005724E3"/>
    <w:rsid w:val="00575320"/>
    <w:rsid w:val="00575578"/>
    <w:rsid w:val="00575EE3"/>
    <w:rsid w:val="005774D3"/>
    <w:rsid w:val="0058106A"/>
    <w:rsid w:val="005827D7"/>
    <w:rsid w:val="0059002D"/>
    <w:rsid w:val="0059306D"/>
    <w:rsid w:val="0059312C"/>
    <w:rsid w:val="00596B95"/>
    <w:rsid w:val="005A1A23"/>
    <w:rsid w:val="005A44A8"/>
    <w:rsid w:val="005A48D7"/>
    <w:rsid w:val="005A5503"/>
    <w:rsid w:val="005A64B1"/>
    <w:rsid w:val="005A6AC9"/>
    <w:rsid w:val="005A6B97"/>
    <w:rsid w:val="005A7E78"/>
    <w:rsid w:val="005B540B"/>
    <w:rsid w:val="005C2B60"/>
    <w:rsid w:val="005C4A37"/>
    <w:rsid w:val="005C7EF8"/>
    <w:rsid w:val="005D00E4"/>
    <w:rsid w:val="005D1452"/>
    <w:rsid w:val="005D2C23"/>
    <w:rsid w:val="005D2E79"/>
    <w:rsid w:val="005D39EE"/>
    <w:rsid w:val="005D40A0"/>
    <w:rsid w:val="005D7466"/>
    <w:rsid w:val="005E0DA6"/>
    <w:rsid w:val="005E1219"/>
    <w:rsid w:val="005E1BB0"/>
    <w:rsid w:val="005E3952"/>
    <w:rsid w:val="005E404D"/>
    <w:rsid w:val="005E59E1"/>
    <w:rsid w:val="005F1F10"/>
    <w:rsid w:val="005F4AC2"/>
    <w:rsid w:val="005F4EEA"/>
    <w:rsid w:val="005F630E"/>
    <w:rsid w:val="006001B3"/>
    <w:rsid w:val="00600391"/>
    <w:rsid w:val="0060625D"/>
    <w:rsid w:val="006104AF"/>
    <w:rsid w:val="006107AF"/>
    <w:rsid w:val="00612BE6"/>
    <w:rsid w:val="006166EB"/>
    <w:rsid w:val="00621A8F"/>
    <w:rsid w:val="006246D6"/>
    <w:rsid w:val="00626D0B"/>
    <w:rsid w:val="0063065E"/>
    <w:rsid w:val="00633E8E"/>
    <w:rsid w:val="0063504D"/>
    <w:rsid w:val="006357D8"/>
    <w:rsid w:val="00636283"/>
    <w:rsid w:val="00637CFE"/>
    <w:rsid w:val="00640937"/>
    <w:rsid w:val="0064101E"/>
    <w:rsid w:val="006411D5"/>
    <w:rsid w:val="00641CFC"/>
    <w:rsid w:val="00642209"/>
    <w:rsid w:val="00643CA0"/>
    <w:rsid w:val="00653096"/>
    <w:rsid w:val="00656207"/>
    <w:rsid w:val="00660C0E"/>
    <w:rsid w:val="00663BF9"/>
    <w:rsid w:val="00666C0F"/>
    <w:rsid w:val="006722DA"/>
    <w:rsid w:val="00672476"/>
    <w:rsid w:val="00672B4D"/>
    <w:rsid w:val="00673874"/>
    <w:rsid w:val="00673BC5"/>
    <w:rsid w:val="00676C18"/>
    <w:rsid w:val="006810CC"/>
    <w:rsid w:val="00683D4A"/>
    <w:rsid w:val="00687324"/>
    <w:rsid w:val="00687AE4"/>
    <w:rsid w:val="006900D0"/>
    <w:rsid w:val="00692BF7"/>
    <w:rsid w:val="0069385E"/>
    <w:rsid w:val="0069398D"/>
    <w:rsid w:val="006945BA"/>
    <w:rsid w:val="00697857"/>
    <w:rsid w:val="006A405F"/>
    <w:rsid w:val="006B1B12"/>
    <w:rsid w:val="006C62E8"/>
    <w:rsid w:val="006C7B2D"/>
    <w:rsid w:val="006D19D0"/>
    <w:rsid w:val="006D1B0B"/>
    <w:rsid w:val="006D2BE1"/>
    <w:rsid w:val="006D32CA"/>
    <w:rsid w:val="006D352F"/>
    <w:rsid w:val="006D51BF"/>
    <w:rsid w:val="006D6277"/>
    <w:rsid w:val="006F0810"/>
    <w:rsid w:val="006F0D7E"/>
    <w:rsid w:val="006F126F"/>
    <w:rsid w:val="006F508D"/>
    <w:rsid w:val="006F58F2"/>
    <w:rsid w:val="006F68A2"/>
    <w:rsid w:val="006F6AFE"/>
    <w:rsid w:val="006F7B11"/>
    <w:rsid w:val="007046C5"/>
    <w:rsid w:val="00716DE2"/>
    <w:rsid w:val="00720106"/>
    <w:rsid w:val="00720A82"/>
    <w:rsid w:val="007216B9"/>
    <w:rsid w:val="0072329D"/>
    <w:rsid w:val="0072533D"/>
    <w:rsid w:val="007263BF"/>
    <w:rsid w:val="00732458"/>
    <w:rsid w:val="007349B0"/>
    <w:rsid w:val="007354A2"/>
    <w:rsid w:val="00735E0D"/>
    <w:rsid w:val="007367B6"/>
    <w:rsid w:val="00737569"/>
    <w:rsid w:val="00737E50"/>
    <w:rsid w:val="00747EA1"/>
    <w:rsid w:val="00752B97"/>
    <w:rsid w:val="00752C9F"/>
    <w:rsid w:val="0075607E"/>
    <w:rsid w:val="00760400"/>
    <w:rsid w:val="007606B4"/>
    <w:rsid w:val="00762212"/>
    <w:rsid w:val="00763444"/>
    <w:rsid w:val="00763462"/>
    <w:rsid w:val="0076557D"/>
    <w:rsid w:val="0076580A"/>
    <w:rsid w:val="00765B21"/>
    <w:rsid w:val="00771CF6"/>
    <w:rsid w:val="00772C79"/>
    <w:rsid w:val="0077589C"/>
    <w:rsid w:val="007769A5"/>
    <w:rsid w:val="00776CE7"/>
    <w:rsid w:val="007811AA"/>
    <w:rsid w:val="00784295"/>
    <w:rsid w:val="007851B6"/>
    <w:rsid w:val="00790BF0"/>
    <w:rsid w:val="007A162B"/>
    <w:rsid w:val="007A2E5D"/>
    <w:rsid w:val="007A3B83"/>
    <w:rsid w:val="007A5319"/>
    <w:rsid w:val="007B2E93"/>
    <w:rsid w:val="007B3895"/>
    <w:rsid w:val="007B3C69"/>
    <w:rsid w:val="007B443F"/>
    <w:rsid w:val="007B64AA"/>
    <w:rsid w:val="007B72EE"/>
    <w:rsid w:val="007B7A51"/>
    <w:rsid w:val="007C0FAE"/>
    <w:rsid w:val="007C1EB7"/>
    <w:rsid w:val="007C2A16"/>
    <w:rsid w:val="007C7E15"/>
    <w:rsid w:val="007D1C70"/>
    <w:rsid w:val="007D24A8"/>
    <w:rsid w:val="007D2919"/>
    <w:rsid w:val="007E5494"/>
    <w:rsid w:val="007E6FFA"/>
    <w:rsid w:val="007E712D"/>
    <w:rsid w:val="007F032B"/>
    <w:rsid w:val="007F5127"/>
    <w:rsid w:val="007F6415"/>
    <w:rsid w:val="007F67FF"/>
    <w:rsid w:val="007F6969"/>
    <w:rsid w:val="008002AB"/>
    <w:rsid w:val="008026E0"/>
    <w:rsid w:val="0080279E"/>
    <w:rsid w:val="00805B10"/>
    <w:rsid w:val="00805DD8"/>
    <w:rsid w:val="00813BE9"/>
    <w:rsid w:val="00816792"/>
    <w:rsid w:val="00820BBB"/>
    <w:rsid w:val="00820BF4"/>
    <w:rsid w:val="00820D88"/>
    <w:rsid w:val="008255B6"/>
    <w:rsid w:val="00826C1D"/>
    <w:rsid w:val="00826EE3"/>
    <w:rsid w:val="00830F0E"/>
    <w:rsid w:val="008315CB"/>
    <w:rsid w:val="0083557A"/>
    <w:rsid w:val="00835CB1"/>
    <w:rsid w:val="0083611A"/>
    <w:rsid w:val="0083781C"/>
    <w:rsid w:val="008420BB"/>
    <w:rsid w:val="0084289F"/>
    <w:rsid w:val="00843719"/>
    <w:rsid w:val="00845B4A"/>
    <w:rsid w:val="00847C4D"/>
    <w:rsid w:val="0085368C"/>
    <w:rsid w:val="008562C0"/>
    <w:rsid w:val="00857A8D"/>
    <w:rsid w:val="0086010D"/>
    <w:rsid w:val="00860947"/>
    <w:rsid w:val="008641A3"/>
    <w:rsid w:val="008641B3"/>
    <w:rsid w:val="00864264"/>
    <w:rsid w:val="00864C59"/>
    <w:rsid w:val="00864E1E"/>
    <w:rsid w:val="008716D3"/>
    <w:rsid w:val="00871A9B"/>
    <w:rsid w:val="0087344D"/>
    <w:rsid w:val="00873E53"/>
    <w:rsid w:val="008745ED"/>
    <w:rsid w:val="00875C20"/>
    <w:rsid w:val="008824C3"/>
    <w:rsid w:val="008835DF"/>
    <w:rsid w:val="00885D89"/>
    <w:rsid w:val="00894D7C"/>
    <w:rsid w:val="008960A8"/>
    <w:rsid w:val="008A1209"/>
    <w:rsid w:val="008A15B7"/>
    <w:rsid w:val="008A3C72"/>
    <w:rsid w:val="008A5433"/>
    <w:rsid w:val="008A72B1"/>
    <w:rsid w:val="008A7FFC"/>
    <w:rsid w:val="008B0D14"/>
    <w:rsid w:val="008B13A1"/>
    <w:rsid w:val="008B44F5"/>
    <w:rsid w:val="008B6B54"/>
    <w:rsid w:val="008C510B"/>
    <w:rsid w:val="008C5C2C"/>
    <w:rsid w:val="008C633B"/>
    <w:rsid w:val="008C6764"/>
    <w:rsid w:val="008C77DE"/>
    <w:rsid w:val="008C78ED"/>
    <w:rsid w:val="008D4E3C"/>
    <w:rsid w:val="008D7C16"/>
    <w:rsid w:val="008E1EFB"/>
    <w:rsid w:val="008F11C6"/>
    <w:rsid w:val="008F1CCA"/>
    <w:rsid w:val="008F2E0B"/>
    <w:rsid w:val="008F5A36"/>
    <w:rsid w:val="008F5A94"/>
    <w:rsid w:val="008F7F09"/>
    <w:rsid w:val="0090116A"/>
    <w:rsid w:val="009035EB"/>
    <w:rsid w:val="009046DB"/>
    <w:rsid w:val="00906CAF"/>
    <w:rsid w:val="00907A49"/>
    <w:rsid w:val="009107BD"/>
    <w:rsid w:val="00910A4E"/>
    <w:rsid w:val="00910CF3"/>
    <w:rsid w:val="009149CB"/>
    <w:rsid w:val="009165DD"/>
    <w:rsid w:val="0092304B"/>
    <w:rsid w:val="0092696E"/>
    <w:rsid w:val="00926F36"/>
    <w:rsid w:val="00941292"/>
    <w:rsid w:val="009428BE"/>
    <w:rsid w:val="00945F52"/>
    <w:rsid w:val="00946A13"/>
    <w:rsid w:val="00946A26"/>
    <w:rsid w:val="00951E23"/>
    <w:rsid w:val="009532F2"/>
    <w:rsid w:val="00956594"/>
    <w:rsid w:val="0096143D"/>
    <w:rsid w:val="0096231B"/>
    <w:rsid w:val="00962C19"/>
    <w:rsid w:val="00966ED8"/>
    <w:rsid w:val="00967A11"/>
    <w:rsid w:val="009709C5"/>
    <w:rsid w:val="00971C3C"/>
    <w:rsid w:val="0097570C"/>
    <w:rsid w:val="00981AFC"/>
    <w:rsid w:val="00982A3A"/>
    <w:rsid w:val="009855C3"/>
    <w:rsid w:val="0098625E"/>
    <w:rsid w:val="00987D6A"/>
    <w:rsid w:val="00987EB0"/>
    <w:rsid w:val="00992FFC"/>
    <w:rsid w:val="00993F78"/>
    <w:rsid w:val="00994D80"/>
    <w:rsid w:val="009A32ED"/>
    <w:rsid w:val="009A3D5B"/>
    <w:rsid w:val="009A644C"/>
    <w:rsid w:val="009A7F95"/>
    <w:rsid w:val="009B353C"/>
    <w:rsid w:val="009B53BD"/>
    <w:rsid w:val="009B56AF"/>
    <w:rsid w:val="009B61BB"/>
    <w:rsid w:val="009B6C8C"/>
    <w:rsid w:val="009B6E40"/>
    <w:rsid w:val="009B6EA3"/>
    <w:rsid w:val="009B7C3B"/>
    <w:rsid w:val="009C23E9"/>
    <w:rsid w:val="009D0162"/>
    <w:rsid w:val="009D1B54"/>
    <w:rsid w:val="009D2BED"/>
    <w:rsid w:val="009D2D8D"/>
    <w:rsid w:val="009D312D"/>
    <w:rsid w:val="009D3682"/>
    <w:rsid w:val="009D54C6"/>
    <w:rsid w:val="009D6D69"/>
    <w:rsid w:val="009D767E"/>
    <w:rsid w:val="009D7872"/>
    <w:rsid w:val="009E201E"/>
    <w:rsid w:val="009E6261"/>
    <w:rsid w:val="009F2A57"/>
    <w:rsid w:val="009F51B0"/>
    <w:rsid w:val="009F7803"/>
    <w:rsid w:val="009F7D5C"/>
    <w:rsid w:val="00A00E54"/>
    <w:rsid w:val="00A03034"/>
    <w:rsid w:val="00A043B0"/>
    <w:rsid w:val="00A1114B"/>
    <w:rsid w:val="00A12220"/>
    <w:rsid w:val="00A13313"/>
    <w:rsid w:val="00A14F75"/>
    <w:rsid w:val="00A16ADE"/>
    <w:rsid w:val="00A17654"/>
    <w:rsid w:val="00A222CC"/>
    <w:rsid w:val="00A26C0C"/>
    <w:rsid w:val="00A26DB7"/>
    <w:rsid w:val="00A3076C"/>
    <w:rsid w:val="00A30F01"/>
    <w:rsid w:val="00A3459A"/>
    <w:rsid w:val="00A34915"/>
    <w:rsid w:val="00A36237"/>
    <w:rsid w:val="00A3639B"/>
    <w:rsid w:val="00A368FB"/>
    <w:rsid w:val="00A42DC0"/>
    <w:rsid w:val="00A438EB"/>
    <w:rsid w:val="00A438FF"/>
    <w:rsid w:val="00A45699"/>
    <w:rsid w:val="00A45F0A"/>
    <w:rsid w:val="00A502EF"/>
    <w:rsid w:val="00A51A84"/>
    <w:rsid w:val="00A52437"/>
    <w:rsid w:val="00A532F8"/>
    <w:rsid w:val="00A5391F"/>
    <w:rsid w:val="00A561C2"/>
    <w:rsid w:val="00A56770"/>
    <w:rsid w:val="00A56B10"/>
    <w:rsid w:val="00A56D87"/>
    <w:rsid w:val="00A570BF"/>
    <w:rsid w:val="00A61D43"/>
    <w:rsid w:val="00A65F4B"/>
    <w:rsid w:val="00A706C3"/>
    <w:rsid w:val="00A706E0"/>
    <w:rsid w:val="00A711E2"/>
    <w:rsid w:val="00A74AE8"/>
    <w:rsid w:val="00A75B50"/>
    <w:rsid w:val="00A7675A"/>
    <w:rsid w:val="00A76ACD"/>
    <w:rsid w:val="00A829CA"/>
    <w:rsid w:val="00A82AC7"/>
    <w:rsid w:val="00A838DF"/>
    <w:rsid w:val="00A86C9B"/>
    <w:rsid w:val="00A87D4D"/>
    <w:rsid w:val="00A90F03"/>
    <w:rsid w:val="00A910EC"/>
    <w:rsid w:val="00A93255"/>
    <w:rsid w:val="00A97848"/>
    <w:rsid w:val="00AA020E"/>
    <w:rsid w:val="00AA2623"/>
    <w:rsid w:val="00AA2E04"/>
    <w:rsid w:val="00AA4960"/>
    <w:rsid w:val="00AA7124"/>
    <w:rsid w:val="00AB33A7"/>
    <w:rsid w:val="00AB447E"/>
    <w:rsid w:val="00AB53F9"/>
    <w:rsid w:val="00AB6551"/>
    <w:rsid w:val="00AB72F6"/>
    <w:rsid w:val="00AC03D3"/>
    <w:rsid w:val="00AC5212"/>
    <w:rsid w:val="00AD4A16"/>
    <w:rsid w:val="00AD5643"/>
    <w:rsid w:val="00AE0D97"/>
    <w:rsid w:val="00AE108A"/>
    <w:rsid w:val="00AE1F65"/>
    <w:rsid w:val="00AE2B73"/>
    <w:rsid w:val="00AE3041"/>
    <w:rsid w:val="00AE50E6"/>
    <w:rsid w:val="00AE6275"/>
    <w:rsid w:val="00AE7474"/>
    <w:rsid w:val="00AF64D8"/>
    <w:rsid w:val="00B005D8"/>
    <w:rsid w:val="00B01620"/>
    <w:rsid w:val="00B05A94"/>
    <w:rsid w:val="00B10903"/>
    <w:rsid w:val="00B11A66"/>
    <w:rsid w:val="00B12739"/>
    <w:rsid w:val="00B1311B"/>
    <w:rsid w:val="00B13182"/>
    <w:rsid w:val="00B134EF"/>
    <w:rsid w:val="00B13FBE"/>
    <w:rsid w:val="00B14228"/>
    <w:rsid w:val="00B14517"/>
    <w:rsid w:val="00B146A0"/>
    <w:rsid w:val="00B153CD"/>
    <w:rsid w:val="00B15E55"/>
    <w:rsid w:val="00B1612A"/>
    <w:rsid w:val="00B2060C"/>
    <w:rsid w:val="00B217EC"/>
    <w:rsid w:val="00B2183E"/>
    <w:rsid w:val="00B31C7B"/>
    <w:rsid w:val="00B332E3"/>
    <w:rsid w:val="00B351FB"/>
    <w:rsid w:val="00B42590"/>
    <w:rsid w:val="00B44EC1"/>
    <w:rsid w:val="00B459A4"/>
    <w:rsid w:val="00B501C4"/>
    <w:rsid w:val="00B503A1"/>
    <w:rsid w:val="00B5086C"/>
    <w:rsid w:val="00B5248C"/>
    <w:rsid w:val="00B53610"/>
    <w:rsid w:val="00B55306"/>
    <w:rsid w:val="00B6078D"/>
    <w:rsid w:val="00B62140"/>
    <w:rsid w:val="00B655F9"/>
    <w:rsid w:val="00B65E62"/>
    <w:rsid w:val="00B67A6F"/>
    <w:rsid w:val="00B67E99"/>
    <w:rsid w:val="00B7112F"/>
    <w:rsid w:val="00B8693C"/>
    <w:rsid w:val="00B92066"/>
    <w:rsid w:val="00B9297B"/>
    <w:rsid w:val="00B94E31"/>
    <w:rsid w:val="00B95CBE"/>
    <w:rsid w:val="00BA035D"/>
    <w:rsid w:val="00BA098A"/>
    <w:rsid w:val="00BA0F1E"/>
    <w:rsid w:val="00BA5D65"/>
    <w:rsid w:val="00BA6728"/>
    <w:rsid w:val="00BA7019"/>
    <w:rsid w:val="00BA73BD"/>
    <w:rsid w:val="00BB03B8"/>
    <w:rsid w:val="00BB35EB"/>
    <w:rsid w:val="00BB49A1"/>
    <w:rsid w:val="00BB5DBB"/>
    <w:rsid w:val="00BB79B1"/>
    <w:rsid w:val="00BC04CF"/>
    <w:rsid w:val="00BC4694"/>
    <w:rsid w:val="00BD0139"/>
    <w:rsid w:val="00BD170A"/>
    <w:rsid w:val="00BD271C"/>
    <w:rsid w:val="00BD29B4"/>
    <w:rsid w:val="00BD7E3D"/>
    <w:rsid w:val="00BE247B"/>
    <w:rsid w:val="00BE2B26"/>
    <w:rsid w:val="00BE3C95"/>
    <w:rsid w:val="00BE3D15"/>
    <w:rsid w:val="00BF03F0"/>
    <w:rsid w:val="00BF0FEE"/>
    <w:rsid w:val="00BF391E"/>
    <w:rsid w:val="00BF6AC0"/>
    <w:rsid w:val="00BF7DE6"/>
    <w:rsid w:val="00C0231C"/>
    <w:rsid w:val="00C026F2"/>
    <w:rsid w:val="00C05406"/>
    <w:rsid w:val="00C05977"/>
    <w:rsid w:val="00C07194"/>
    <w:rsid w:val="00C07A6C"/>
    <w:rsid w:val="00C134BC"/>
    <w:rsid w:val="00C17776"/>
    <w:rsid w:val="00C259FF"/>
    <w:rsid w:val="00C31FCC"/>
    <w:rsid w:val="00C320EA"/>
    <w:rsid w:val="00C331C1"/>
    <w:rsid w:val="00C44BF1"/>
    <w:rsid w:val="00C52476"/>
    <w:rsid w:val="00C57992"/>
    <w:rsid w:val="00C600FE"/>
    <w:rsid w:val="00C60F13"/>
    <w:rsid w:val="00C6534B"/>
    <w:rsid w:val="00C65484"/>
    <w:rsid w:val="00C6558A"/>
    <w:rsid w:val="00C67AAF"/>
    <w:rsid w:val="00C743FA"/>
    <w:rsid w:val="00C7537F"/>
    <w:rsid w:val="00C7698C"/>
    <w:rsid w:val="00C77E4C"/>
    <w:rsid w:val="00C81E5E"/>
    <w:rsid w:val="00C824D9"/>
    <w:rsid w:val="00C82E19"/>
    <w:rsid w:val="00C86815"/>
    <w:rsid w:val="00C879EE"/>
    <w:rsid w:val="00C94842"/>
    <w:rsid w:val="00C96A84"/>
    <w:rsid w:val="00C96F00"/>
    <w:rsid w:val="00CA00FC"/>
    <w:rsid w:val="00CA0A88"/>
    <w:rsid w:val="00CA0D9D"/>
    <w:rsid w:val="00CA37D0"/>
    <w:rsid w:val="00CA49BA"/>
    <w:rsid w:val="00CA4D5D"/>
    <w:rsid w:val="00CA5277"/>
    <w:rsid w:val="00CA539E"/>
    <w:rsid w:val="00CA56B7"/>
    <w:rsid w:val="00CB168B"/>
    <w:rsid w:val="00CB3521"/>
    <w:rsid w:val="00CB5370"/>
    <w:rsid w:val="00CC0F3A"/>
    <w:rsid w:val="00CC27B9"/>
    <w:rsid w:val="00CC2B7C"/>
    <w:rsid w:val="00CC2D8B"/>
    <w:rsid w:val="00CD0313"/>
    <w:rsid w:val="00CD0733"/>
    <w:rsid w:val="00CD3578"/>
    <w:rsid w:val="00CD39D8"/>
    <w:rsid w:val="00CD4611"/>
    <w:rsid w:val="00CD76E6"/>
    <w:rsid w:val="00CE2760"/>
    <w:rsid w:val="00CE53BC"/>
    <w:rsid w:val="00CE69D1"/>
    <w:rsid w:val="00CE7D2B"/>
    <w:rsid w:val="00CF0C59"/>
    <w:rsid w:val="00CF6697"/>
    <w:rsid w:val="00CF6D39"/>
    <w:rsid w:val="00D05BA5"/>
    <w:rsid w:val="00D10A61"/>
    <w:rsid w:val="00D20FA4"/>
    <w:rsid w:val="00D22515"/>
    <w:rsid w:val="00D22BA5"/>
    <w:rsid w:val="00D2390C"/>
    <w:rsid w:val="00D27672"/>
    <w:rsid w:val="00D31B6E"/>
    <w:rsid w:val="00D31D1A"/>
    <w:rsid w:val="00D32305"/>
    <w:rsid w:val="00D343C3"/>
    <w:rsid w:val="00D35ED3"/>
    <w:rsid w:val="00D42481"/>
    <w:rsid w:val="00D4289F"/>
    <w:rsid w:val="00D43A04"/>
    <w:rsid w:val="00D43B39"/>
    <w:rsid w:val="00D4410A"/>
    <w:rsid w:val="00D45DA8"/>
    <w:rsid w:val="00D45F7D"/>
    <w:rsid w:val="00D469F6"/>
    <w:rsid w:val="00D54841"/>
    <w:rsid w:val="00D60432"/>
    <w:rsid w:val="00D62075"/>
    <w:rsid w:val="00D6276C"/>
    <w:rsid w:val="00D63EAA"/>
    <w:rsid w:val="00D644A1"/>
    <w:rsid w:val="00D66F23"/>
    <w:rsid w:val="00D73F42"/>
    <w:rsid w:val="00D7405B"/>
    <w:rsid w:val="00D760D8"/>
    <w:rsid w:val="00D77A91"/>
    <w:rsid w:val="00D81C7B"/>
    <w:rsid w:val="00D83C92"/>
    <w:rsid w:val="00D85E48"/>
    <w:rsid w:val="00D868EC"/>
    <w:rsid w:val="00D8797C"/>
    <w:rsid w:val="00D93BE8"/>
    <w:rsid w:val="00D94089"/>
    <w:rsid w:val="00D94287"/>
    <w:rsid w:val="00D95BA3"/>
    <w:rsid w:val="00D978E6"/>
    <w:rsid w:val="00D979CC"/>
    <w:rsid w:val="00DA15C9"/>
    <w:rsid w:val="00DA7C68"/>
    <w:rsid w:val="00DB0BAD"/>
    <w:rsid w:val="00DB0FAC"/>
    <w:rsid w:val="00DB27F2"/>
    <w:rsid w:val="00DB2BCA"/>
    <w:rsid w:val="00DB4FA0"/>
    <w:rsid w:val="00DB54CA"/>
    <w:rsid w:val="00DB767C"/>
    <w:rsid w:val="00DC0977"/>
    <w:rsid w:val="00DC6953"/>
    <w:rsid w:val="00DD0C0A"/>
    <w:rsid w:val="00DD13F4"/>
    <w:rsid w:val="00DD508E"/>
    <w:rsid w:val="00DD52E0"/>
    <w:rsid w:val="00DD5C7E"/>
    <w:rsid w:val="00DE0710"/>
    <w:rsid w:val="00DE5334"/>
    <w:rsid w:val="00DF2784"/>
    <w:rsid w:val="00DF58BE"/>
    <w:rsid w:val="00DF6D0E"/>
    <w:rsid w:val="00E07179"/>
    <w:rsid w:val="00E12A3D"/>
    <w:rsid w:val="00E15A3B"/>
    <w:rsid w:val="00E1631F"/>
    <w:rsid w:val="00E16428"/>
    <w:rsid w:val="00E17A0F"/>
    <w:rsid w:val="00E223D0"/>
    <w:rsid w:val="00E3060B"/>
    <w:rsid w:val="00E357FE"/>
    <w:rsid w:val="00E36A97"/>
    <w:rsid w:val="00E431B1"/>
    <w:rsid w:val="00E43D59"/>
    <w:rsid w:val="00E47CEA"/>
    <w:rsid w:val="00E501BB"/>
    <w:rsid w:val="00E5489F"/>
    <w:rsid w:val="00E54AA0"/>
    <w:rsid w:val="00E57508"/>
    <w:rsid w:val="00E60B16"/>
    <w:rsid w:val="00E61435"/>
    <w:rsid w:val="00E62312"/>
    <w:rsid w:val="00E63940"/>
    <w:rsid w:val="00E641E2"/>
    <w:rsid w:val="00E66132"/>
    <w:rsid w:val="00E67D52"/>
    <w:rsid w:val="00E73BA1"/>
    <w:rsid w:val="00E73FDF"/>
    <w:rsid w:val="00E7580B"/>
    <w:rsid w:val="00E81290"/>
    <w:rsid w:val="00E82B39"/>
    <w:rsid w:val="00E863CD"/>
    <w:rsid w:val="00E87A74"/>
    <w:rsid w:val="00E91403"/>
    <w:rsid w:val="00E918EC"/>
    <w:rsid w:val="00E91E8F"/>
    <w:rsid w:val="00E92018"/>
    <w:rsid w:val="00E93571"/>
    <w:rsid w:val="00E94FD9"/>
    <w:rsid w:val="00E973CA"/>
    <w:rsid w:val="00EA10D7"/>
    <w:rsid w:val="00EA14EA"/>
    <w:rsid w:val="00EA1645"/>
    <w:rsid w:val="00EA4D8E"/>
    <w:rsid w:val="00EA723F"/>
    <w:rsid w:val="00EB04F5"/>
    <w:rsid w:val="00EB1DFD"/>
    <w:rsid w:val="00EB201E"/>
    <w:rsid w:val="00EB4914"/>
    <w:rsid w:val="00EB5B2A"/>
    <w:rsid w:val="00EC009B"/>
    <w:rsid w:val="00ED45E1"/>
    <w:rsid w:val="00EE1400"/>
    <w:rsid w:val="00EE2E90"/>
    <w:rsid w:val="00EE7DFA"/>
    <w:rsid w:val="00EF0AC1"/>
    <w:rsid w:val="00EF0FD4"/>
    <w:rsid w:val="00EF257D"/>
    <w:rsid w:val="00EF3AA0"/>
    <w:rsid w:val="00EF6072"/>
    <w:rsid w:val="00EF7364"/>
    <w:rsid w:val="00EF7416"/>
    <w:rsid w:val="00F02645"/>
    <w:rsid w:val="00F036DD"/>
    <w:rsid w:val="00F05A60"/>
    <w:rsid w:val="00F05DD9"/>
    <w:rsid w:val="00F06357"/>
    <w:rsid w:val="00F117EC"/>
    <w:rsid w:val="00F12464"/>
    <w:rsid w:val="00F15D24"/>
    <w:rsid w:val="00F175A0"/>
    <w:rsid w:val="00F23322"/>
    <w:rsid w:val="00F25038"/>
    <w:rsid w:val="00F35D16"/>
    <w:rsid w:val="00F36AB4"/>
    <w:rsid w:val="00F3731D"/>
    <w:rsid w:val="00F374CA"/>
    <w:rsid w:val="00F42028"/>
    <w:rsid w:val="00F44E82"/>
    <w:rsid w:val="00F45440"/>
    <w:rsid w:val="00F460AC"/>
    <w:rsid w:val="00F51E86"/>
    <w:rsid w:val="00F52159"/>
    <w:rsid w:val="00F5215C"/>
    <w:rsid w:val="00F61BE2"/>
    <w:rsid w:val="00F624BA"/>
    <w:rsid w:val="00F626A6"/>
    <w:rsid w:val="00F6288F"/>
    <w:rsid w:val="00F63B4C"/>
    <w:rsid w:val="00F66077"/>
    <w:rsid w:val="00F662B0"/>
    <w:rsid w:val="00F66344"/>
    <w:rsid w:val="00F67125"/>
    <w:rsid w:val="00F705EA"/>
    <w:rsid w:val="00F70C4C"/>
    <w:rsid w:val="00F76C1F"/>
    <w:rsid w:val="00F76E95"/>
    <w:rsid w:val="00F80391"/>
    <w:rsid w:val="00F80753"/>
    <w:rsid w:val="00F86E3F"/>
    <w:rsid w:val="00F87AC8"/>
    <w:rsid w:val="00F95DDC"/>
    <w:rsid w:val="00F978A9"/>
    <w:rsid w:val="00FA00F8"/>
    <w:rsid w:val="00FA0E03"/>
    <w:rsid w:val="00FA43F4"/>
    <w:rsid w:val="00FB04D9"/>
    <w:rsid w:val="00FB098F"/>
    <w:rsid w:val="00FB14AD"/>
    <w:rsid w:val="00FB3171"/>
    <w:rsid w:val="00FB441B"/>
    <w:rsid w:val="00FC24FB"/>
    <w:rsid w:val="00FC7467"/>
    <w:rsid w:val="00FD495C"/>
    <w:rsid w:val="00FD53B5"/>
    <w:rsid w:val="00FE1E27"/>
    <w:rsid w:val="00FE2BF2"/>
    <w:rsid w:val="00FE38AC"/>
    <w:rsid w:val="00FE3C87"/>
    <w:rsid w:val="00FE545A"/>
    <w:rsid w:val="00FE582D"/>
    <w:rsid w:val="00FE64B1"/>
    <w:rsid w:val="00FF1EEA"/>
    <w:rsid w:val="00FF3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14C6"/>
  <w15:docId w15:val="{05B74B9F-3D39-4561-8076-311C596C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76"/>
    <w:pPr>
      <w:spacing w:after="100" w:afterAutospacing="1"/>
    </w:pPr>
    <w:rPr>
      <w:rFonts w:ascii="Times New Roman" w:hAnsi="Times New Roman"/>
      <w:sz w:val="24"/>
      <w:lang w:eastAsia="en-GB"/>
    </w:rPr>
  </w:style>
  <w:style w:type="paragraph" w:styleId="Heading1">
    <w:name w:val="heading 1"/>
    <w:basedOn w:val="Normal"/>
    <w:next w:val="Normal"/>
    <w:link w:val="Heading1Char"/>
    <w:uiPriority w:val="9"/>
    <w:qFormat/>
    <w:rsid w:val="00042B91"/>
    <w:pPr>
      <w:numPr>
        <w:ilvl w:val="1"/>
        <w:numId w:val="2"/>
      </w:numPr>
      <w:spacing w:after="0" w:afterAutospacing="0" w:line="240" w:lineRule="auto"/>
      <w:outlineLvl w:val="0"/>
    </w:pPr>
    <w:rPr>
      <w:b/>
      <w:color w:val="000000" w:themeColor="text1"/>
    </w:rPr>
  </w:style>
  <w:style w:type="paragraph" w:styleId="Heading2">
    <w:name w:val="heading 2"/>
    <w:basedOn w:val="Heading1"/>
    <w:next w:val="Normal"/>
    <w:link w:val="Heading2Char"/>
    <w:uiPriority w:val="9"/>
    <w:unhideWhenUsed/>
    <w:qFormat/>
    <w:rsid w:val="009855C3"/>
    <w:pPr>
      <w:numPr>
        <w:numId w:val="1"/>
      </w:numPr>
      <w:outlineLvl w:val="1"/>
    </w:pPr>
  </w:style>
  <w:style w:type="paragraph" w:styleId="Heading3">
    <w:name w:val="heading 3"/>
    <w:aliases w:val="Heading 4 x.x.x.x,Mockup table title,Section Title,2nd Subsection Header (numerical),Heading 3 x.x.x"/>
    <w:basedOn w:val="Normal"/>
    <w:next w:val="Normal"/>
    <w:link w:val="Heading3Char"/>
    <w:uiPriority w:val="9"/>
    <w:unhideWhenUsed/>
    <w:qFormat/>
    <w:rsid w:val="006F081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1st sub-header (non-numerical),1st Non-Numerical Sub-Header,4th subsection header"/>
    <w:basedOn w:val="Normal"/>
    <w:next w:val="Normal"/>
    <w:link w:val="Heading4Char"/>
    <w:qFormat/>
    <w:rsid w:val="005C4A37"/>
    <w:pPr>
      <w:keepNext/>
      <w:spacing w:before="120" w:after="120" w:afterAutospacing="0" w:line="240" w:lineRule="auto"/>
      <w:ind w:left="2880" w:hanging="360"/>
      <w:outlineLvl w:val="3"/>
    </w:pPr>
    <w:rPr>
      <w:rFonts w:eastAsia="Times New Roman" w:cs="Times New Roman"/>
      <w:b/>
      <w:noProof/>
      <w:szCs w:val="24"/>
    </w:rPr>
  </w:style>
  <w:style w:type="paragraph" w:styleId="Heading5">
    <w:name w:val="heading 5"/>
    <w:aliases w:val="2nd Non-Numerical Sub-Header,2nd sub-header (non-numerical)"/>
    <w:basedOn w:val="Normal"/>
    <w:next w:val="Normal"/>
    <w:link w:val="Heading5Char"/>
    <w:unhideWhenUsed/>
    <w:qFormat/>
    <w:rsid w:val="006F0810"/>
    <w:pPr>
      <w:keepNext/>
      <w:keepLines/>
      <w:numPr>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3rd sub-header (non-numberical),(nicht verwenden1),3rd Non-Numerical Sub-Header"/>
    <w:basedOn w:val="Normal"/>
    <w:next w:val="Normal"/>
    <w:link w:val="Heading6Char"/>
    <w:qFormat/>
    <w:rsid w:val="00E357FE"/>
    <w:pPr>
      <w:spacing w:before="240" w:after="60" w:afterAutospacing="0" w:line="240" w:lineRule="auto"/>
      <w:ind w:left="1152" w:hanging="1152"/>
      <w:jc w:val="both"/>
      <w:outlineLvl w:val="5"/>
    </w:pPr>
    <w:rPr>
      <w:rFonts w:asciiTheme="minorHAnsi" w:eastAsia="Times New Roman" w:hAnsiTheme="minorHAnsi" w:cs="Times New Roman"/>
      <w:b/>
      <w:sz w:val="22"/>
      <w:szCs w:val="20"/>
      <w:lang w:eastAsia="en-US"/>
    </w:rPr>
  </w:style>
  <w:style w:type="paragraph" w:styleId="Heading7">
    <w:name w:val="heading 7"/>
    <w:aliases w:val="4th sub-header (non-numerical,(nicht verwenden7),5th Non-Numerical Sub-Header"/>
    <w:basedOn w:val="Normal"/>
    <w:next w:val="Normal"/>
    <w:link w:val="Heading7Char"/>
    <w:qFormat/>
    <w:rsid w:val="0005411A"/>
    <w:pPr>
      <w:keepNext/>
      <w:spacing w:after="120" w:line="240" w:lineRule="auto"/>
      <w:jc w:val="center"/>
      <w:outlineLvl w:val="6"/>
    </w:pPr>
    <w:rPr>
      <w:rFonts w:eastAsia="Times New Roman" w:cs="Times New Roman"/>
      <w:b/>
      <w:sz w:val="36"/>
      <w:szCs w:val="24"/>
    </w:rPr>
  </w:style>
  <w:style w:type="paragraph" w:styleId="Heading8">
    <w:name w:val="heading 8"/>
    <w:basedOn w:val="Normal"/>
    <w:next w:val="Normal"/>
    <w:link w:val="Heading8Char"/>
    <w:qFormat/>
    <w:rsid w:val="00E357FE"/>
    <w:pPr>
      <w:spacing w:before="240" w:after="60" w:afterAutospacing="0" w:line="240" w:lineRule="auto"/>
      <w:ind w:left="1440" w:hanging="1440"/>
      <w:jc w:val="both"/>
      <w:outlineLvl w:val="7"/>
    </w:pPr>
    <w:rPr>
      <w:rFonts w:asciiTheme="minorHAnsi" w:eastAsia="Times New Roman" w:hAnsiTheme="minorHAnsi" w:cs="Times New Roman"/>
      <w:i/>
      <w:sz w:val="22"/>
      <w:szCs w:val="20"/>
      <w:lang w:eastAsia="en-US"/>
    </w:rPr>
  </w:style>
  <w:style w:type="paragraph" w:styleId="Heading9">
    <w:name w:val="heading 9"/>
    <w:basedOn w:val="Normal"/>
    <w:next w:val="Normal"/>
    <w:link w:val="Heading9Char"/>
    <w:qFormat/>
    <w:rsid w:val="00E357FE"/>
    <w:pPr>
      <w:spacing w:before="240" w:after="60" w:afterAutospacing="0" w:line="240" w:lineRule="auto"/>
      <w:ind w:left="1584" w:hanging="1584"/>
      <w:jc w:val="both"/>
      <w:outlineLvl w:val="8"/>
    </w:pPr>
    <w:rPr>
      <w:rFonts w:asciiTheme="minorHAnsi" w:eastAsia="Times New Roman" w:hAnsiTheme="minorHAnsi"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Trust List Numbering,Title 1,Bullet List,Bullet List Paragraph"/>
    <w:basedOn w:val="Normal"/>
    <w:link w:val="ListParagraphChar"/>
    <w:uiPriority w:val="34"/>
    <w:qFormat/>
    <w:rsid w:val="007811AA"/>
    <w:pPr>
      <w:ind w:left="720"/>
      <w:contextualSpacing/>
    </w:pPr>
  </w:style>
  <w:style w:type="character" w:customStyle="1" w:styleId="Heading7Char">
    <w:name w:val="Heading 7 Char"/>
    <w:aliases w:val="4th sub-header (non-numerical Char,(nicht verwenden7) Char,5th Non-Numerical Sub-Header Char"/>
    <w:basedOn w:val="DefaultParagraphFont"/>
    <w:link w:val="Heading7"/>
    <w:rsid w:val="0005411A"/>
    <w:rPr>
      <w:rFonts w:ascii="Times New Roman" w:eastAsia="Times New Roman" w:hAnsi="Times New Roman" w:cs="Times New Roman"/>
      <w:b/>
      <w:sz w:val="36"/>
      <w:szCs w:val="24"/>
      <w:lang w:val="sk-SK" w:eastAsia="en-GB"/>
    </w:rPr>
  </w:style>
  <w:style w:type="paragraph" w:styleId="Header">
    <w:name w:val="header"/>
    <w:aliases w:val="Page Header,enter name here,Char"/>
    <w:basedOn w:val="Normal"/>
    <w:link w:val="HeaderChar"/>
    <w:uiPriority w:val="99"/>
    <w:rsid w:val="0005411A"/>
    <w:pPr>
      <w:widowControl w:val="0"/>
      <w:tabs>
        <w:tab w:val="center" w:pos="4153"/>
        <w:tab w:val="right" w:pos="8306"/>
      </w:tabs>
      <w:spacing w:after="120" w:line="240" w:lineRule="auto"/>
      <w:jc w:val="both"/>
    </w:pPr>
    <w:rPr>
      <w:rFonts w:ascii="CG Times 12pt" w:eastAsia="Times New Roman" w:hAnsi="CG Times 12pt" w:cs="Times New Roman"/>
      <w:szCs w:val="24"/>
    </w:rPr>
  </w:style>
  <w:style w:type="character" w:customStyle="1" w:styleId="HeaderChar">
    <w:name w:val="Header Char"/>
    <w:aliases w:val="Page Header Char,enter name here Char,Char Char4"/>
    <w:basedOn w:val="DefaultParagraphFont"/>
    <w:link w:val="Header"/>
    <w:uiPriority w:val="99"/>
    <w:rsid w:val="0005411A"/>
    <w:rPr>
      <w:rFonts w:ascii="CG Times 12pt" w:eastAsia="Times New Roman" w:hAnsi="CG Times 12pt" w:cs="Times New Roman"/>
      <w:sz w:val="24"/>
      <w:szCs w:val="24"/>
      <w:lang w:val="sk-SK" w:eastAsia="en-GB"/>
    </w:rPr>
  </w:style>
  <w:style w:type="paragraph" w:styleId="BodyText3">
    <w:name w:val="Body Text 3"/>
    <w:basedOn w:val="Normal"/>
    <w:link w:val="BodyText3Char"/>
    <w:uiPriority w:val="99"/>
    <w:rsid w:val="0005411A"/>
    <w:pPr>
      <w:spacing w:after="120" w:line="240" w:lineRule="auto"/>
      <w:jc w:val="center"/>
    </w:pPr>
    <w:rPr>
      <w:rFonts w:eastAsia="Times New Roman" w:cs="Times New Roman"/>
      <w:b/>
      <w:sz w:val="28"/>
      <w:szCs w:val="24"/>
    </w:rPr>
  </w:style>
  <w:style w:type="character" w:customStyle="1" w:styleId="BodyText3Char">
    <w:name w:val="Body Text 3 Char"/>
    <w:basedOn w:val="DefaultParagraphFont"/>
    <w:link w:val="BodyText3"/>
    <w:uiPriority w:val="99"/>
    <w:rsid w:val="0005411A"/>
    <w:rPr>
      <w:rFonts w:ascii="Times New Roman" w:eastAsia="Times New Roman" w:hAnsi="Times New Roman" w:cs="Times New Roman"/>
      <w:b/>
      <w:sz w:val="28"/>
      <w:szCs w:val="24"/>
      <w:lang w:val="sk-SK" w:eastAsia="en-GB"/>
    </w:rPr>
  </w:style>
  <w:style w:type="character" w:styleId="Hyperlink">
    <w:name w:val="Hyperlink"/>
    <w:uiPriority w:val="99"/>
    <w:rsid w:val="006F0810"/>
    <w:rPr>
      <w:color w:val="0563C1"/>
      <w:u w:val="single"/>
    </w:rPr>
  </w:style>
  <w:style w:type="character" w:customStyle="1" w:styleId="Heading1Char">
    <w:name w:val="Heading 1 Char"/>
    <w:basedOn w:val="DefaultParagraphFont"/>
    <w:link w:val="Heading1"/>
    <w:uiPriority w:val="9"/>
    <w:rsid w:val="00042B91"/>
    <w:rPr>
      <w:rFonts w:ascii="Times New Roman" w:hAnsi="Times New Roman"/>
      <w:b/>
      <w:color w:val="000000" w:themeColor="text1"/>
      <w:sz w:val="24"/>
      <w:lang w:eastAsia="en-GB"/>
    </w:rPr>
  </w:style>
  <w:style w:type="paragraph" w:styleId="TOCHeading">
    <w:name w:val="TOC Heading"/>
    <w:basedOn w:val="Heading1"/>
    <w:next w:val="Normal"/>
    <w:uiPriority w:val="39"/>
    <w:unhideWhenUsed/>
    <w:qFormat/>
    <w:rsid w:val="006F0810"/>
    <w:pPr>
      <w:spacing w:after="120"/>
      <w:outlineLvl w:val="9"/>
    </w:pPr>
    <w:rPr>
      <w:rFonts w:ascii="Calibri Light" w:eastAsia="MS Gothic" w:hAnsi="Calibri Light" w:cs="Times New Roman"/>
      <w:color w:val="2E74B5"/>
    </w:rPr>
  </w:style>
  <w:style w:type="paragraph" w:styleId="TOC3">
    <w:name w:val="toc 3"/>
    <w:basedOn w:val="Normal"/>
    <w:next w:val="Normal"/>
    <w:autoRedefine/>
    <w:uiPriority w:val="39"/>
    <w:rsid w:val="006F0810"/>
    <w:pPr>
      <w:tabs>
        <w:tab w:val="left" w:pos="1080"/>
        <w:tab w:val="right" w:leader="dot" w:pos="9629"/>
      </w:tabs>
      <w:spacing w:line="240" w:lineRule="auto"/>
      <w:ind w:left="400"/>
      <w:jc w:val="both"/>
    </w:pPr>
    <w:rPr>
      <w:rFonts w:eastAsia="Times New Roman" w:cs="Times New Roman"/>
      <w:szCs w:val="24"/>
    </w:rPr>
  </w:style>
  <w:style w:type="paragraph" w:styleId="TOC1">
    <w:name w:val="toc 1"/>
    <w:basedOn w:val="Normal"/>
    <w:next w:val="Normal"/>
    <w:autoRedefine/>
    <w:uiPriority w:val="39"/>
    <w:qFormat/>
    <w:rsid w:val="00910A4E"/>
    <w:pPr>
      <w:keepLines/>
      <w:tabs>
        <w:tab w:val="left" w:pos="660"/>
        <w:tab w:val="right" w:leader="dot" w:pos="9350"/>
      </w:tabs>
      <w:spacing w:after="0" w:afterAutospacing="0" w:line="240" w:lineRule="auto"/>
    </w:pPr>
    <w:rPr>
      <w:rFonts w:eastAsia="Times New Roman" w:cs="Times New Roman"/>
      <w:noProof/>
      <w:szCs w:val="24"/>
      <w:lang w:eastAsia="en-US"/>
    </w:rPr>
  </w:style>
  <w:style w:type="character" w:customStyle="1" w:styleId="Heading3Char">
    <w:name w:val="Heading 3 Char"/>
    <w:aliases w:val="Heading 4 x.x.x.x Char,Mockup table title Char,Section Title Char,2nd Subsection Header (numerical) Char,Heading 3 x.x.x Char"/>
    <w:basedOn w:val="DefaultParagraphFont"/>
    <w:link w:val="Heading3"/>
    <w:uiPriority w:val="9"/>
    <w:rsid w:val="006F0810"/>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unhideWhenUsed/>
    <w:rsid w:val="006F0810"/>
    <w:pPr>
      <w:spacing w:after="120" w:line="480" w:lineRule="auto"/>
    </w:pPr>
  </w:style>
  <w:style w:type="character" w:customStyle="1" w:styleId="BodyText2Char">
    <w:name w:val="Body Text 2 Char"/>
    <w:basedOn w:val="DefaultParagraphFont"/>
    <w:link w:val="BodyText2"/>
    <w:uiPriority w:val="99"/>
    <w:rsid w:val="006F0810"/>
  </w:style>
  <w:style w:type="table" w:styleId="TableGrid">
    <w:name w:val="Table Grid"/>
    <w:basedOn w:val="TableNormal"/>
    <w:uiPriority w:val="59"/>
    <w:qFormat/>
    <w:rsid w:val="006F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55C3"/>
    <w:rPr>
      <w:rFonts w:ascii="Times New Roman" w:hAnsi="Times New Roman"/>
      <w:b/>
      <w:color w:val="000000" w:themeColor="text1"/>
      <w:sz w:val="24"/>
      <w:lang w:eastAsia="en-GB"/>
    </w:rPr>
  </w:style>
  <w:style w:type="character" w:customStyle="1" w:styleId="Heading5Char">
    <w:name w:val="Heading 5 Char"/>
    <w:aliases w:val="2nd Non-Numerical Sub-Header Char,2nd sub-header (non-numerical) Char"/>
    <w:basedOn w:val="DefaultParagraphFont"/>
    <w:link w:val="Heading5"/>
    <w:rsid w:val="006F0810"/>
    <w:rPr>
      <w:rFonts w:asciiTheme="majorHAnsi" w:eastAsiaTheme="majorEastAsia" w:hAnsiTheme="majorHAnsi" w:cstheme="majorBidi"/>
      <w:color w:val="2F5496" w:themeColor="accent1" w:themeShade="BF"/>
      <w:sz w:val="24"/>
      <w:lang w:eastAsia="en-GB"/>
    </w:rPr>
  </w:style>
  <w:style w:type="paragraph" w:styleId="TOC2">
    <w:name w:val="toc 2"/>
    <w:basedOn w:val="Normal"/>
    <w:next w:val="Normal"/>
    <w:autoRedefine/>
    <w:uiPriority w:val="39"/>
    <w:unhideWhenUsed/>
    <w:rsid w:val="00B11A66"/>
    <w:pPr>
      <w:ind w:left="220"/>
    </w:pPr>
  </w:style>
  <w:style w:type="paragraph" w:styleId="Footer">
    <w:name w:val="footer"/>
    <w:basedOn w:val="Normal"/>
    <w:link w:val="FooterChar"/>
    <w:uiPriority w:val="99"/>
    <w:unhideWhenUsed/>
    <w:rsid w:val="0039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51"/>
  </w:style>
  <w:style w:type="paragraph" w:customStyle="1" w:styleId="paragraph">
    <w:name w:val="paragraph"/>
    <w:basedOn w:val="Normal"/>
    <w:rsid w:val="000D2F57"/>
    <w:pPr>
      <w:spacing w:before="100" w:beforeAutospacing="1" w:line="240" w:lineRule="auto"/>
    </w:pPr>
    <w:rPr>
      <w:rFonts w:eastAsia="Times New Roman" w:cs="Times New Roman"/>
      <w:szCs w:val="24"/>
    </w:rPr>
  </w:style>
  <w:style w:type="character" w:customStyle="1" w:styleId="normaltextrun">
    <w:name w:val="normaltextrun"/>
    <w:basedOn w:val="DefaultParagraphFont"/>
    <w:rsid w:val="000D2F57"/>
  </w:style>
  <w:style w:type="character" w:customStyle="1" w:styleId="eop">
    <w:name w:val="eop"/>
    <w:basedOn w:val="DefaultParagraphFont"/>
    <w:rsid w:val="000D2F57"/>
  </w:style>
  <w:style w:type="character" w:customStyle="1" w:styleId="spellingerror">
    <w:name w:val="spellingerror"/>
    <w:basedOn w:val="DefaultParagraphFont"/>
    <w:rsid w:val="000D2F57"/>
  </w:style>
  <w:style w:type="character" w:customStyle="1" w:styleId="ListParagraphChar">
    <w:name w:val="List Paragraph Char"/>
    <w:aliases w:val="List Paragraph1 Char,Trust List Numbering Char,Title 1 Char,Bullet List Char,Bullet List Paragraph Char"/>
    <w:link w:val="ListParagraph"/>
    <w:uiPriority w:val="34"/>
    <w:locked/>
    <w:rsid w:val="00065380"/>
    <w:rPr>
      <w:rFonts w:ascii="Times New Roman" w:hAnsi="Times New Roman"/>
      <w:sz w:val="24"/>
      <w:lang w:eastAsia="en-GB"/>
    </w:rPr>
  </w:style>
  <w:style w:type="character" w:customStyle="1" w:styleId="Heading4Char">
    <w:name w:val="Heading 4 Char"/>
    <w:aliases w:val="1st sub-header (non-numerical) Char,1st Non-Numerical Sub-Header Char,4th subsection header Char"/>
    <w:basedOn w:val="DefaultParagraphFont"/>
    <w:link w:val="Heading4"/>
    <w:rsid w:val="005C4A37"/>
    <w:rPr>
      <w:rFonts w:ascii="Times New Roman" w:eastAsia="Times New Roman" w:hAnsi="Times New Roman" w:cs="Times New Roman"/>
      <w:b/>
      <w:noProof/>
      <w:sz w:val="24"/>
      <w:szCs w:val="24"/>
      <w:lang w:eastAsia="en-GB"/>
    </w:rPr>
  </w:style>
  <w:style w:type="paragraph" w:customStyle="1" w:styleId="Heading4-GW">
    <w:name w:val="Heading 4-GW"/>
    <w:basedOn w:val="Heading4"/>
    <w:link w:val="Heading4-GWChar"/>
    <w:qFormat/>
    <w:rsid w:val="005C4A37"/>
    <w:pPr>
      <w:numPr>
        <w:ilvl w:val="3"/>
        <w:numId w:val="2"/>
      </w:numPr>
      <w:ind w:left="1620" w:hanging="900"/>
      <w:jc w:val="both"/>
    </w:pPr>
  </w:style>
  <w:style w:type="character" w:customStyle="1" w:styleId="Heading4-GWChar">
    <w:name w:val="Heading 4-GW Char"/>
    <w:basedOn w:val="Heading4Char"/>
    <w:link w:val="Heading4-GW"/>
    <w:rsid w:val="005C4A37"/>
    <w:rPr>
      <w:rFonts w:ascii="Times New Roman" w:eastAsia="Times New Roman" w:hAnsi="Times New Roman" w:cs="Times New Roman"/>
      <w:b/>
      <w:noProof/>
      <w:sz w:val="24"/>
      <w:szCs w:val="24"/>
      <w:lang w:eastAsia="en-GB"/>
    </w:rPr>
  </w:style>
  <w:style w:type="paragraph" w:customStyle="1" w:styleId="BT40">
    <w:name w:val="BT4"/>
    <w:basedOn w:val="Normal"/>
    <w:link w:val="BT4Char"/>
    <w:qFormat/>
    <w:rsid w:val="00257B14"/>
    <w:pPr>
      <w:spacing w:after="120" w:afterAutospacing="0" w:line="240" w:lineRule="auto"/>
      <w:ind w:left="720"/>
      <w:jc w:val="both"/>
    </w:pPr>
    <w:rPr>
      <w:rFonts w:eastAsia="Times New Roman" w:cs="Times New Roman"/>
      <w:szCs w:val="20"/>
    </w:rPr>
  </w:style>
  <w:style w:type="character" w:customStyle="1" w:styleId="BT4Char">
    <w:name w:val="BT4 Char"/>
    <w:basedOn w:val="DefaultParagraphFont"/>
    <w:link w:val="BT40"/>
    <w:rsid w:val="00257B14"/>
    <w:rPr>
      <w:rFonts w:ascii="Times New Roman" w:eastAsia="Times New Roman" w:hAnsi="Times New Roman" w:cs="Times New Roman"/>
      <w:sz w:val="24"/>
      <w:szCs w:val="20"/>
      <w:lang w:val="sk-SK" w:eastAsia="en-GB"/>
    </w:rPr>
  </w:style>
  <w:style w:type="paragraph" w:customStyle="1" w:styleId="BT30">
    <w:name w:val="BT 3"/>
    <w:basedOn w:val="BodyText3"/>
    <w:link w:val="BT3Char"/>
    <w:qFormat/>
    <w:rsid w:val="00E87A74"/>
    <w:pPr>
      <w:spacing w:afterAutospacing="0"/>
      <w:jc w:val="both"/>
    </w:pPr>
    <w:rPr>
      <w:b w:val="0"/>
      <w:sz w:val="24"/>
      <w:szCs w:val="16"/>
    </w:rPr>
  </w:style>
  <w:style w:type="character" w:customStyle="1" w:styleId="BT3Char">
    <w:name w:val="BT 3 Char"/>
    <w:basedOn w:val="BodyText3Char"/>
    <w:link w:val="BT30"/>
    <w:rsid w:val="00E87A74"/>
    <w:rPr>
      <w:rFonts w:ascii="Times New Roman" w:eastAsia="Times New Roman" w:hAnsi="Times New Roman" w:cs="Times New Roman"/>
      <w:b w:val="0"/>
      <w:sz w:val="24"/>
      <w:szCs w:val="16"/>
      <w:lang w:val="sk-SK" w:eastAsia="en-GB"/>
    </w:rPr>
  </w:style>
  <w:style w:type="paragraph" w:customStyle="1" w:styleId="-BT4">
    <w:name w:val="-BT4"/>
    <w:basedOn w:val="BT40"/>
    <w:link w:val="-BT4Char"/>
    <w:qFormat/>
    <w:rsid w:val="008F11C6"/>
    <w:pPr>
      <w:jc w:val="left"/>
    </w:pPr>
    <w:rPr>
      <w:b/>
      <w:bCs/>
      <w:u w:val="single"/>
    </w:rPr>
  </w:style>
  <w:style w:type="paragraph" w:customStyle="1" w:styleId="BT4">
    <w:name w:val="* BT4"/>
    <w:basedOn w:val="BT40"/>
    <w:link w:val="BT4Char0"/>
    <w:qFormat/>
    <w:rsid w:val="008F11C6"/>
    <w:pPr>
      <w:numPr>
        <w:numId w:val="4"/>
      </w:numPr>
      <w:ind w:left="1080"/>
    </w:pPr>
  </w:style>
  <w:style w:type="character" w:customStyle="1" w:styleId="-BT4Char">
    <w:name w:val="-BT4 Char"/>
    <w:basedOn w:val="BT4Char"/>
    <w:link w:val="-BT4"/>
    <w:rsid w:val="008F11C6"/>
    <w:rPr>
      <w:rFonts w:ascii="Times New Roman" w:eastAsia="Times New Roman" w:hAnsi="Times New Roman" w:cs="Times New Roman"/>
      <w:b/>
      <w:bCs/>
      <w:sz w:val="24"/>
      <w:szCs w:val="20"/>
      <w:u w:val="single"/>
      <w:lang w:val="sk-SK" w:eastAsia="en-GB"/>
    </w:rPr>
  </w:style>
  <w:style w:type="character" w:customStyle="1" w:styleId="BT4Char0">
    <w:name w:val="* BT4 Char"/>
    <w:basedOn w:val="BT4Char"/>
    <w:link w:val="BT4"/>
    <w:rsid w:val="008F11C6"/>
    <w:rPr>
      <w:rFonts w:ascii="Times New Roman" w:eastAsia="Times New Roman" w:hAnsi="Times New Roman" w:cs="Times New Roman"/>
      <w:sz w:val="24"/>
      <w:szCs w:val="20"/>
      <w:lang w:val="sk-SK" w:eastAsia="en-GB"/>
    </w:rPr>
  </w:style>
  <w:style w:type="paragraph" w:styleId="BlockText">
    <w:name w:val="Block Text"/>
    <w:basedOn w:val="Normal"/>
    <w:uiPriority w:val="99"/>
    <w:rsid w:val="00BD7E3D"/>
    <w:pPr>
      <w:tabs>
        <w:tab w:val="left" w:pos="567"/>
        <w:tab w:val="num" w:pos="1134"/>
        <w:tab w:val="left" w:pos="1418"/>
        <w:tab w:val="left" w:pos="1985"/>
        <w:tab w:val="left" w:pos="2835"/>
      </w:tabs>
      <w:spacing w:after="120" w:afterAutospacing="0" w:line="240" w:lineRule="auto"/>
      <w:ind w:leftChars="360" w:left="720" w:right="-1"/>
      <w:jc w:val="both"/>
    </w:pPr>
    <w:rPr>
      <w:rFonts w:eastAsia="Times New Roman" w:cs="Times New Roman"/>
      <w:szCs w:val="24"/>
    </w:rPr>
  </w:style>
  <w:style w:type="paragraph" w:customStyle="1" w:styleId="BT3">
    <w:name w:val="* BT3"/>
    <w:basedOn w:val="BT30"/>
    <w:link w:val="BT3Char0"/>
    <w:qFormat/>
    <w:rsid w:val="00237E01"/>
    <w:pPr>
      <w:numPr>
        <w:numId w:val="5"/>
      </w:numPr>
      <w:spacing w:after="0"/>
    </w:pPr>
    <w:rPr>
      <w:szCs w:val="20"/>
    </w:rPr>
  </w:style>
  <w:style w:type="paragraph" w:customStyle="1" w:styleId="-BT3">
    <w:name w:val="-BT3"/>
    <w:basedOn w:val="BT30"/>
    <w:link w:val="-BT3Char"/>
    <w:qFormat/>
    <w:rsid w:val="00237E01"/>
    <w:rPr>
      <w:b/>
      <w:bCs/>
      <w:szCs w:val="20"/>
      <w:u w:val="single"/>
    </w:rPr>
  </w:style>
  <w:style w:type="character" w:customStyle="1" w:styleId="BT3Char0">
    <w:name w:val="* BT3 Char"/>
    <w:basedOn w:val="BT3Char"/>
    <w:link w:val="BT3"/>
    <w:rsid w:val="00237E01"/>
    <w:rPr>
      <w:rFonts w:ascii="Times New Roman" w:eastAsia="Times New Roman" w:hAnsi="Times New Roman" w:cs="Times New Roman"/>
      <w:b w:val="0"/>
      <w:sz w:val="24"/>
      <w:szCs w:val="20"/>
      <w:lang w:val="sk-SK" w:eastAsia="en-GB"/>
    </w:rPr>
  </w:style>
  <w:style w:type="character" w:customStyle="1" w:styleId="-BT3Char">
    <w:name w:val="-BT3 Char"/>
    <w:basedOn w:val="BT3Char"/>
    <w:link w:val="-BT3"/>
    <w:rsid w:val="00237E01"/>
    <w:rPr>
      <w:rFonts w:ascii="Times New Roman" w:eastAsia="Times New Roman" w:hAnsi="Times New Roman" w:cs="Times New Roman"/>
      <w:b/>
      <w:bCs/>
      <w:sz w:val="24"/>
      <w:szCs w:val="20"/>
      <w:u w:val="single"/>
      <w:lang w:val="sk-SK" w:eastAsia="en-GB"/>
    </w:rPr>
  </w:style>
  <w:style w:type="paragraph" w:customStyle="1" w:styleId="BT20">
    <w:name w:val="BT2"/>
    <w:basedOn w:val="Normal"/>
    <w:link w:val="BT2Char"/>
    <w:qFormat/>
    <w:rsid w:val="00CE7D2B"/>
    <w:pPr>
      <w:spacing w:after="120" w:afterAutospacing="0" w:line="240" w:lineRule="auto"/>
      <w:jc w:val="both"/>
    </w:pPr>
    <w:rPr>
      <w:rFonts w:eastAsia="Times New Roman" w:cs="Times New Roman"/>
      <w:bCs/>
      <w:szCs w:val="24"/>
      <w:shd w:val="clear" w:color="auto" w:fill="FFFFFF"/>
      <w:lang w:eastAsia="en-US"/>
    </w:rPr>
  </w:style>
  <w:style w:type="character" w:customStyle="1" w:styleId="BT2Char">
    <w:name w:val="BT2 Char"/>
    <w:link w:val="BT20"/>
    <w:rsid w:val="00CE7D2B"/>
    <w:rPr>
      <w:rFonts w:ascii="Times New Roman" w:eastAsia="Times New Roman" w:hAnsi="Times New Roman" w:cs="Times New Roman"/>
      <w:bCs/>
      <w:sz w:val="24"/>
      <w:szCs w:val="24"/>
    </w:rPr>
  </w:style>
  <w:style w:type="character" w:customStyle="1" w:styleId="normaltextrun1">
    <w:name w:val="normaltextrun1"/>
    <w:rsid w:val="00197482"/>
  </w:style>
  <w:style w:type="character" w:styleId="UnresolvedMention">
    <w:name w:val="Unresolved Mention"/>
    <w:basedOn w:val="DefaultParagraphFont"/>
    <w:uiPriority w:val="99"/>
    <w:unhideWhenUsed/>
    <w:rsid w:val="00FE3C87"/>
    <w:rPr>
      <w:color w:val="605E5C"/>
      <w:shd w:val="clear" w:color="auto" w:fill="E1DFDD"/>
    </w:rPr>
  </w:style>
  <w:style w:type="paragraph" w:styleId="Revision">
    <w:name w:val="Revision"/>
    <w:hidden/>
    <w:uiPriority w:val="99"/>
    <w:semiHidden/>
    <w:rsid w:val="006F7B11"/>
    <w:pPr>
      <w:spacing w:after="0" w:line="240" w:lineRule="auto"/>
    </w:pPr>
    <w:rPr>
      <w:rFonts w:ascii="Times New Roman" w:hAnsi="Times New Roman"/>
      <w:sz w:val="24"/>
      <w:lang w:eastAsia="en-GB"/>
    </w:rPr>
  </w:style>
  <w:style w:type="character" w:styleId="CommentReference">
    <w:name w:val="annotation reference"/>
    <w:basedOn w:val="DefaultParagraphFont"/>
    <w:uiPriority w:val="99"/>
    <w:unhideWhenUsed/>
    <w:qFormat/>
    <w:rsid w:val="003D7BAC"/>
    <w:rPr>
      <w:sz w:val="16"/>
      <w:szCs w:val="16"/>
    </w:rPr>
  </w:style>
  <w:style w:type="paragraph" w:styleId="CommentText">
    <w:name w:val="annotation text"/>
    <w:aliases w:val=" Char2 Char Char Char Char Char Char Char Char Char Char, Char2 Char Char Char Char Char Char Char Char Char, Char2 Char Char Char Char Char,Char2 Char Char Char Char Char,Char2 Char Char Char Char Char Char Char Char Char Char, Char1,Char1"/>
    <w:basedOn w:val="Normal"/>
    <w:link w:val="CommentTextChar"/>
    <w:uiPriority w:val="99"/>
    <w:unhideWhenUsed/>
    <w:qFormat/>
    <w:rsid w:val="003D7BAC"/>
    <w:pPr>
      <w:spacing w:line="240" w:lineRule="auto"/>
    </w:pPr>
    <w:rPr>
      <w:sz w:val="20"/>
      <w:szCs w:val="20"/>
    </w:rPr>
  </w:style>
  <w:style w:type="character" w:customStyle="1" w:styleId="CommentTextChar">
    <w:name w:val="Comment Text Char"/>
    <w:aliases w:val=" Char2 Char Char Char Char Char Char Char Char Char Char Char, Char2 Char Char Char Char Char Char Char Char Char Char1, Char2 Char Char Char Char Char Char,Char2 Char Char Char Char Char Char, Char1 Char,Char1 Char"/>
    <w:basedOn w:val="DefaultParagraphFont"/>
    <w:link w:val="CommentText"/>
    <w:uiPriority w:val="99"/>
    <w:qFormat/>
    <w:rsid w:val="003D7BAC"/>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unhideWhenUsed/>
    <w:rsid w:val="003D7BAC"/>
    <w:rPr>
      <w:b/>
      <w:bCs/>
    </w:rPr>
  </w:style>
  <w:style w:type="character" w:customStyle="1" w:styleId="CommentSubjectChar">
    <w:name w:val="Comment Subject Char"/>
    <w:basedOn w:val="CommentTextChar"/>
    <w:link w:val="CommentSubject"/>
    <w:uiPriority w:val="99"/>
    <w:rsid w:val="003D7BAC"/>
    <w:rPr>
      <w:rFonts w:ascii="Times New Roman" w:hAnsi="Times New Roman"/>
      <w:b/>
      <w:bCs/>
      <w:sz w:val="20"/>
      <w:szCs w:val="20"/>
      <w:lang w:eastAsia="en-GB"/>
    </w:rPr>
  </w:style>
  <w:style w:type="paragraph" w:styleId="Caption">
    <w:name w:val="caption"/>
    <w:aliases w:val="Footnote,Times Roman 10 bold,Char2,Char Char Char Char,Top Caption,1 Tbl Titles,Table Caption,Figure Caption,cerCAPTION,Pg1Title,Char Char Char + Arial,Left,Before:  6 pt,Caption Char1 Char,Fig Tittle,Caption Table,Caption_m, Char Char Char Char"/>
    <w:next w:val="Normal"/>
    <w:link w:val="CaptionChar"/>
    <w:uiPriority w:val="35"/>
    <w:qFormat/>
    <w:rsid w:val="000332FF"/>
    <w:pPr>
      <w:keepNext/>
      <w:spacing w:before="240" w:after="240" w:line="240" w:lineRule="auto"/>
      <w:jc w:val="both"/>
    </w:pPr>
    <w:rPr>
      <w:rFonts w:ascii="Arial" w:eastAsia="Times New Roman" w:hAnsi="Arial" w:cs="Arial"/>
      <w:b/>
      <w:bCs/>
    </w:rPr>
  </w:style>
  <w:style w:type="character" w:customStyle="1" w:styleId="CaptionChar">
    <w:name w:val="Caption Char"/>
    <w:aliases w:val="Footnote Char,Times Roman 10 bold Char,Char2 Char,Char Char Char Char Char,Top Caption Char,1 Tbl Titles Char,Table Caption Char,Figure Caption Char,cerCAPTION Char,Pg1Title Char,Char Char Char + Arial Char,Left Char,Before:  6 pt Char"/>
    <w:link w:val="Caption"/>
    <w:uiPriority w:val="35"/>
    <w:qFormat/>
    <w:rsid w:val="000332FF"/>
    <w:rPr>
      <w:rFonts w:ascii="Arial" w:eastAsia="Times New Roman" w:hAnsi="Arial" w:cs="Arial"/>
      <w:b/>
      <w:bCs/>
      <w:lang w:val="sk-SK"/>
    </w:rPr>
  </w:style>
  <w:style w:type="paragraph" w:customStyle="1" w:styleId="TableHeading-Font10">
    <w:name w:val="Table Heading-Font 10"/>
    <w:next w:val="Normal"/>
    <w:link w:val="TableHeading-Font10Char"/>
    <w:qFormat/>
    <w:rsid w:val="000332FF"/>
    <w:pPr>
      <w:keepNext/>
      <w:keepLines/>
      <w:tabs>
        <w:tab w:val="left" w:pos="1440"/>
      </w:tabs>
      <w:spacing w:before="80" w:after="80" w:line="200" w:lineRule="exact"/>
      <w:jc w:val="center"/>
    </w:pPr>
    <w:rPr>
      <w:rFonts w:ascii="Arial" w:hAnsi="Arial" w:cs="Arial"/>
      <w:b/>
      <w:bCs/>
      <w:kern w:val="32"/>
      <w:sz w:val="20"/>
      <w:szCs w:val="20"/>
    </w:rPr>
  </w:style>
  <w:style w:type="character" w:customStyle="1" w:styleId="TableHeading-Font10Char">
    <w:name w:val="Table Heading-Font 10 Char"/>
    <w:link w:val="TableHeading-Font10"/>
    <w:rsid w:val="000332FF"/>
    <w:rPr>
      <w:rFonts w:ascii="Arial" w:hAnsi="Arial" w:cs="Arial"/>
      <w:b/>
      <w:bCs/>
      <w:kern w:val="32"/>
      <w:sz w:val="20"/>
      <w:szCs w:val="20"/>
    </w:rPr>
  </w:style>
  <w:style w:type="paragraph" w:customStyle="1" w:styleId="BT1BodyTextI1">
    <w:name w:val="BT1: Body Text I1"/>
    <w:basedOn w:val="BodyText"/>
    <w:link w:val="BT1BodyTextI1Char"/>
    <w:qFormat/>
    <w:rsid w:val="000332FF"/>
    <w:pPr>
      <w:spacing w:before="240" w:after="240" w:afterAutospacing="0" w:line="240" w:lineRule="auto"/>
      <w:jc w:val="both"/>
    </w:pPr>
    <w:rPr>
      <w:rFonts w:ascii="Arial" w:eastAsia="Calibri" w:hAnsi="Arial" w:cs="Arial"/>
      <w:color w:val="000000" w:themeColor="text1"/>
      <w:sz w:val="22"/>
      <w:shd w:val="clear" w:color="auto" w:fill="FFFFFF"/>
      <w:lang w:eastAsia="en-US"/>
    </w:rPr>
  </w:style>
  <w:style w:type="character" w:customStyle="1" w:styleId="BT1BodyTextI1Char">
    <w:name w:val="BT1: Body Text I1 Char"/>
    <w:basedOn w:val="DefaultParagraphFont"/>
    <w:link w:val="BT1BodyTextI1"/>
    <w:locked/>
    <w:rsid w:val="000332FF"/>
    <w:rPr>
      <w:rFonts w:ascii="Arial" w:eastAsia="Calibri" w:hAnsi="Arial" w:cs="Arial"/>
      <w:color w:val="000000" w:themeColor="text1"/>
    </w:rPr>
  </w:style>
  <w:style w:type="paragraph" w:customStyle="1" w:styleId="Sampletext">
    <w:name w:val="Sample text"/>
    <w:basedOn w:val="Normal"/>
    <w:link w:val="SampletextChar"/>
    <w:qFormat/>
    <w:rsid w:val="000332FF"/>
    <w:pPr>
      <w:spacing w:before="120" w:after="120" w:afterAutospacing="0" w:line="240" w:lineRule="auto"/>
      <w:jc w:val="both"/>
    </w:pPr>
    <w:rPr>
      <w:rFonts w:ascii="Arial" w:eastAsia="Calibri" w:hAnsi="Arial" w:cs="Arial"/>
      <w:color w:val="000000" w:themeColor="text1"/>
      <w:sz w:val="22"/>
      <w:shd w:val="clear" w:color="auto" w:fill="FFFFFF"/>
      <w:lang w:eastAsia="en-US"/>
    </w:rPr>
  </w:style>
  <w:style w:type="character" w:customStyle="1" w:styleId="SampletextChar">
    <w:name w:val="Sample text Char"/>
    <w:basedOn w:val="DefaultParagraphFont"/>
    <w:link w:val="Sampletext"/>
    <w:rsid w:val="000332FF"/>
    <w:rPr>
      <w:rFonts w:ascii="Arial" w:eastAsia="Calibri" w:hAnsi="Arial" w:cs="Arial"/>
      <w:color w:val="000000" w:themeColor="text1"/>
    </w:rPr>
  </w:style>
  <w:style w:type="paragraph" w:customStyle="1" w:styleId="TableTextLeft">
    <w:name w:val="Table Text Left"/>
    <w:basedOn w:val="Normal"/>
    <w:link w:val="TableTextLeftChar"/>
    <w:qFormat/>
    <w:rsid w:val="000332FF"/>
    <w:pPr>
      <w:spacing w:before="40" w:after="40" w:afterAutospacing="0" w:line="240" w:lineRule="auto"/>
    </w:pPr>
    <w:rPr>
      <w:rFonts w:ascii="Arial" w:eastAsia="Arial Unicode MS" w:hAnsi="Arial" w:cs="Arial"/>
      <w:iCs/>
      <w:sz w:val="20"/>
      <w:szCs w:val="20"/>
    </w:rPr>
  </w:style>
  <w:style w:type="character" w:customStyle="1" w:styleId="TableTextLeftChar">
    <w:name w:val="Table Text Left Char"/>
    <w:basedOn w:val="DefaultParagraphFont"/>
    <w:link w:val="TableTextLeft"/>
    <w:rsid w:val="000332FF"/>
    <w:rPr>
      <w:rFonts w:ascii="Arial" w:eastAsia="Arial Unicode MS" w:hAnsi="Arial" w:cs="Arial"/>
      <w:iCs/>
      <w:sz w:val="20"/>
      <w:szCs w:val="20"/>
      <w:lang w:eastAsia="en-GB"/>
    </w:rPr>
  </w:style>
  <w:style w:type="paragraph" w:styleId="BodyText">
    <w:name w:val="Body Text"/>
    <w:aliases w:val="2, Char Char,Char Char,IFU Body Text,IFU Body Text + Times New Roman,Not Bold,No underline,Justified"/>
    <w:basedOn w:val="Normal"/>
    <w:link w:val="BodyTextChar"/>
    <w:uiPriority w:val="1"/>
    <w:unhideWhenUsed/>
    <w:qFormat/>
    <w:rsid w:val="000332FF"/>
    <w:pPr>
      <w:spacing w:after="120"/>
    </w:pPr>
  </w:style>
  <w:style w:type="character" w:customStyle="1" w:styleId="BodyTextChar">
    <w:name w:val="Body Text Char"/>
    <w:aliases w:val="2 Char1, Char Char Char1,Char Char Char,IFU Body Text Char,IFU Body Text + Times New Roman Char,Not Bold Char,No underline Char,Justified Char"/>
    <w:basedOn w:val="DefaultParagraphFont"/>
    <w:link w:val="BodyText"/>
    <w:uiPriority w:val="1"/>
    <w:rsid w:val="000332FF"/>
    <w:rPr>
      <w:rFonts w:ascii="Times New Roman" w:hAnsi="Times New Roman"/>
      <w:sz w:val="24"/>
      <w:lang w:eastAsia="en-GB"/>
    </w:rPr>
  </w:style>
  <w:style w:type="paragraph" w:customStyle="1" w:styleId="Instructions">
    <w:name w:val="Instructions"/>
    <w:basedOn w:val="Normal"/>
    <w:link w:val="InstructionsChar"/>
    <w:qFormat/>
    <w:rsid w:val="00471655"/>
    <w:pPr>
      <w:spacing w:before="60" w:after="60" w:afterAutospacing="0" w:line="240" w:lineRule="auto"/>
      <w:ind w:right="187"/>
    </w:pPr>
    <w:rPr>
      <w:rFonts w:ascii="Arial" w:eastAsia="Calibri" w:hAnsi="Arial" w:cstheme="minorHAnsi"/>
      <w:bCs/>
      <w:i/>
      <w:color w:val="FF0000"/>
      <w:sz w:val="22"/>
      <w:lang w:eastAsia="en-US"/>
    </w:rPr>
  </w:style>
  <w:style w:type="character" w:customStyle="1" w:styleId="InstructionsChar">
    <w:name w:val="Instructions Char"/>
    <w:basedOn w:val="BT1BodyTextI1Char"/>
    <w:link w:val="Instructions"/>
    <w:rsid w:val="00471655"/>
    <w:rPr>
      <w:rFonts w:ascii="Arial" w:eastAsia="Calibri" w:hAnsi="Arial" w:cstheme="minorHAnsi"/>
      <w:bCs/>
      <w:i/>
      <w:color w:val="FF0000"/>
    </w:rPr>
  </w:style>
  <w:style w:type="paragraph" w:customStyle="1" w:styleId="Tablefootnotetext">
    <w:name w:val="Table footnote text"/>
    <w:basedOn w:val="Normal"/>
    <w:uiPriority w:val="99"/>
    <w:qFormat/>
    <w:locked/>
    <w:rsid w:val="00692BF7"/>
    <w:pPr>
      <w:spacing w:before="40" w:after="0" w:afterAutospacing="0" w:line="240" w:lineRule="auto"/>
      <w:jc w:val="both"/>
    </w:pPr>
    <w:rPr>
      <w:rFonts w:ascii="Arial" w:eastAsia="Times New Roman" w:hAnsi="Arial" w:cs="Times New Roman"/>
      <w:sz w:val="18"/>
      <w:szCs w:val="16"/>
      <w:lang w:eastAsia="en-US"/>
    </w:rPr>
  </w:style>
  <w:style w:type="paragraph" w:styleId="ListNumber4">
    <w:name w:val="List Number 4"/>
    <w:basedOn w:val="Normal"/>
    <w:uiPriority w:val="99"/>
    <w:rsid w:val="00692BF7"/>
    <w:pPr>
      <w:numPr>
        <w:numId w:val="6"/>
      </w:numPr>
      <w:spacing w:after="240" w:afterAutospacing="0" w:line="240" w:lineRule="auto"/>
      <w:jc w:val="both"/>
    </w:pPr>
    <w:rPr>
      <w:rFonts w:asciiTheme="minorHAnsi" w:eastAsia="Times New Roman" w:hAnsiTheme="minorHAnsi" w:cs="Times New Roman"/>
      <w:sz w:val="22"/>
      <w:szCs w:val="20"/>
      <w:lang w:eastAsia="en-IE"/>
    </w:rPr>
  </w:style>
  <w:style w:type="paragraph" w:customStyle="1" w:styleId="CERBullet">
    <w:name w:val="CER Bullet"/>
    <w:basedOn w:val="Normal"/>
    <w:link w:val="CERBulletChar"/>
    <w:uiPriority w:val="99"/>
    <w:qFormat/>
    <w:rsid w:val="00AE0D97"/>
    <w:pPr>
      <w:spacing w:after="60" w:afterAutospacing="0" w:line="240" w:lineRule="auto"/>
    </w:pPr>
    <w:rPr>
      <w:rFonts w:ascii="Arial" w:eastAsia="Times New Roman" w:hAnsi="Arial" w:cs="Times New Roman"/>
      <w:sz w:val="22"/>
      <w:szCs w:val="24"/>
      <w:lang w:eastAsia="en-IE"/>
    </w:rPr>
  </w:style>
  <w:style w:type="character" w:customStyle="1" w:styleId="CERBulletChar">
    <w:name w:val="CER Bullet Char"/>
    <w:basedOn w:val="DefaultParagraphFont"/>
    <w:link w:val="CERBullet"/>
    <w:uiPriority w:val="99"/>
    <w:rsid w:val="00AE0D97"/>
    <w:rPr>
      <w:rFonts w:ascii="Arial" w:eastAsia="Times New Roman" w:hAnsi="Arial" w:cs="Times New Roman"/>
      <w:szCs w:val="24"/>
      <w:lang w:val="sk-SK" w:eastAsia="en-IE"/>
    </w:rPr>
  </w:style>
  <w:style w:type="paragraph" w:customStyle="1" w:styleId="StyleListParagraphListParagraph1TrustListNumberingTitle1B">
    <w:name w:val="Style List ParagraphList Paragraph1Trust List NumberingTitle 1B..."/>
    <w:basedOn w:val="ListParagraph"/>
    <w:rsid w:val="00CF6697"/>
    <w:pPr>
      <w:spacing w:before="120" w:after="0" w:afterAutospacing="0" w:line="240" w:lineRule="auto"/>
      <w:ind w:left="360"/>
    </w:pPr>
    <w:rPr>
      <w:rFonts w:ascii="Arial" w:eastAsia="Times New Roman" w:hAnsi="Arial" w:cs="Times New Roman"/>
      <w:sz w:val="22"/>
      <w:szCs w:val="20"/>
      <w:lang w:eastAsia="en-US"/>
    </w:rPr>
  </w:style>
  <w:style w:type="paragraph" w:customStyle="1" w:styleId="TableParagraph">
    <w:name w:val="Table Paragraph"/>
    <w:basedOn w:val="Normal"/>
    <w:uiPriority w:val="1"/>
    <w:qFormat/>
    <w:rsid w:val="004147D1"/>
    <w:pPr>
      <w:widowControl w:val="0"/>
      <w:autoSpaceDE w:val="0"/>
      <w:autoSpaceDN w:val="0"/>
      <w:spacing w:before="39" w:after="0" w:afterAutospacing="0" w:line="240" w:lineRule="auto"/>
      <w:ind w:left="107"/>
    </w:pPr>
    <w:rPr>
      <w:rFonts w:ascii="Arial" w:eastAsia="Arial" w:hAnsi="Arial" w:cs="Arial"/>
      <w:sz w:val="22"/>
      <w:lang w:eastAsia="en-US"/>
    </w:rPr>
  </w:style>
  <w:style w:type="paragraph" w:customStyle="1" w:styleId="LB1ListBulletI1">
    <w:name w:val="LB1: List Bullet I1"/>
    <w:basedOn w:val="Normal"/>
    <w:qFormat/>
    <w:rsid w:val="009107BD"/>
    <w:pPr>
      <w:spacing w:before="120" w:after="0" w:afterAutospacing="0" w:line="240" w:lineRule="auto"/>
      <w:jc w:val="both"/>
    </w:pPr>
    <w:rPr>
      <w:rFonts w:ascii="Arial" w:eastAsia="Calibri" w:hAnsi="Arial" w:cs="Arial"/>
      <w:i/>
      <w:color w:val="000000" w:themeColor="text1"/>
      <w:sz w:val="20"/>
      <w:shd w:val="clear" w:color="auto" w:fill="FFFFFF"/>
      <w:lang w:eastAsia="en-US"/>
    </w:rPr>
  </w:style>
  <w:style w:type="paragraph" w:customStyle="1" w:styleId="TableHeaderRowleftjustified">
    <w:name w:val="Table Header Row left justified"/>
    <w:basedOn w:val="Normal"/>
    <w:uiPriority w:val="99"/>
    <w:rsid w:val="000A6C70"/>
    <w:pPr>
      <w:keepNext/>
      <w:spacing w:before="60" w:after="60" w:afterAutospacing="0" w:line="240" w:lineRule="auto"/>
    </w:pPr>
    <w:rPr>
      <w:rFonts w:ascii="Calibri" w:eastAsia="Times New Roman" w:hAnsi="Calibri" w:cs="Calibri"/>
      <w:b/>
      <w:sz w:val="20"/>
      <w:szCs w:val="20"/>
      <w:lang w:eastAsia="en-US"/>
    </w:rPr>
  </w:style>
  <w:style w:type="paragraph" w:customStyle="1" w:styleId="Tabletextleft0">
    <w:name w:val="Table text left"/>
    <w:basedOn w:val="Normal"/>
    <w:uiPriority w:val="99"/>
    <w:qFormat/>
    <w:locked/>
    <w:rsid w:val="000A6C70"/>
    <w:pPr>
      <w:spacing w:before="60" w:after="60" w:afterAutospacing="0" w:line="240" w:lineRule="auto"/>
      <w:ind w:left="29"/>
    </w:pPr>
    <w:rPr>
      <w:rFonts w:ascii="Calibri" w:eastAsia="Times New Roman" w:hAnsi="Calibri" w:cs="Calibri"/>
      <w:sz w:val="20"/>
      <w:szCs w:val="20"/>
      <w:lang w:eastAsia="en-US"/>
    </w:rPr>
  </w:style>
  <w:style w:type="paragraph" w:customStyle="1" w:styleId="CERcritiquecitationnumbered">
    <w:name w:val="CER critique citation numbered"/>
    <w:basedOn w:val="Normal"/>
    <w:next w:val="Normal"/>
    <w:link w:val="CERcritiquecitationnumberedChar"/>
    <w:uiPriority w:val="99"/>
    <w:qFormat/>
    <w:rsid w:val="000A6C70"/>
    <w:pPr>
      <w:keepNext/>
      <w:keepLines/>
      <w:numPr>
        <w:numId w:val="13"/>
      </w:numPr>
      <w:spacing w:before="120" w:after="120" w:afterAutospacing="0" w:line="240" w:lineRule="auto"/>
      <w:jc w:val="both"/>
    </w:pPr>
    <w:rPr>
      <w:rFonts w:ascii="Calibri" w:eastAsia="Calibri" w:hAnsi="Calibri" w:cs="Times New Roman"/>
      <w:b/>
      <w:sz w:val="22"/>
      <w:lang w:eastAsia="en-US"/>
    </w:rPr>
  </w:style>
  <w:style w:type="character" w:customStyle="1" w:styleId="CERcritiquecitationnumberedChar">
    <w:name w:val="CER critique citation numbered Char"/>
    <w:basedOn w:val="DefaultParagraphFont"/>
    <w:link w:val="CERcritiquecitationnumbered"/>
    <w:uiPriority w:val="99"/>
    <w:rsid w:val="000A6C70"/>
    <w:rPr>
      <w:rFonts w:ascii="Calibri" w:eastAsia="Calibri" w:hAnsi="Calibri" w:cs="Times New Roman"/>
      <w:b/>
    </w:rPr>
  </w:style>
  <w:style w:type="paragraph" w:customStyle="1" w:styleId="Sampletexttable">
    <w:name w:val="Sample text table"/>
    <w:basedOn w:val="Normal"/>
    <w:link w:val="SampletexttableChar"/>
    <w:qFormat/>
    <w:rsid w:val="000A6C70"/>
    <w:pPr>
      <w:spacing w:before="40" w:after="40" w:afterAutospacing="0" w:line="240" w:lineRule="auto"/>
    </w:pPr>
    <w:rPr>
      <w:rFonts w:ascii="Arial" w:eastAsia="Times New Roman" w:hAnsi="Arial" w:cs="Times New Roman"/>
      <w:color w:val="0070C0"/>
      <w:sz w:val="20"/>
      <w:szCs w:val="18"/>
      <w:lang w:eastAsia="en-US"/>
    </w:rPr>
  </w:style>
  <w:style w:type="character" w:customStyle="1" w:styleId="SampletexttableChar">
    <w:name w:val="Sample text table Char"/>
    <w:basedOn w:val="DefaultParagraphFont"/>
    <w:link w:val="Sampletexttable"/>
    <w:rsid w:val="000A6C70"/>
    <w:rPr>
      <w:rFonts w:ascii="Arial" w:eastAsia="Times New Roman" w:hAnsi="Arial" w:cs="Times New Roman"/>
      <w:color w:val="0070C0"/>
      <w:sz w:val="20"/>
      <w:szCs w:val="18"/>
    </w:rPr>
  </w:style>
  <w:style w:type="paragraph" w:customStyle="1" w:styleId="StyleJustified1">
    <w:name w:val="Style Justified1"/>
    <w:basedOn w:val="Normal"/>
    <w:rsid w:val="000A6C70"/>
    <w:pPr>
      <w:spacing w:after="0" w:afterAutospacing="0" w:line="240" w:lineRule="auto"/>
      <w:jc w:val="both"/>
    </w:pPr>
    <w:rPr>
      <w:rFonts w:ascii="Arial" w:eastAsia="Times New Roman" w:hAnsi="Arial" w:cs="Times New Roman"/>
      <w:sz w:val="22"/>
      <w:szCs w:val="20"/>
      <w:lang w:eastAsia="en-US"/>
    </w:rPr>
  </w:style>
  <w:style w:type="paragraph" w:styleId="FootnoteText">
    <w:name w:val="footnote text"/>
    <w:basedOn w:val="Normal"/>
    <w:link w:val="FootnoteTextChar"/>
    <w:uiPriority w:val="99"/>
    <w:unhideWhenUsed/>
    <w:rsid w:val="00F05A60"/>
    <w:pPr>
      <w:spacing w:after="0" w:afterAutospacing="0" w:line="240" w:lineRule="auto"/>
      <w:jc w:val="both"/>
    </w:pPr>
    <w:rPr>
      <w:rFonts w:ascii="Arial" w:eastAsia="Times New Roman" w:hAnsi="Arial" w:cs="Times New Roman"/>
      <w:sz w:val="18"/>
      <w:szCs w:val="20"/>
      <w:lang w:eastAsia="en-US"/>
    </w:rPr>
  </w:style>
  <w:style w:type="character" w:customStyle="1" w:styleId="FootnoteTextChar">
    <w:name w:val="Footnote Text Char"/>
    <w:basedOn w:val="DefaultParagraphFont"/>
    <w:link w:val="FootnoteText"/>
    <w:uiPriority w:val="99"/>
    <w:rsid w:val="00F05A60"/>
    <w:rPr>
      <w:rFonts w:ascii="Arial" w:eastAsia="Times New Roman" w:hAnsi="Arial" w:cs="Times New Roman"/>
      <w:sz w:val="18"/>
      <w:szCs w:val="20"/>
    </w:rPr>
  </w:style>
  <w:style w:type="character" w:styleId="FootnoteReference">
    <w:name w:val="footnote reference"/>
    <w:basedOn w:val="DefaultParagraphFont"/>
    <w:uiPriority w:val="99"/>
    <w:unhideWhenUsed/>
    <w:rsid w:val="00F05A60"/>
    <w:rPr>
      <w:vertAlign w:val="superscript"/>
    </w:rPr>
  </w:style>
  <w:style w:type="character" w:customStyle="1" w:styleId="Heading6Char">
    <w:name w:val="Heading 6 Char"/>
    <w:aliases w:val="3rd sub-header (non-numberical) Char,(nicht verwenden1) Char,3rd Non-Numerical Sub-Header Char"/>
    <w:basedOn w:val="DefaultParagraphFont"/>
    <w:link w:val="Heading6"/>
    <w:rsid w:val="00E357FE"/>
    <w:rPr>
      <w:rFonts w:eastAsia="Times New Roman" w:cs="Times New Roman"/>
      <w:b/>
      <w:szCs w:val="20"/>
    </w:rPr>
  </w:style>
  <w:style w:type="character" w:customStyle="1" w:styleId="Heading8Char">
    <w:name w:val="Heading 8 Char"/>
    <w:basedOn w:val="DefaultParagraphFont"/>
    <w:link w:val="Heading8"/>
    <w:rsid w:val="00E357FE"/>
    <w:rPr>
      <w:rFonts w:eastAsia="Times New Roman" w:cs="Times New Roman"/>
      <w:i/>
      <w:szCs w:val="20"/>
    </w:rPr>
  </w:style>
  <w:style w:type="character" w:customStyle="1" w:styleId="Heading9Char">
    <w:name w:val="Heading 9 Char"/>
    <w:basedOn w:val="DefaultParagraphFont"/>
    <w:link w:val="Heading9"/>
    <w:rsid w:val="00E357FE"/>
    <w:rPr>
      <w:rFonts w:eastAsia="Times New Roman" w:cs="Times New Roman"/>
      <w:b/>
      <w:i/>
      <w:sz w:val="18"/>
      <w:szCs w:val="20"/>
    </w:rPr>
  </w:style>
  <w:style w:type="paragraph" w:styleId="TOC4">
    <w:name w:val="toc 4"/>
    <w:basedOn w:val="Normal"/>
    <w:next w:val="Normal"/>
    <w:uiPriority w:val="39"/>
    <w:rsid w:val="00E357FE"/>
    <w:pPr>
      <w:tabs>
        <w:tab w:val="right" w:pos="9893"/>
      </w:tabs>
      <w:spacing w:before="120" w:after="120" w:afterAutospacing="0" w:line="240" w:lineRule="auto"/>
      <w:ind w:left="475"/>
      <w:jc w:val="both"/>
    </w:pPr>
    <w:rPr>
      <w:rFonts w:ascii="Arial" w:eastAsia="Times New Roman" w:hAnsi="Arial" w:cs="Times New Roman"/>
      <w:sz w:val="22"/>
      <w:szCs w:val="20"/>
      <w:lang w:eastAsia="en-US"/>
    </w:rPr>
  </w:style>
  <w:style w:type="paragraph" w:styleId="TOC5">
    <w:name w:val="toc 5"/>
    <w:basedOn w:val="Normal"/>
    <w:next w:val="Normal"/>
    <w:uiPriority w:val="39"/>
    <w:rsid w:val="00E357FE"/>
    <w:pPr>
      <w:tabs>
        <w:tab w:val="right" w:pos="9893"/>
      </w:tabs>
      <w:spacing w:after="120" w:afterAutospacing="0" w:line="240" w:lineRule="auto"/>
      <w:ind w:left="720"/>
      <w:jc w:val="both"/>
    </w:pPr>
    <w:rPr>
      <w:rFonts w:asciiTheme="minorHAnsi" w:eastAsia="Times New Roman" w:hAnsiTheme="minorHAnsi" w:cs="Times New Roman"/>
      <w:sz w:val="20"/>
      <w:szCs w:val="20"/>
      <w:lang w:eastAsia="en-US"/>
    </w:rPr>
  </w:style>
  <w:style w:type="paragraph" w:styleId="TOC6">
    <w:name w:val="toc 6"/>
    <w:basedOn w:val="Normal"/>
    <w:next w:val="Normal"/>
    <w:uiPriority w:val="39"/>
    <w:rsid w:val="00E357FE"/>
    <w:pPr>
      <w:tabs>
        <w:tab w:val="right" w:pos="9893"/>
      </w:tabs>
      <w:spacing w:after="120" w:afterAutospacing="0" w:line="240" w:lineRule="auto"/>
      <w:ind w:left="960"/>
      <w:jc w:val="both"/>
    </w:pPr>
    <w:rPr>
      <w:rFonts w:asciiTheme="minorHAnsi" w:eastAsia="Times New Roman" w:hAnsiTheme="minorHAnsi" w:cs="Times New Roman"/>
      <w:sz w:val="20"/>
      <w:szCs w:val="20"/>
      <w:lang w:eastAsia="en-US"/>
    </w:rPr>
  </w:style>
  <w:style w:type="paragraph" w:styleId="TOC7">
    <w:name w:val="toc 7"/>
    <w:basedOn w:val="Normal"/>
    <w:next w:val="Normal"/>
    <w:uiPriority w:val="39"/>
    <w:rsid w:val="00E357FE"/>
    <w:pPr>
      <w:tabs>
        <w:tab w:val="right" w:pos="9893"/>
      </w:tabs>
      <w:spacing w:after="120" w:afterAutospacing="0" w:line="240" w:lineRule="auto"/>
      <w:ind w:left="1200"/>
      <w:jc w:val="both"/>
    </w:pPr>
    <w:rPr>
      <w:rFonts w:asciiTheme="minorHAnsi" w:eastAsia="Times New Roman" w:hAnsiTheme="minorHAnsi" w:cs="Times New Roman"/>
      <w:sz w:val="20"/>
      <w:szCs w:val="20"/>
      <w:lang w:eastAsia="en-US"/>
    </w:rPr>
  </w:style>
  <w:style w:type="paragraph" w:styleId="TOC8">
    <w:name w:val="toc 8"/>
    <w:basedOn w:val="Normal"/>
    <w:next w:val="Normal"/>
    <w:uiPriority w:val="39"/>
    <w:rsid w:val="00E357FE"/>
    <w:pPr>
      <w:tabs>
        <w:tab w:val="right" w:pos="9893"/>
      </w:tabs>
      <w:spacing w:after="120" w:afterAutospacing="0" w:line="240" w:lineRule="auto"/>
      <w:ind w:left="1440"/>
      <w:jc w:val="both"/>
    </w:pPr>
    <w:rPr>
      <w:rFonts w:asciiTheme="minorHAnsi" w:eastAsia="Times New Roman" w:hAnsiTheme="minorHAnsi" w:cs="Times New Roman"/>
      <w:sz w:val="20"/>
      <w:szCs w:val="20"/>
      <w:lang w:eastAsia="en-US"/>
    </w:rPr>
  </w:style>
  <w:style w:type="paragraph" w:styleId="TOC9">
    <w:name w:val="toc 9"/>
    <w:basedOn w:val="Normal"/>
    <w:next w:val="Normal"/>
    <w:uiPriority w:val="39"/>
    <w:rsid w:val="00E357FE"/>
    <w:pPr>
      <w:numPr>
        <w:numId w:val="60"/>
      </w:numPr>
      <w:tabs>
        <w:tab w:val="right" w:pos="9893"/>
      </w:tabs>
      <w:spacing w:after="120" w:afterAutospacing="0" w:line="240" w:lineRule="auto"/>
      <w:jc w:val="both"/>
    </w:pPr>
    <w:rPr>
      <w:rFonts w:asciiTheme="minorHAnsi" w:eastAsia="Times New Roman" w:hAnsiTheme="minorHAnsi" w:cs="Times New Roman"/>
      <w:sz w:val="20"/>
      <w:szCs w:val="20"/>
      <w:lang w:eastAsia="en-US"/>
    </w:rPr>
  </w:style>
  <w:style w:type="paragraph" w:styleId="Title">
    <w:name w:val="Title"/>
    <w:aliases w:val="Title Centered"/>
    <w:basedOn w:val="Normal"/>
    <w:link w:val="TitleChar"/>
    <w:qFormat/>
    <w:rsid w:val="00E357FE"/>
    <w:pPr>
      <w:keepNext/>
      <w:keepLines/>
      <w:spacing w:before="240" w:after="240" w:afterAutospacing="0" w:line="240" w:lineRule="auto"/>
      <w:jc w:val="center"/>
    </w:pPr>
    <w:rPr>
      <w:rFonts w:ascii="Arial" w:eastAsia="Times New Roman" w:hAnsi="Arial" w:cs="Arial"/>
      <w:b/>
      <w:bCs/>
      <w:kern w:val="28"/>
      <w:sz w:val="28"/>
      <w:szCs w:val="24"/>
      <w:lang w:eastAsia="en-US"/>
    </w:rPr>
  </w:style>
  <w:style w:type="character" w:customStyle="1" w:styleId="TitleChar">
    <w:name w:val="Title Char"/>
    <w:aliases w:val="Title Centered Char"/>
    <w:basedOn w:val="DefaultParagraphFont"/>
    <w:link w:val="Title"/>
    <w:rsid w:val="00E357FE"/>
    <w:rPr>
      <w:rFonts w:ascii="Arial" w:eastAsia="Times New Roman" w:hAnsi="Arial" w:cs="Arial"/>
      <w:b/>
      <w:bCs/>
      <w:kern w:val="28"/>
      <w:sz w:val="28"/>
      <w:szCs w:val="24"/>
    </w:rPr>
  </w:style>
  <w:style w:type="paragraph" w:styleId="BalloonText">
    <w:name w:val="Balloon Text"/>
    <w:basedOn w:val="Normal"/>
    <w:link w:val="BalloonTextChar"/>
    <w:uiPriority w:val="99"/>
    <w:unhideWhenUsed/>
    <w:rsid w:val="00E357FE"/>
    <w:pPr>
      <w:spacing w:after="120" w:afterAutospacing="0" w:line="240" w:lineRule="auto"/>
      <w:jc w:val="both"/>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E357FE"/>
    <w:rPr>
      <w:rFonts w:ascii="Tahoma" w:eastAsia="Times New Roman" w:hAnsi="Tahoma" w:cs="Tahoma"/>
      <w:sz w:val="16"/>
      <w:szCs w:val="16"/>
    </w:rPr>
  </w:style>
  <w:style w:type="paragraph" w:customStyle="1" w:styleId="Default">
    <w:name w:val="Default"/>
    <w:link w:val="DefaultChar"/>
    <w:rsid w:val="00E357FE"/>
    <w:pPr>
      <w:autoSpaceDE w:val="0"/>
      <w:autoSpaceDN w:val="0"/>
      <w:adjustRightInd w:val="0"/>
      <w:spacing w:after="0" w:line="240" w:lineRule="auto"/>
    </w:pPr>
    <w:rPr>
      <w:rFonts w:ascii="Univers LT Std 45 Light" w:eastAsia="SimSun" w:hAnsi="Univers LT Std 45 Light" w:cs="Univers LT Std 45 Light"/>
      <w:color w:val="000000"/>
      <w:sz w:val="24"/>
      <w:szCs w:val="24"/>
      <w:lang w:eastAsia="en-AU"/>
    </w:rPr>
  </w:style>
  <w:style w:type="table" w:styleId="TableGridLight">
    <w:name w:val="Grid Table Light"/>
    <w:basedOn w:val="TableNormal"/>
    <w:uiPriority w:val="40"/>
    <w:rsid w:val="00E357FE"/>
    <w:pPr>
      <w:spacing w:after="0" w:line="240" w:lineRule="auto"/>
    </w:pPr>
    <w:rPr>
      <w:rFonts w:ascii="Times New Roman" w:eastAsia="Times New Roman" w:hAnsi="Times New Roman"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unhideWhenUsed/>
    <w:rsid w:val="00E357FE"/>
    <w:rPr>
      <w:color w:val="954F72"/>
      <w:u w:val="single"/>
    </w:rPr>
  </w:style>
  <w:style w:type="paragraph" w:styleId="DocumentMap">
    <w:name w:val="Document Map"/>
    <w:basedOn w:val="Normal"/>
    <w:link w:val="DocumentMapChar"/>
    <w:uiPriority w:val="99"/>
    <w:unhideWhenUsed/>
    <w:rsid w:val="00E357FE"/>
    <w:pPr>
      <w:spacing w:after="120" w:afterAutospacing="0" w:line="240" w:lineRule="auto"/>
      <w:jc w:val="both"/>
    </w:pPr>
    <w:rPr>
      <w:rFonts w:ascii="Calibri" w:eastAsia="Times New Roman" w:hAnsi="Calibri" w:cs="Times New Roman"/>
      <w:szCs w:val="24"/>
      <w:lang w:eastAsia="en-US"/>
    </w:rPr>
  </w:style>
  <w:style w:type="character" w:customStyle="1" w:styleId="DocumentMapChar">
    <w:name w:val="Document Map Char"/>
    <w:basedOn w:val="DefaultParagraphFont"/>
    <w:link w:val="DocumentMap"/>
    <w:uiPriority w:val="99"/>
    <w:rsid w:val="00E357FE"/>
    <w:rPr>
      <w:rFonts w:ascii="Calibri" w:eastAsia="Times New Roman" w:hAnsi="Calibri" w:cs="Times New Roman"/>
      <w:sz w:val="24"/>
      <w:szCs w:val="24"/>
    </w:rPr>
  </w:style>
  <w:style w:type="paragraph" w:customStyle="1" w:styleId="StyleCaption10pt">
    <w:name w:val="Style Caption + 10 pt"/>
    <w:basedOn w:val="Caption"/>
    <w:link w:val="StyleCaption10ptChar"/>
    <w:autoRedefine/>
    <w:rsid w:val="00E357FE"/>
    <w:pPr>
      <w:spacing w:before="0" w:after="0"/>
    </w:pPr>
    <w:rPr>
      <w:rFonts w:cs="Calibri"/>
      <w:bCs w:val="0"/>
      <w:i/>
      <w:iCs/>
      <w:color w:val="000000"/>
    </w:rPr>
  </w:style>
  <w:style w:type="character" w:customStyle="1" w:styleId="StyleCaption10ptChar">
    <w:name w:val="Style Caption + 10 pt Char"/>
    <w:link w:val="StyleCaption10pt"/>
    <w:rsid w:val="00E357FE"/>
    <w:rPr>
      <w:rFonts w:ascii="Arial" w:eastAsia="Times New Roman" w:hAnsi="Arial" w:cs="Calibri"/>
      <w:b/>
      <w:i/>
      <w:iCs/>
      <w:color w:val="000000"/>
      <w:lang w:val="sk-SK"/>
    </w:rPr>
  </w:style>
  <w:style w:type="table" w:styleId="PlainTable4">
    <w:name w:val="Plain Table 4"/>
    <w:basedOn w:val="TableNormal"/>
    <w:uiPriority w:val="44"/>
    <w:rsid w:val="00E357FE"/>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quirement">
    <w:name w:val="Requirement"/>
    <w:basedOn w:val="Normal"/>
    <w:uiPriority w:val="99"/>
    <w:rsid w:val="00E357FE"/>
    <w:pPr>
      <w:numPr>
        <w:numId w:val="15"/>
      </w:numPr>
      <w:spacing w:after="60" w:afterAutospacing="0" w:line="240" w:lineRule="auto"/>
    </w:pPr>
    <w:rPr>
      <w:rFonts w:ascii="Calibri" w:eastAsia="Times New Roman" w:hAnsi="Calibri" w:cs="Times New Roman"/>
      <w:sz w:val="20"/>
      <w:szCs w:val="20"/>
      <w:lang w:eastAsia="en-US"/>
    </w:rPr>
  </w:style>
  <w:style w:type="paragraph" w:styleId="EndnoteText">
    <w:name w:val="endnote text"/>
    <w:basedOn w:val="Normal"/>
    <w:link w:val="EndnoteTextChar"/>
    <w:uiPriority w:val="99"/>
    <w:unhideWhenUsed/>
    <w:rsid w:val="00E357FE"/>
    <w:pPr>
      <w:spacing w:after="0" w:afterAutospacing="0" w:line="240" w:lineRule="auto"/>
      <w:jc w:val="both"/>
    </w:pPr>
    <w:rPr>
      <w:rFonts w:asciiTheme="minorHAnsi" w:eastAsia="Times New Roman" w:hAnsiTheme="minorHAnsi" w:cs="Times New Roman"/>
      <w:sz w:val="20"/>
      <w:szCs w:val="20"/>
      <w:lang w:eastAsia="en-US"/>
    </w:rPr>
  </w:style>
  <w:style w:type="character" w:customStyle="1" w:styleId="EndnoteTextChar">
    <w:name w:val="Endnote Text Char"/>
    <w:basedOn w:val="DefaultParagraphFont"/>
    <w:link w:val="EndnoteText"/>
    <w:uiPriority w:val="99"/>
    <w:rsid w:val="00E357FE"/>
    <w:rPr>
      <w:rFonts w:eastAsia="Times New Roman" w:cs="Times New Roman"/>
      <w:sz w:val="20"/>
      <w:szCs w:val="20"/>
    </w:rPr>
  </w:style>
  <w:style w:type="character" w:styleId="EndnoteReference">
    <w:name w:val="endnote reference"/>
    <w:basedOn w:val="DefaultParagraphFont"/>
    <w:uiPriority w:val="99"/>
    <w:unhideWhenUsed/>
    <w:rsid w:val="00E357FE"/>
    <w:rPr>
      <w:vertAlign w:val="superscript"/>
    </w:rPr>
  </w:style>
  <w:style w:type="character" w:customStyle="1" w:styleId="current-selection">
    <w:name w:val="current-selection"/>
    <w:basedOn w:val="DefaultParagraphFont"/>
    <w:rsid w:val="00E357FE"/>
  </w:style>
  <w:style w:type="character" w:styleId="Emphasis">
    <w:name w:val="Emphasis"/>
    <w:basedOn w:val="DefaultParagraphFont"/>
    <w:uiPriority w:val="20"/>
    <w:qFormat/>
    <w:rsid w:val="00E357FE"/>
    <w:rPr>
      <w:b/>
      <w:bCs/>
      <w:i w:val="0"/>
      <w:iCs w:val="0"/>
    </w:rPr>
  </w:style>
  <w:style w:type="paragraph" w:customStyle="1" w:styleId="TableHeading">
    <w:name w:val="Table Heading"/>
    <w:basedOn w:val="Normal"/>
    <w:next w:val="Normal"/>
    <w:locked/>
    <w:rsid w:val="00E357FE"/>
    <w:pPr>
      <w:spacing w:before="60" w:after="60" w:afterAutospacing="0" w:line="360" w:lineRule="auto"/>
      <w:jc w:val="center"/>
    </w:pPr>
    <w:rPr>
      <w:rFonts w:ascii="Calibri" w:eastAsia="Times New Roman" w:hAnsi="Calibri" w:cs="Times New Roman"/>
      <w:b/>
      <w:sz w:val="20"/>
      <w:szCs w:val="20"/>
    </w:rPr>
  </w:style>
  <w:style w:type="paragraph" w:styleId="NormalWeb">
    <w:name w:val="Normal (Web)"/>
    <w:basedOn w:val="Normal"/>
    <w:link w:val="NormalWebChar"/>
    <w:uiPriority w:val="99"/>
    <w:unhideWhenUsed/>
    <w:rsid w:val="00E357FE"/>
    <w:pPr>
      <w:spacing w:before="100" w:beforeAutospacing="1" w:line="240" w:lineRule="auto"/>
    </w:pPr>
    <w:rPr>
      <w:rFonts w:ascii="Calibri" w:eastAsia="Times New Roman" w:hAnsi="Calibri" w:cs="Times New Roman"/>
      <w:szCs w:val="24"/>
      <w:lang w:eastAsia="en-US"/>
    </w:rPr>
  </w:style>
  <w:style w:type="paragraph" w:customStyle="1" w:styleId="StyleHeading41stsub-headernon-numerical1stNon-NumericalSu2">
    <w:name w:val="Style Heading 41st sub-header (non-numerical)1st Non-Numerical Su...2"/>
    <w:basedOn w:val="Heading4"/>
    <w:rsid w:val="00E357FE"/>
    <w:pPr>
      <w:ind w:left="1259" w:hanging="1259"/>
      <w:jc w:val="both"/>
    </w:pPr>
    <w:rPr>
      <w:rFonts w:asciiTheme="minorHAnsi" w:hAnsiTheme="minorHAnsi"/>
      <w:bCs/>
      <w:noProof w:val="0"/>
      <w:sz w:val="22"/>
      <w:szCs w:val="20"/>
      <w:lang w:eastAsia="en-US"/>
    </w:rPr>
  </w:style>
  <w:style w:type="character" w:customStyle="1" w:styleId="advancedproofingissue">
    <w:name w:val="advancedproofingissue"/>
    <w:basedOn w:val="DefaultParagraphFont"/>
    <w:rsid w:val="00E357FE"/>
  </w:style>
  <w:style w:type="character" w:customStyle="1" w:styleId="contextualspellingandgrammarerror">
    <w:name w:val="contextualspellingandgrammarerror"/>
    <w:basedOn w:val="DefaultParagraphFont"/>
    <w:rsid w:val="00E357FE"/>
  </w:style>
  <w:style w:type="character" w:styleId="PlaceholderText">
    <w:name w:val="Placeholder Text"/>
    <w:basedOn w:val="DefaultParagraphFont"/>
    <w:uiPriority w:val="99"/>
    <w:semiHidden/>
    <w:rsid w:val="00E357FE"/>
    <w:rPr>
      <w:color w:val="808080"/>
    </w:rPr>
  </w:style>
  <w:style w:type="table" w:customStyle="1" w:styleId="TableGrid1">
    <w:name w:val="Table Grid1"/>
    <w:basedOn w:val="TableNormal"/>
    <w:next w:val="TableGrid"/>
    <w:rsid w:val="00E3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357FE"/>
    <w:pPr>
      <w:spacing w:after="0" w:afterAutospacing="0"/>
      <w:jc w:val="center"/>
    </w:pPr>
    <w:rPr>
      <w:rFonts w:ascii="Calibri" w:hAnsi="Calibri" w:cs="Calibri"/>
      <w:noProof/>
      <w:sz w:val="22"/>
      <w:lang w:eastAsia="en-US"/>
    </w:rPr>
  </w:style>
  <w:style w:type="character" w:customStyle="1" w:styleId="EndNoteBibliographyTitleChar">
    <w:name w:val="EndNote Bibliography Title Char"/>
    <w:basedOn w:val="DefaultParagraphFont"/>
    <w:link w:val="EndNoteBibliographyTitle"/>
    <w:rsid w:val="00E357FE"/>
    <w:rPr>
      <w:rFonts w:ascii="Calibri" w:hAnsi="Calibri" w:cs="Calibri"/>
      <w:noProof/>
    </w:rPr>
  </w:style>
  <w:style w:type="paragraph" w:customStyle="1" w:styleId="EndNoteBibliography">
    <w:name w:val="EndNote Bibliography"/>
    <w:basedOn w:val="Normal"/>
    <w:link w:val="EndNoteBibliographyChar"/>
    <w:rsid w:val="00E357FE"/>
    <w:pPr>
      <w:spacing w:after="160" w:afterAutospacing="0" w:line="240" w:lineRule="auto"/>
    </w:pPr>
    <w:rPr>
      <w:rFonts w:ascii="Calibri" w:hAnsi="Calibri" w:cs="Calibri"/>
      <w:noProof/>
      <w:sz w:val="22"/>
      <w:lang w:eastAsia="en-US"/>
    </w:rPr>
  </w:style>
  <w:style w:type="character" w:customStyle="1" w:styleId="EndNoteBibliographyChar">
    <w:name w:val="EndNote Bibliography Char"/>
    <w:basedOn w:val="DefaultParagraphFont"/>
    <w:link w:val="EndNoteBibliography"/>
    <w:rsid w:val="00E357FE"/>
    <w:rPr>
      <w:rFonts w:ascii="Calibri" w:hAnsi="Calibri" w:cs="Calibri"/>
      <w:noProof/>
    </w:rPr>
  </w:style>
  <w:style w:type="paragraph" w:customStyle="1" w:styleId="TableHeading0">
    <w:name w:val="TableHeading"/>
    <w:basedOn w:val="Normal"/>
    <w:link w:val="TableHeadingChar"/>
    <w:rsid w:val="00E357FE"/>
    <w:pPr>
      <w:tabs>
        <w:tab w:val="right" w:pos="405"/>
      </w:tabs>
      <w:spacing w:before="40" w:after="40" w:afterAutospacing="0" w:line="240" w:lineRule="auto"/>
      <w:jc w:val="center"/>
    </w:pPr>
    <w:rPr>
      <w:rFonts w:ascii="Calibri" w:eastAsia="Times New Roman" w:hAnsi="Calibri" w:cs="Calibri"/>
      <w:b/>
      <w:bCs/>
      <w:sz w:val="20"/>
      <w:szCs w:val="20"/>
      <w:lang w:eastAsia="en-US"/>
    </w:rPr>
  </w:style>
  <w:style w:type="paragraph" w:customStyle="1" w:styleId="TableTextcentered">
    <w:name w:val="TableText centered"/>
    <w:basedOn w:val="Normal"/>
    <w:link w:val="TableTextcenteredChar"/>
    <w:locked/>
    <w:rsid w:val="00E357FE"/>
    <w:pPr>
      <w:spacing w:before="40" w:after="40" w:afterAutospacing="0" w:line="240" w:lineRule="auto"/>
      <w:jc w:val="center"/>
    </w:pPr>
    <w:rPr>
      <w:rFonts w:ascii="Calibri" w:eastAsia="Times New Roman" w:hAnsi="Calibri" w:cs="Calibri"/>
      <w:sz w:val="20"/>
      <w:szCs w:val="20"/>
    </w:rPr>
  </w:style>
  <w:style w:type="paragraph" w:customStyle="1" w:styleId="TableHeadingCentered">
    <w:name w:val="Table Heading Centered"/>
    <w:basedOn w:val="Normal"/>
    <w:next w:val="Normal"/>
    <w:uiPriority w:val="99"/>
    <w:locked/>
    <w:rsid w:val="00E357FE"/>
    <w:pPr>
      <w:framePr w:hSpace="180" w:wrap="around" w:vAnchor="text" w:hAnchor="text" w:y="1"/>
      <w:spacing w:before="60" w:after="60" w:afterAutospacing="0" w:line="240" w:lineRule="auto"/>
      <w:suppressOverlap/>
      <w:jc w:val="center"/>
    </w:pPr>
    <w:rPr>
      <w:rFonts w:ascii="Calibri" w:eastAsia="Times New Roman" w:hAnsi="Calibri" w:cs="Calibri"/>
      <w:b/>
      <w:sz w:val="20"/>
      <w:szCs w:val="20"/>
    </w:rPr>
  </w:style>
  <w:style w:type="character" w:customStyle="1" w:styleId="BT2BodyTextAfterHeading2Char">
    <w:name w:val="BT2: Body Text After Heading 2 Char"/>
    <w:link w:val="BT2BodyTextAfterHeading2"/>
    <w:locked/>
    <w:rsid w:val="00E357FE"/>
    <w:rPr>
      <w:sz w:val="24"/>
    </w:rPr>
  </w:style>
  <w:style w:type="paragraph" w:customStyle="1" w:styleId="BT2BodyTextAfterHeading2">
    <w:name w:val="BT2: Body Text After Heading 2"/>
    <w:basedOn w:val="BT1BodyTextAfterHeading1"/>
    <w:link w:val="BT2BodyTextAfterHeading2Char"/>
    <w:qFormat/>
    <w:rsid w:val="00E357FE"/>
    <w:pPr>
      <w:ind w:left="648"/>
    </w:pPr>
    <w:rPr>
      <w:rFonts w:asciiTheme="minorHAnsi" w:eastAsiaTheme="minorHAnsi" w:hAnsiTheme="minorHAnsi" w:cstheme="minorBidi"/>
      <w:szCs w:val="22"/>
      <w:lang w:eastAsia="en-US"/>
    </w:rPr>
  </w:style>
  <w:style w:type="paragraph" w:customStyle="1" w:styleId="CERbodytext">
    <w:name w:val="CER body text"/>
    <w:basedOn w:val="Normal"/>
    <w:link w:val="CERbodytextChar"/>
    <w:autoRedefine/>
    <w:uiPriority w:val="99"/>
    <w:qFormat/>
    <w:locked/>
    <w:rsid w:val="00E357FE"/>
    <w:pPr>
      <w:numPr>
        <w:numId w:val="83"/>
      </w:numPr>
      <w:spacing w:before="120" w:after="240" w:afterAutospacing="0" w:line="240" w:lineRule="auto"/>
      <w:jc w:val="both"/>
    </w:pPr>
    <w:rPr>
      <w:rFonts w:ascii="Arial" w:eastAsia="Calibri" w:hAnsi="Arial" w:cs="Arial"/>
      <w:bCs/>
      <w:color w:val="000000"/>
      <w:sz w:val="20"/>
      <w:szCs w:val="20"/>
      <w:shd w:val="clear" w:color="auto" w:fill="FFFFFF"/>
      <w:lang w:eastAsia="en-US"/>
    </w:rPr>
  </w:style>
  <w:style w:type="character" w:customStyle="1" w:styleId="CERbodytextChar">
    <w:name w:val="CER body text Char"/>
    <w:basedOn w:val="DefaultParagraphFont"/>
    <w:link w:val="CERbodytext"/>
    <w:uiPriority w:val="99"/>
    <w:qFormat/>
    <w:rsid w:val="00E357FE"/>
    <w:rPr>
      <w:rFonts w:ascii="Arial" w:eastAsia="Calibri" w:hAnsi="Arial" w:cs="Arial"/>
      <w:bCs/>
      <w:color w:val="000000"/>
      <w:sz w:val="20"/>
      <w:szCs w:val="20"/>
      <w:lang w:val="sk-SK"/>
    </w:rPr>
  </w:style>
  <w:style w:type="paragraph" w:styleId="NoSpacing">
    <w:name w:val="No Spacing"/>
    <w:aliases w:val="Table Font"/>
    <w:link w:val="NoSpacingChar"/>
    <w:uiPriority w:val="1"/>
    <w:qFormat/>
    <w:rsid w:val="00E357FE"/>
    <w:pPr>
      <w:spacing w:after="0" w:line="240" w:lineRule="auto"/>
      <w:jc w:val="both"/>
    </w:pPr>
    <w:rPr>
      <w:rFonts w:ascii="Calibri" w:eastAsia="Times New Roman" w:hAnsi="Calibri" w:cs="Times New Roman"/>
      <w:sz w:val="24"/>
      <w:szCs w:val="24"/>
    </w:rPr>
  </w:style>
  <w:style w:type="paragraph" w:styleId="TableofFigures">
    <w:name w:val="table of figures"/>
    <w:aliases w:val="TOC Figures,Tables,Table of Tables"/>
    <w:basedOn w:val="Normal"/>
    <w:next w:val="Normal"/>
    <w:uiPriority w:val="99"/>
    <w:unhideWhenUsed/>
    <w:rsid w:val="00E357FE"/>
    <w:pPr>
      <w:spacing w:after="0" w:afterAutospacing="0" w:line="240" w:lineRule="auto"/>
      <w:jc w:val="both"/>
    </w:pPr>
    <w:rPr>
      <w:rFonts w:ascii="Arial" w:eastAsia="Times New Roman" w:hAnsi="Arial" w:cs="Times New Roman"/>
      <w:sz w:val="22"/>
      <w:szCs w:val="20"/>
      <w:lang w:eastAsia="en-US"/>
    </w:rPr>
  </w:style>
  <w:style w:type="paragraph" w:customStyle="1" w:styleId="CERsub-bullet">
    <w:name w:val="CER sub-bullet"/>
    <w:basedOn w:val="Normal"/>
    <w:rsid w:val="00E357FE"/>
    <w:pPr>
      <w:numPr>
        <w:numId w:val="66"/>
      </w:numPr>
      <w:spacing w:after="0" w:afterAutospacing="0" w:line="240" w:lineRule="auto"/>
      <w:jc w:val="both"/>
    </w:pPr>
    <w:rPr>
      <w:rFonts w:ascii="Calibri" w:eastAsia="Times New Roman" w:hAnsi="Calibri" w:cs="Times New Roman"/>
      <w:sz w:val="22"/>
      <w:lang w:eastAsia="en-US"/>
    </w:rPr>
  </w:style>
  <w:style w:type="paragraph" w:styleId="ListBullet4">
    <w:name w:val="List Bullet 4"/>
    <w:basedOn w:val="Normal"/>
    <w:uiPriority w:val="99"/>
    <w:rsid w:val="00E357FE"/>
    <w:pPr>
      <w:numPr>
        <w:numId w:val="16"/>
      </w:numPr>
      <w:spacing w:after="240" w:afterAutospacing="0" w:line="240" w:lineRule="auto"/>
      <w:jc w:val="both"/>
    </w:pPr>
    <w:rPr>
      <w:rFonts w:ascii="Calibri" w:eastAsia="Times New Roman" w:hAnsi="Calibri" w:cs="Times New Roman"/>
      <w:szCs w:val="20"/>
      <w:lang w:eastAsia="en-US"/>
    </w:rPr>
  </w:style>
  <w:style w:type="paragraph" w:customStyle="1" w:styleId="TemplateHeading4">
    <w:name w:val="TemplateHeading 4"/>
    <w:basedOn w:val="Heading4"/>
    <w:uiPriority w:val="99"/>
    <w:rsid w:val="00E357FE"/>
    <w:pPr>
      <w:keepNext w:val="0"/>
      <w:tabs>
        <w:tab w:val="num" w:pos="720"/>
        <w:tab w:val="left" w:pos="993"/>
        <w:tab w:val="left" w:pos="2160"/>
      </w:tabs>
      <w:spacing w:before="240" w:after="240" w:line="360" w:lineRule="auto"/>
      <w:ind w:left="720"/>
      <w:jc w:val="both"/>
    </w:pPr>
    <w:rPr>
      <w:rFonts w:ascii="Times New Roman Bold" w:hAnsi="Times New Roman Bold"/>
      <w:i/>
      <w:noProof w:val="0"/>
      <w:lang w:eastAsia="x-none"/>
    </w:rPr>
  </w:style>
  <w:style w:type="character" w:customStyle="1" w:styleId="ti">
    <w:name w:val="ti"/>
    <w:basedOn w:val="DefaultParagraphFont"/>
    <w:rsid w:val="00E357FE"/>
  </w:style>
  <w:style w:type="paragraph" w:customStyle="1" w:styleId="Offices">
    <w:name w:val="Offices"/>
    <w:basedOn w:val="Normal"/>
    <w:next w:val="Normal"/>
    <w:uiPriority w:val="99"/>
    <w:rsid w:val="00E357FE"/>
    <w:pPr>
      <w:spacing w:after="240" w:afterAutospacing="0" w:line="240" w:lineRule="auto"/>
      <w:jc w:val="both"/>
    </w:pPr>
    <w:rPr>
      <w:rFonts w:asciiTheme="minorHAnsi" w:eastAsia="Times New Roman" w:hAnsiTheme="minorHAnsi" w:cs="Times New Roman"/>
      <w:sz w:val="22"/>
      <w:szCs w:val="20"/>
      <w:lang w:eastAsia="en-IE"/>
    </w:rPr>
  </w:style>
  <w:style w:type="paragraph" w:customStyle="1" w:styleId="StylehhHeading2H2AutoLeft0Firstline051">
    <w:name w:val="Style _hh_Heading2H2 + Auto Left:  0&quot; First line:  0.5&quot;1"/>
    <w:basedOn w:val="Normal"/>
    <w:uiPriority w:val="99"/>
    <w:rsid w:val="00E357FE"/>
    <w:pPr>
      <w:keepNext/>
      <w:numPr>
        <w:ilvl w:val="1"/>
        <w:numId w:val="21"/>
      </w:numPr>
      <w:tabs>
        <w:tab w:val="clear" w:pos="792"/>
      </w:tabs>
      <w:spacing w:before="240" w:after="240" w:afterAutospacing="0" w:line="360" w:lineRule="auto"/>
      <w:ind w:left="0" w:firstLine="720"/>
      <w:jc w:val="both"/>
      <w:outlineLvl w:val="1"/>
    </w:pPr>
    <w:rPr>
      <w:rFonts w:asciiTheme="minorHAnsi" w:eastAsia="Times New Roman" w:hAnsiTheme="minorHAnsi" w:cs="Times New Roman"/>
      <w:b/>
      <w:bCs/>
      <w:kern w:val="20"/>
      <w:sz w:val="22"/>
      <w:szCs w:val="20"/>
      <w:lang w:eastAsia="x-none"/>
    </w:rPr>
  </w:style>
  <w:style w:type="character" w:customStyle="1" w:styleId="StyleCenturySchoolbook">
    <w:name w:val="Style Century Schoolbook"/>
    <w:rsid w:val="00E357FE"/>
    <w:rPr>
      <w:rFonts w:ascii="Century Schoolbook" w:hAnsi="Century Schoolbook"/>
    </w:rPr>
  </w:style>
  <w:style w:type="paragraph" w:customStyle="1" w:styleId="SigBlock">
    <w:name w:val="SigBlock"/>
    <w:basedOn w:val="Normal"/>
    <w:next w:val="Normal"/>
    <w:uiPriority w:val="99"/>
    <w:rsid w:val="00E357FE"/>
    <w:pPr>
      <w:tabs>
        <w:tab w:val="left" w:pos="1440"/>
      </w:tabs>
      <w:spacing w:after="0" w:afterAutospacing="0" w:line="240" w:lineRule="auto"/>
      <w:ind w:left="4320"/>
      <w:jc w:val="both"/>
    </w:pPr>
    <w:rPr>
      <w:rFonts w:ascii="Century Schoolbook" w:eastAsia="Times New Roman" w:hAnsi="Century Schoolbook" w:cs="Times New Roman"/>
      <w:sz w:val="22"/>
      <w:szCs w:val="24"/>
      <w:lang w:eastAsia="en-IE"/>
    </w:rPr>
  </w:style>
  <w:style w:type="character" w:styleId="PageNumber">
    <w:name w:val="page number"/>
    <w:basedOn w:val="DefaultParagraphFont"/>
    <w:uiPriority w:val="99"/>
    <w:rsid w:val="00E357FE"/>
  </w:style>
  <w:style w:type="paragraph" w:styleId="BodyTextIndent2">
    <w:name w:val="Body Text Indent 2"/>
    <w:basedOn w:val="Normal"/>
    <w:link w:val="BodyTextIndent2Char"/>
    <w:uiPriority w:val="99"/>
    <w:rsid w:val="00E357FE"/>
    <w:pPr>
      <w:widowControl w:val="0"/>
      <w:spacing w:after="240" w:afterAutospacing="0" w:line="480" w:lineRule="auto"/>
      <w:ind w:left="1440"/>
      <w:jc w:val="both"/>
    </w:pPr>
    <w:rPr>
      <w:rFonts w:asciiTheme="minorHAnsi" w:eastAsia="Times New Roman" w:hAnsiTheme="minorHAnsi" w:cs="Times New Roman"/>
      <w:sz w:val="22"/>
      <w:szCs w:val="20"/>
      <w:lang w:eastAsia="en-IE"/>
    </w:rPr>
  </w:style>
  <w:style w:type="character" w:customStyle="1" w:styleId="BodyTextIndent2Char">
    <w:name w:val="Body Text Indent 2 Char"/>
    <w:basedOn w:val="DefaultParagraphFont"/>
    <w:link w:val="BodyTextIndent2"/>
    <w:uiPriority w:val="99"/>
    <w:rsid w:val="00E357FE"/>
    <w:rPr>
      <w:rFonts w:eastAsia="Times New Roman" w:cs="Times New Roman"/>
      <w:szCs w:val="20"/>
      <w:lang w:val="sk-SK" w:eastAsia="en-IE"/>
    </w:rPr>
  </w:style>
  <w:style w:type="paragraph" w:styleId="BodyTextIndent">
    <w:name w:val="Body Text Indent"/>
    <w:aliases w:val="Body 1 Text Indent"/>
    <w:basedOn w:val="Normal"/>
    <w:link w:val="BodyTextIndentChar"/>
    <w:rsid w:val="00E357FE"/>
    <w:pPr>
      <w:widowControl w:val="0"/>
      <w:spacing w:after="240" w:afterAutospacing="0" w:line="480" w:lineRule="auto"/>
      <w:ind w:left="720" w:hanging="720"/>
      <w:jc w:val="both"/>
    </w:pPr>
    <w:rPr>
      <w:rFonts w:asciiTheme="minorHAnsi" w:eastAsia="Times New Roman" w:hAnsiTheme="minorHAnsi" w:cs="Times New Roman"/>
      <w:sz w:val="22"/>
      <w:szCs w:val="20"/>
      <w:lang w:eastAsia="en-IE"/>
    </w:rPr>
  </w:style>
  <w:style w:type="character" w:customStyle="1" w:styleId="BodyTextIndentChar">
    <w:name w:val="Body Text Indent Char"/>
    <w:aliases w:val="Body 1 Text Indent Char"/>
    <w:basedOn w:val="DefaultParagraphFont"/>
    <w:link w:val="BodyTextIndent"/>
    <w:rsid w:val="00E357FE"/>
    <w:rPr>
      <w:rFonts w:eastAsia="Times New Roman" w:cs="Times New Roman"/>
      <w:szCs w:val="20"/>
      <w:lang w:val="sk-SK" w:eastAsia="en-IE"/>
    </w:rPr>
  </w:style>
  <w:style w:type="paragraph" w:styleId="BodyTextIndent3">
    <w:name w:val="Body Text Indent 3"/>
    <w:basedOn w:val="Normal"/>
    <w:link w:val="BodyTextIndent3Char"/>
    <w:uiPriority w:val="99"/>
    <w:rsid w:val="00E357FE"/>
    <w:pPr>
      <w:widowControl w:val="0"/>
      <w:spacing w:after="240" w:afterAutospacing="0" w:line="480" w:lineRule="auto"/>
      <w:ind w:left="720"/>
      <w:jc w:val="both"/>
    </w:pPr>
    <w:rPr>
      <w:rFonts w:asciiTheme="minorHAnsi" w:eastAsia="Times New Roman" w:hAnsiTheme="minorHAnsi" w:cs="Times New Roman"/>
      <w:sz w:val="22"/>
      <w:szCs w:val="20"/>
      <w:lang w:eastAsia="en-IE"/>
    </w:rPr>
  </w:style>
  <w:style w:type="character" w:customStyle="1" w:styleId="BodyTextIndent3Char">
    <w:name w:val="Body Text Indent 3 Char"/>
    <w:basedOn w:val="DefaultParagraphFont"/>
    <w:link w:val="BodyTextIndent3"/>
    <w:uiPriority w:val="99"/>
    <w:rsid w:val="00E357FE"/>
    <w:rPr>
      <w:rFonts w:eastAsia="Times New Roman" w:cs="Times New Roman"/>
      <w:szCs w:val="20"/>
      <w:lang w:val="sk-SK" w:eastAsia="en-IE"/>
    </w:rPr>
  </w:style>
  <w:style w:type="paragraph" w:styleId="ListBullet">
    <w:name w:val="List Bullet"/>
    <w:basedOn w:val="Normal"/>
    <w:autoRedefine/>
    <w:rsid w:val="00E357FE"/>
    <w:pPr>
      <w:spacing w:after="180" w:afterAutospacing="0" w:line="240" w:lineRule="atLeast"/>
      <w:jc w:val="both"/>
    </w:pPr>
    <w:rPr>
      <w:rFonts w:asciiTheme="minorHAnsi" w:eastAsia="Times New Roman" w:hAnsiTheme="minorHAnsi" w:cs="Times New Roman"/>
      <w:color w:val="000000"/>
      <w:sz w:val="22"/>
      <w:szCs w:val="20"/>
      <w:lang w:eastAsia="en-IE"/>
    </w:rPr>
  </w:style>
  <w:style w:type="paragraph" w:styleId="ListBullet2">
    <w:name w:val="List Bullet 2"/>
    <w:basedOn w:val="Normal"/>
    <w:autoRedefine/>
    <w:uiPriority w:val="99"/>
    <w:rsid w:val="00E357FE"/>
    <w:pPr>
      <w:tabs>
        <w:tab w:val="left" w:pos="1440"/>
      </w:tabs>
      <w:spacing w:after="240" w:afterAutospacing="0" w:line="240" w:lineRule="auto"/>
      <w:ind w:left="1440" w:hanging="360"/>
      <w:jc w:val="both"/>
    </w:pPr>
    <w:rPr>
      <w:rFonts w:ascii="Arial" w:eastAsia="Times New Roman" w:hAnsi="Arial" w:cs="Times New Roman"/>
      <w:color w:val="000000"/>
      <w:sz w:val="22"/>
      <w:szCs w:val="20"/>
      <w:lang w:eastAsia="en-IE"/>
    </w:rPr>
  </w:style>
  <w:style w:type="paragraph" w:customStyle="1" w:styleId="FooterInfo">
    <w:name w:val="FooterInfo"/>
    <w:basedOn w:val="Normal"/>
    <w:next w:val="Footer"/>
    <w:uiPriority w:val="99"/>
    <w:rsid w:val="00E357FE"/>
    <w:pPr>
      <w:spacing w:after="0" w:afterAutospacing="0" w:line="240" w:lineRule="auto"/>
      <w:jc w:val="both"/>
    </w:pPr>
    <w:rPr>
      <w:rFonts w:asciiTheme="minorHAnsi" w:eastAsia="Times New Roman" w:hAnsiTheme="minorHAnsi" w:cs="Times New Roman"/>
      <w:b/>
      <w:color w:val="000000"/>
      <w:sz w:val="12"/>
      <w:szCs w:val="20"/>
      <w:lang w:eastAsia="en-IE"/>
    </w:rPr>
  </w:style>
  <w:style w:type="paragraph" w:styleId="Index1">
    <w:name w:val="index 1"/>
    <w:basedOn w:val="Normal"/>
    <w:next w:val="Normal"/>
    <w:autoRedefine/>
    <w:uiPriority w:val="99"/>
    <w:rsid w:val="00E357FE"/>
    <w:pPr>
      <w:spacing w:after="240" w:afterAutospacing="0" w:line="240" w:lineRule="auto"/>
      <w:ind w:left="240" w:hanging="240"/>
      <w:jc w:val="both"/>
    </w:pPr>
    <w:rPr>
      <w:rFonts w:asciiTheme="minorHAnsi" w:eastAsia="Times New Roman" w:hAnsiTheme="minorHAnsi" w:cs="Times New Roman"/>
      <w:sz w:val="22"/>
      <w:szCs w:val="20"/>
      <w:lang w:eastAsia="en-IE"/>
    </w:rPr>
  </w:style>
  <w:style w:type="character" w:styleId="Strong">
    <w:name w:val="Strong"/>
    <w:uiPriority w:val="22"/>
    <w:rsid w:val="00E357FE"/>
    <w:rPr>
      <w:b/>
      <w:bCs/>
    </w:rPr>
  </w:style>
  <w:style w:type="paragraph" w:styleId="ListNumber3">
    <w:name w:val="List Number 3"/>
    <w:basedOn w:val="Normal"/>
    <w:uiPriority w:val="99"/>
    <w:rsid w:val="00E357FE"/>
    <w:pPr>
      <w:spacing w:after="240" w:afterAutospacing="0" w:line="240" w:lineRule="auto"/>
      <w:jc w:val="both"/>
    </w:pPr>
    <w:rPr>
      <w:rFonts w:asciiTheme="minorHAnsi" w:eastAsia="Times New Roman" w:hAnsiTheme="minorHAnsi" w:cs="Times New Roman"/>
      <w:sz w:val="22"/>
      <w:szCs w:val="20"/>
      <w:lang w:eastAsia="en-IE"/>
    </w:rPr>
  </w:style>
  <w:style w:type="paragraph" w:styleId="ListBullet5">
    <w:name w:val="List Bullet 5"/>
    <w:basedOn w:val="Normal"/>
    <w:uiPriority w:val="99"/>
    <w:rsid w:val="00E357FE"/>
    <w:pPr>
      <w:numPr>
        <w:numId w:val="17"/>
      </w:numPr>
      <w:spacing w:after="240" w:afterAutospacing="0" w:line="240" w:lineRule="auto"/>
      <w:jc w:val="both"/>
    </w:pPr>
    <w:rPr>
      <w:rFonts w:asciiTheme="minorHAnsi" w:eastAsia="Times New Roman" w:hAnsiTheme="minorHAnsi" w:cs="Times New Roman"/>
      <w:sz w:val="22"/>
      <w:szCs w:val="20"/>
      <w:lang w:eastAsia="en-IE"/>
    </w:rPr>
  </w:style>
  <w:style w:type="paragraph" w:styleId="List">
    <w:name w:val="List"/>
    <w:basedOn w:val="Normal"/>
    <w:uiPriority w:val="99"/>
    <w:rsid w:val="00E357FE"/>
    <w:pPr>
      <w:numPr>
        <w:numId w:val="19"/>
      </w:numPr>
      <w:spacing w:after="240" w:afterAutospacing="0" w:line="240" w:lineRule="auto"/>
      <w:jc w:val="both"/>
    </w:pPr>
    <w:rPr>
      <w:rFonts w:asciiTheme="minorHAnsi" w:eastAsia="Times New Roman" w:hAnsiTheme="minorHAnsi" w:cs="Times New Roman"/>
      <w:sz w:val="22"/>
      <w:szCs w:val="20"/>
      <w:lang w:eastAsia="en-IE"/>
    </w:rPr>
  </w:style>
  <w:style w:type="paragraph" w:customStyle="1" w:styleId="stimulus">
    <w:name w:val="stimulus"/>
    <w:basedOn w:val="Normal"/>
    <w:uiPriority w:val="99"/>
    <w:rsid w:val="00E357FE"/>
    <w:pPr>
      <w:numPr>
        <w:numId w:val="20"/>
      </w:numPr>
      <w:tabs>
        <w:tab w:val="clear" w:pos="1440"/>
      </w:tabs>
      <w:spacing w:before="40" w:after="40" w:afterAutospacing="0" w:line="240" w:lineRule="exact"/>
      <w:ind w:left="2689" w:hanging="1429"/>
      <w:jc w:val="both"/>
    </w:pPr>
    <w:rPr>
      <w:rFonts w:asciiTheme="minorHAnsi" w:eastAsia="Times New Roman" w:hAnsiTheme="minorHAnsi" w:cs="Times New Roman"/>
      <w:sz w:val="22"/>
      <w:szCs w:val="24"/>
      <w:lang w:eastAsia="en-IE" w:bidi="he-IL"/>
    </w:rPr>
  </w:style>
  <w:style w:type="paragraph" w:styleId="ListBullet3">
    <w:name w:val="List Bullet 3"/>
    <w:basedOn w:val="Normal"/>
    <w:uiPriority w:val="99"/>
    <w:rsid w:val="00E357FE"/>
    <w:pPr>
      <w:numPr>
        <w:numId w:val="18"/>
      </w:numPr>
      <w:tabs>
        <w:tab w:val="clear" w:pos="1440"/>
        <w:tab w:val="num" w:pos="1080"/>
      </w:tabs>
      <w:spacing w:after="240" w:afterAutospacing="0" w:line="240" w:lineRule="auto"/>
      <w:ind w:left="1080"/>
      <w:jc w:val="both"/>
    </w:pPr>
    <w:rPr>
      <w:rFonts w:asciiTheme="minorHAnsi" w:eastAsia="Times New Roman" w:hAnsiTheme="minorHAnsi" w:cs="Times New Roman"/>
      <w:sz w:val="22"/>
      <w:szCs w:val="20"/>
      <w:lang w:eastAsia="en-IE"/>
    </w:rPr>
  </w:style>
  <w:style w:type="paragraph" w:customStyle="1" w:styleId="Table">
    <w:name w:val="Table"/>
    <w:basedOn w:val="Normal"/>
    <w:uiPriority w:val="99"/>
    <w:rsid w:val="00E357FE"/>
    <w:pPr>
      <w:numPr>
        <w:numId w:val="22"/>
      </w:numPr>
      <w:spacing w:before="60" w:after="60" w:afterAutospacing="0" w:line="240" w:lineRule="auto"/>
      <w:jc w:val="both"/>
    </w:pPr>
    <w:rPr>
      <w:rFonts w:ascii="Arial" w:eastAsia="Times New Roman" w:hAnsi="Arial" w:cs="Times New Roman"/>
      <w:sz w:val="22"/>
      <w:szCs w:val="20"/>
      <w:lang w:eastAsia="en-IE"/>
    </w:rPr>
  </w:style>
  <w:style w:type="paragraph" w:customStyle="1" w:styleId="TableTextBoldCenter">
    <w:name w:val="Table Text + Bold + Center"/>
    <w:basedOn w:val="Normal"/>
    <w:uiPriority w:val="99"/>
    <w:rsid w:val="00E357FE"/>
    <w:pPr>
      <w:keepNext/>
      <w:keepLines/>
      <w:widowControl w:val="0"/>
      <w:tabs>
        <w:tab w:val="left" w:pos="144"/>
        <w:tab w:val="left" w:pos="288"/>
        <w:tab w:val="left" w:pos="360"/>
      </w:tabs>
      <w:spacing w:after="0" w:afterAutospacing="0" w:line="240" w:lineRule="auto"/>
      <w:jc w:val="center"/>
    </w:pPr>
    <w:rPr>
      <w:rFonts w:asciiTheme="minorHAnsi" w:eastAsia="Times New Roman" w:hAnsiTheme="minorHAnsi" w:cs="Times New Roman"/>
      <w:b/>
      <w:sz w:val="22"/>
      <w:szCs w:val="24"/>
      <w:lang w:eastAsia="en-IE"/>
    </w:rPr>
  </w:style>
  <w:style w:type="paragraph" w:customStyle="1" w:styleId="TableRowheading12ptbold">
    <w:name w:val="Table Row heading 12 pt bold"/>
    <w:basedOn w:val="Normal"/>
    <w:uiPriority w:val="99"/>
    <w:rsid w:val="00E357FE"/>
    <w:pPr>
      <w:tabs>
        <w:tab w:val="right" w:pos="405"/>
      </w:tabs>
      <w:spacing w:before="20" w:after="20" w:afterAutospacing="0" w:line="240" w:lineRule="auto"/>
      <w:jc w:val="both"/>
    </w:pPr>
    <w:rPr>
      <w:rFonts w:asciiTheme="minorHAnsi" w:eastAsia="Times New Roman" w:hAnsiTheme="minorHAnsi" w:cs="Times New Roman"/>
      <w:b/>
      <w:sz w:val="22"/>
      <w:szCs w:val="20"/>
      <w:lang w:eastAsia="en-IE"/>
    </w:rPr>
  </w:style>
  <w:style w:type="character" w:customStyle="1" w:styleId="CharChar2">
    <w:name w:val="Char Char2"/>
    <w:locked/>
    <w:rsid w:val="00E357FE"/>
    <w:rPr>
      <w:lang w:val="sk-SK" w:eastAsia="en-US" w:bidi="ar-SA"/>
    </w:rPr>
  </w:style>
  <w:style w:type="paragraph" w:customStyle="1" w:styleId="TableText">
    <w:name w:val="TableText"/>
    <w:basedOn w:val="Normal"/>
    <w:uiPriority w:val="99"/>
    <w:rsid w:val="00E357FE"/>
    <w:pPr>
      <w:spacing w:before="40" w:after="40" w:afterAutospacing="0" w:line="240" w:lineRule="auto"/>
      <w:jc w:val="both"/>
    </w:pPr>
    <w:rPr>
      <w:rFonts w:asciiTheme="minorHAnsi" w:eastAsia="Times New Roman" w:hAnsiTheme="minorHAnsi" w:cs="Times New Roman"/>
      <w:sz w:val="20"/>
      <w:szCs w:val="20"/>
      <w:lang w:eastAsia="en-IE"/>
    </w:rPr>
  </w:style>
  <w:style w:type="paragraph" w:customStyle="1" w:styleId="TemplateBodyText">
    <w:name w:val="Template BodyText"/>
    <w:basedOn w:val="CommentText"/>
    <w:link w:val="TemplateBodyTextChar"/>
    <w:uiPriority w:val="99"/>
    <w:rsid w:val="00E357FE"/>
    <w:pPr>
      <w:spacing w:before="120" w:after="240" w:afterAutospacing="0"/>
      <w:jc w:val="both"/>
    </w:pPr>
    <w:rPr>
      <w:rFonts w:asciiTheme="minorHAnsi" w:eastAsia="Times New Roman" w:hAnsiTheme="minorHAnsi" w:cs="Times New Roman"/>
      <w:sz w:val="24"/>
      <w:szCs w:val="24"/>
      <w:lang w:eastAsia="en-IE"/>
    </w:rPr>
  </w:style>
  <w:style w:type="character" w:customStyle="1" w:styleId="TemplateBodyTextChar">
    <w:name w:val="Template BodyText Char"/>
    <w:basedOn w:val="DefaultParagraphFont"/>
    <w:link w:val="TemplateBodyText"/>
    <w:uiPriority w:val="99"/>
    <w:qFormat/>
    <w:locked/>
    <w:rsid w:val="00E357FE"/>
    <w:rPr>
      <w:rFonts w:eastAsia="Times New Roman" w:cs="Times New Roman"/>
      <w:sz w:val="24"/>
      <w:szCs w:val="24"/>
      <w:lang w:val="sk-SK" w:eastAsia="en-IE"/>
    </w:rPr>
  </w:style>
  <w:style w:type="character" w:customStyle="1" w:styleId="hlfld-contribauthor">
    <w:name w:val="hlfld-contribauthor"/>
    <w:rsid w:val="00E357FE"/>
    <w:rPr>
      <w:rFonts w:asciiTheme="minorHAnsi" w:hAnsiTheme="minorHAnsi"/>
      <w:sz w:val="22"/>
    </w:rPr>
  </w:style>
  <w:style w:type="character" w:customStyle="1" w:styleId="nlmsource">
    <w:name w:val="nlm_source"/>
    <w:rsid w:val="00E357FE"/>
  </w:style>
  <w:style w:type="character" w:customStyle="1" w:styleId="highlight">
    <w:name w:val="highlight"/>
    <w:rsid w:val="00E357FE"/>
  </w:style>
  <w:style w:type="character" w:customStyle="1" w:styleId="cit">
    <w:name w:val="cit"/>
    <w:rsid w:val="00E357FE"/>
  </w:style>
  <w:style w:type="paragraph" w:customStyle="1" w:styleId="FrontPageTableText">
    <w:name w:val="FrontPage TableText"/>
    <w:basedOn w:val="Normal"/>
    <w:uiPriority w:val="99"/>
    <w:rsid w:val="00E357FE"/>
    <w:pPr>
      <w:spacing w:before="80" w:after="80" w:afterAutospacing="0" w:line="240" w:lineRule="auto"/>
      <w:jc w:val="both"/>
    </w:pPr>
    <w:rPr>
      <w:rFonts w:asciiTheme="minorHAnsi" w:eastAsia="Calibri" w:hAnsiTheme="minorHAnsi" w:cs="Times New Roman"/>
      <w:sz w:val="22"/>
      <w:szCs w:val="24"/>
      <w:lang w:eastAsia="en-IE"/>
    </w:rPr>
  </w:style>
  <w:style w:type="character" w:customStyle="1" w:styleId="st">
    <w:name w:val="st"/>
    <w:rsid w:val="00E357FE"/>
  </w:style>
  <w:style w:type="character" w:customStyle="1" w:styleId="cq-rte-line-height-01">
    <w:name w:val="cq-rte-line-height-01"/>
    <w:rsid w:val="00E357FE"/>
  </w:style>
  <w:style w:type="paragraph" w:styleId="z-TopofForm">
    <w:name w:val="HTML Top of Form"/>
    <w:basedOn w:val="Normal"/>
    <w:next w:val="Normal"/>
    <w:link w:val="z-TopofFormChar"/>
    <w:hidden/>
    <w:rsid w:val="00E357FE"/>
    <w:pPr>
      <w:pBdr>
        <w:bottom w:val="single" w:sz="6" w:space="1" w:color="auto"/>
      </w:pBdr>
      <w:spacing w:after="0" w:afterAutospacing="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rsid w:val="00E357FE"/>
    <w:rPr>
      <w:rFonts w:ascii="Arial" w:eastAsia="Times New Roman" w:hAnsi="Arial" w:cs="Arial"/>
      <w:vanish/>
      <w:sz w:val="16"/>
      <w:szCs w:val="16"/>
      <w:lang w:val="sk-SK" w:eastAsia="en-IE"/>
    </w:rPr>
  </w:style>
  <w:style w:type="paragraph" w:styleId="z-BottomofForm">
    <w:name w:val="HTML Bottom of Form"/>
    <w:basedOn w:val="Normal"/>
    <w:next w:val="Normal"/>
    <w:link w:val="z-BottomofFormChar"/>
    <w:hidden/>
    <w:rsid w:val="00E357FE"/>
    <w:pPr>
      <w:pBdr>
        <w:top w:val="single" w:sz="6" w:space="1" w:color="auto"/>
      </w:pBdr>
      <w:spacing w:after="0" w:afterAutospacing="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rsid w:val="00E357FE"/>
    <w:rPr>
      <w:rFonts w:ascii="Arial" w:eastAsia="Times New Roman" w:hAnsi="Arial" w:cs="Arial"/>
      <w:vanish/>
      <w:sz w:val="16"/>
      <w:szCs w:val="16"/>
      <w:lang w:val="sk-SK" w:eastAsia="en-IE"/>
    </w:rPr>
  </w:style>
  <w:style w:type="paragraph" w:customStyle="1" w:styleId="TemplateSearchlists">
    <w:name w:val="Template Search lists"/>
    <w:basedOn w:val="Normal"/>
    <w:uiPriority w:val="99"/>
    <w:rsid w:val="00E357FE"/>
    <w:pPr>
      <w:numPr>
        <w:numId w:val="23"/>
      </w:numPr>
      <w:spacing w:after="120" w:afterAutospacing="0" w:line="240" w:lineRule="auto"/>
      <w:jc w:val="both"/>
    </w:pPr>
    <w:rPr>
      <w:rFonts w:asciiTheme="minorHAnsi" w:eastAsia="Times New Roman" w:hAnsiTheme="minorHAnsi" w:cs="Times New Roman"/>
      <w:sz w:val="22"/>
      <w:szCs w:val="24"/>
      <w:lang w:eastAsia="en-IE"/>
    </w:rPr>
  </w:style>
  <w:style w:type="paragraph" w:customStyle="1" w:styleId="Style1">
    <w:name w:val="Style1"/>
    <w:basedOn w:val="Normal"/>
    <w:uiPriority w:val="99"/>
    <w:rsid w:val="00E357FE"/>
    <w:pPr>
      <w:autoSpaceDE w:val="0"/>
      <w:autoSpaceDN w:val="0"/>
      <w:adjustRightInd w:val="0"/>
      <w:spacing w:before="240" w:after="240" w:afterAutospacing="0" w:line="240" w:lineRule="auto"/>
      <w:jc w:val="both"/>
    </w:pPr>
    <w:rPr>
      <w:rFonts w:asciiTheme="minorHAnsi" w:eastAsia="SimSun" w:hAnsiTheme="minorHAnsi" w:cs="Times New Roman"/>
      <w:b/>
      <w:bCs/>
      <w:color w:val="000000"/>
      <w:sz w:val="22"/>
      <w:szCs w:val="24"/>
      <w:lang w:eastAsia="zh-CN"/>
    </w:rPr>
  </w:style>
  <w:style w:type="character" w:customStyle="1" w:styleId="TableCellChar">
    <w:name w:val="Table Cell Char"/>
    <w:link w:val="TableCell"/>
    <w:locked/>
    <w:rsid w:val="00E357FE"/>
    <w:rPr>
      <w:rFonts w:ascii="Arial" w:hAnsi="Arial" w:cs="Arial"/>
      <w:color w:val="000000"/>
    </w:rPr>
  </w:style>
  <w:style w:type="paragraph" w:customStyle="1" w:styleId="TableCell">
    <w:name w:val="Table Cell"/>
    <w:basedOn w:val="Normal"/>
    <w:link w:val="TableCellChar"/>
    <w:rsid w:val="00E357FE"/>
    <w:pPr>
      <w:spacing w:before="60" w:after="0" w:afterAutospacing="0" w:line="240" w:lineRule="auto"/>
      <w:jc w:val="both"/>
    </w:pPr>
    <w:rPr>
      <w:rFonts w:ascii="Arial" w:hAnsi="Arial" w:cs="Arial"/>
      <w:color w:val="000000"/>
      <w:sz w:val="22"/>
      <w:lang w:eastAsia="en-US"/>
    </w:rPr>
  </w:style>
  <w:style w:type="paragraph" w:customStyle="1" w:styleId="TemplateBibliographybullets">
    <w:name w:val="Template Bibliography bullets"/>
    <w:basedOn w:val="Normal"/>
    <w:uiPriority w:val="99"/>
    <w:rsid w:val="00E357FE"/>
    <w:pPr>
      <w:numPr>
        <w:numId w:val="25"/>
      </w:numPr>
      <w:spacing w:after="120" w:afterAutospacing="0" w:line="240" w:lineRule="auto"/>
      <w:jc w:val="both"/>
    </w:pPr>
    <w:rPr>
      <w:rFonts w:asciiTheme="minorHAnsi" w:eastAsia="Times New Roman" w:hAnsiTheme="minorHAnsi" w:cs="Times New Roman"/>
      <w:sz w:val="22"/>
      <w:szCs w:val="24"/>
      <w:lang w:eastAsia="en-IE"/>
    </w:rPr>
  </w:style>
  <w:style w:type="paragraph" w:customStyle="1" w:styleId="Tablebullets">
    <w:name w:val="Table bullets"/>
    <w:basedOn w:val="Normal"/>
    <w:uiPriority w:val="99"/>
    <w:rsid w:val="00E357FE"/>
    <w:pPr>
      <w:spacing w:before="40" w:after="40" w:afterAutospacing="0" w:line="240" w:lineRule="auto"/>
      <w:ind w:left="317" w:hanging="283"/>
    </w:pPr>
    <w:rPr>
      <w:rFonts w:asciiTheme="minorHAnsi" w:eastAsia="Times New Roman" w:hAnsiTheme="minorHAnsi" w:cs="Times New Roman"/>
      <w:sz w:val="20"/>
      <w:szCs w:val="20"/>
      <w:lang w:eastAsia="en-IE"/>
    </w:rPr>
  </w:style>
  <w:style w:type="character" w:customStyle="1" w:styleId="jrnl">
    <w:name w:val="jrnl"/>
    <w:basedOn w:val="DefaultParagraphFont"/>
    <w:rsid w:val="00E357FE"/>
  </w:style>
  <w:style w:type="paragraph" w:customStyle="1" w:styleId="StyleJustified">
    <w:name w:val="Style Justified"/>
    <w:basedOn w:val="Normal"/>
    <w:autoRedefine/>
    <w:uiPriority w:val="99"/>
    <w:rsid w:val="00E357FE"/>
    <w:pPr>
      <w:tabs>
        <w:tab w:val="left" w:pos="1440"/>
      </w:tabs>
      <w:spacing w:before="120" w:after="120" w:afterAutospacing="0" w:line="240" w:lineRule="auto"/>
      <w:jc w:val="both"/>
    </w:pPr>
    <w:rPr>
      <w:rFonts w:asciiTheme="minorHAnsi" w:eastAsia="Times New Roman" w:hAnsiTheme="minorHAnsi" w:cs="Times New Roman"/>
      <w:sz w:val="22"/>
      <w:szCs w:val="20"/>
      <w:lang w:eastAsia="en-IE"/>
    </w:rPr>
  </w:style>
  <w:style w:type="table" w:customStyle="1" w:styleId="TableGrid4">
    <w:name w:val="Table Grid4"/>
    <w:basedOn w:val="TableNormal"/>
    <w:next w:val="TableGrid"/>
    <w:uiPriority w:val="59"/>
    <w:rsid w:val="00E357F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E357F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FigureCaption">
    <w:name w:val="Template Figure Caption"/>
    <w:basedOn w:val="Caption"/>
    <w:uiPriority w:val="99"/>
    <w:rsid w:val="00E357FE"/>
    <w:pPr>
      <w:spacing w:before="0"/>
    </w:pPr>
    <w:rPr>
      <w:rFonts w:cs="Times New Roman"/>
      <w:szCs w:val="24"/>
      <w:lang w:eastAsia="en-IE"/>
    </w:rPr>
  </w:style>
  <w:style w:type="paragraph" w:customStyle="1" w:styleId="StyleCEPheadinglevel3Left0Firstline0">
    <w:name w:val="Style CEP heading level 3 + Left:  0&quot; First line:  0&quot;"/>
    <w:basedOn w:val="Normal"/>
    <w:uiPriority w:val="99"/>
    <w:rsid w:val="00E357FE"/>
    <w:pPr>
      <w:keepNext/>
      <w:spacing w:after="120" w:afterAutospacing="0" w:line="240" w:lineRule="auto"/>
      <w:outlineLvl w:val="2"/>
    </w:pPr>
    <w:rPr>
      <w:rFonts w:asciiTheme="minorHAnsi" w:eastAsia="Times New Roman" w:hAnsiTheme="minorHAnsi" w:cs="Times New Roman"/>
      <w:b/>
      <w:bCs/>
      <w:sz w:val="22"/>
      <w:szCs w:val="20"/>
      <w:lang w:eastAsia="en-IE"/>
    </w:rPr>
  </w:style>
  <w:style w:type="paragraph" w:customStyle="1" w:styleId="Templatebulletedtext">
    <w:name w:val="Template bulleted text"/>
    <w:basedOn w:val="Normal"/>
    <w:uiPriority w:val="99"/>
    <w:rsid w:val="00E357FE"/>
    <w:pPr>
      <w:numPr>
        <w:numId w:val="26"/>
      </w:numPr>
      <w:spacing w:before="120" w:after="120" w:afterAutospacing="0" w:line="240" w:lineRule="auto"/>
      <w:jc w:val="both"/>
    </w:pPr>
    <w:rPr>
      <w:rFonts w:asciiTheme="minorHAnsi" w:eastAsia="Times New Roman" w:hAnsiTheme="minorHAnsi" w:cs="Times New Roman"/>
      <w:sz w:val="22"/>
      <w:szCs w:val="24"/>
      <w:lang w:eastAsia="en-IE"/>
    </w:rPr>
  </w:style>
  <w:style w:type="paragraph" w:customStyle="1" w:styleId="Templateintexttablefont">
    <w:name w:val="Template intext table font"/>
    <w:basedOn w:val="Normal"/>
    <w:uiPriority w:val="99"/>
    <w:rsid w:val="00E357FE"/>
    <w:pPr>
      <w:spacing w:before="40" w:after="40" w:afterAutospacing="0" w:line="240" w:lineRule="auto"/>
    </w:pPr>
    <w:rPr>
      <w:rFonts w:asciiTheme="minorHAnsi" w:eastAsia="Times New Roman" w:hAnsiTheme="minorHAnsi" w:cs="Times New Roman"/>
      <w:sz w:val="20"/>
      <w:szCs w:val="20"/>
      <w:lang w:eastAsia="en-IE"/>
    </w:rPr>
  </w:style>
  <w:style w:type="character" w:customStyle="1" w:styleId="Mention1">
    <w:name w:val="Mention1"/>
    <w:basedOn w:val="DefaultParagraphFont"/>
    <w:uiPriority w:val="99"/>
    <w:semiHidden/>
    <w:unhideWhenUsed/>
    <w:rsid w:val="00E357FE"/>
    <w:rPr>
      <w:color w:val="2B579A"/>
      <w:shd w:val="clear" w:color="auto" w:fill="E6E6E6"/>
    </w:rPr>
  </w:style>
  <w:style w:type="paragraph" w:customStyle="1" w:styleId="TemplateHeading1">
    <w:name w:val="TemplateHeading1"/>
    <w:basedOn w:val="Heading1"/>
    <w:uiPriority w:val="99"/>
    <w:rsid w:val="00E357FE"/>
    <w:pPr>
      <w:keepNext/>
      <w:pageBreakBefore/>
      <w:numPr>
        <w:ilvl w:val="0"/>
      </w:numPr>
      <w:spacing w:before="240" w:after="240"/>
      <w:ind w:left="450"/>
    </w:pPr>
    <w:rPr>
      <w:rFonts w:ascii="Arial Bold" w:eastAsia="Times New Roman" w:hAnsi="Arial Bold" w:cs="Times New Roman"/>
      <w:caps/>
      <w:color w:val="auto"/>
      <w:szCs w:val="24"/>
      <w:lang w:eastAsia="x-none"/>
    </w:rPr>
  </w:style>
  <w:style w:type="paragraph" w:customStyle="1" w:styleId="TemplateHeading2">
    <w:name w:val="TemplateHeading2"/>
    <w:basedOn w:val="Heading2"/>
    <w:uiPriority w:val="99"/>
    <w:rsid w:val="00E357FE"/>
    <w:pPr>
      <w:keepNext/>
      <w:numPr>
        <w:numId w:val="2"/>
      </w:numPr>
      <w:spacing w:before="240" w:after="240"/>
      <w:ind w:left="993" w:hanging="993"/>
      <w:jc w:val="both"/>
    </w:pPr>
    <w:rPr>
      <w:rFonts w:ascii="Arial" w:eastAsia="Times New Roman" w:hAnsi="Arial" w:cstheme="minorHAnsi"/>
      <w:color w:val="auto"/>
      <w:sz w:val="22"/>
      <w:szCs w:val="24"/>
      <w:lang w:eastAsia="x-none"/>
    </w:rPr>
  </w:style>
  <w:style w:type="paragraph" w:customStyle="1" w:styleId="TemplateHeading3">
    <w:name w:val="TemplateHeading 3"/>
    <w:basedOn w:val="Heading3"/>
    <w:uiPriority w:val="99"/>
    <w:rsid w:val="00E357FE"/>
    <w:pPr>
      <w:keepLines w:val="0"/>
      <w:numPr>
        <w:ilvl w:val="2"/>
        <w:numId w:val="2"/>
      </w:numPr>
      <w:tabs>
        <w:tab w:val="left" w:pos="993"/>
        <w:tab w:val="left" w:pos="2160"/>
      </w:tabs>
      <w:spacing w:before="240" w:after="240" w:afterAutospacing="0" w:line="240" w:lineRule="auto"/>
      <w:ind w:left="993" w:hanging="993"/>
    </w:pPr>
    <w:rPr>
      <w:rFonts w:ascii="Arial" w:eastAsia="Times New Roman" w:hAnsi="Arial" w:cstheme="minorHAnsi"/>
      <w:b/>
      <w:color w:val="auto"/>
      <w:sz w:val="22"/>
      <w:szCs w:val="20"/>
      <w:lang w:eastAsia="x-none"/>
    </w:rPr>
  </w:style>
  <w:style w:type="character" w:customStyle="1" w:styleId="Mention2">
    <w:name w:val="Mention2"/>
    <w:basedOn w:val="DefaultParagraphFont"/>
    <w:uiPriority w:val="99"/>
    <w:semiHidden/>
    <w:unhideWhenUsed/>
    <w:rsid w:val="00E357FE"/>
    <w:rPr>
      <w:color w:val="2B579A"/>
      <w:shd w:val="clear" w:color="auto" w:fill="E6E6E6"/>
    </w:rPr>
  </w:style>
  <w:style w:type="paragraph" w:customStyle="1" w:styleId="TableSectionHeading">
    <w:name w:val="Table Section Heading"/>
    <w:basedOn w:val="Normal"/>
    <w:uiPriority w:val="99"/>
    <w:rsid w:val="00E357FE"/>
    <w:pPr>
      <w:keepNext/>
      <w:spacing w:before="40" w:after="40" w:afterAutospacing="0" w:line="240" w:lineRule="auto"/>
    </w:pPr>
    <w:rPr>
      <w:rFonts w:asciiTheme="minorHAnsi" w:eastAsia="Times New Roman" w:hAnsiTheme="minorHAnsi" w:cs="Times New Roman"/>
      <w:i/>
      <w:sz w:val="20"/>
      <w:szCs w:val="20"/>
      <w:lang w:eastAsia="en-IE"/>
    </w:rPr>
  </w:style>
  <w:style w:type="paragraph" w:customStyle="1" w:styleId="TemplateStyle1">
    <w:name w:val="TemplateStyle1"/>
    <w:basedOn w:val="Normal"/>
    <w:uiPriority w:val="99"/>
    <w:rsid w:val="00E357FE"/>
    <w:pPr>
      <w:autoSpaceDE w:val="0"/>
      <w:autoSpaceDN w:val="0"/>
      <w:adjustRightInd w:val="0"/>
      <w:spacing w:before="240" w:after="240" w:afterAutospacing="0" w:line="240" w:lineRule="auto"/>
      <w:jc w:val="center"/>
    </w:pPr>
    <w:rPr>
      <w:rFonts w:asciiTheme="minorHAnsi" w:eastAsia="SimSun" w:hAnsiTheme="minorHAnsi" w:cs="Times New Roman"/>
      <w:b/>
      <w:bCs/>
      <w:color w:val="000000"/>
      <w:sz w:val="22"/>
      <w:szCs w:val="24"/>
      <w:lang w:eastAsia="zh-CN"/>
    </w:rPr>
  </w:style>
  <w:style w:type="paragraph" w:customStyle="1" w:styleId="TemplateStyle2">
    <w:name w:val="TemplateStyle2"/>
    <w:basedOn w:val="TemplateStyle1"/>
    <w:uiPriority w:val="99"/>
    <w:rsid w:val="00E357FE"/>
    <w:pPr>
      <w:spacing w:before="80" w:after="80"/>
      <w:jc w:val="left"/>
    </w:pPr>
  </w:style>
  <w:style w:type="paragraph" w:customStyle="1" w:styleId="FrontPageTableTextbold">
    <w:name w:val="FrontPage TableText bold"/>
    <w:basedOn w:val="FrontPageTableText"/>
    <w:uiPriority w:val="99"/>
    <w:qFormat/>
    <w:rsid w:val="00E357FE"/>
    <w:pPr>
      <w:jc w:val="left"/>
    </w:pPr>
    <w:rPr>
      <w:rFonts w:eastAsia="Times New Roman"/>
      <w:b/>
    </w:rPr>
  </w:style>
  <w:style w:type="paragraph" w:customStyle="1" w:styleId="TemplateTOC">
    <w:name w:val="TemplateTOC"/>
    <w:basedOn w:val="Normal"/>
    <w:uiPriority w:val="99"/>
    <w:rsid w:val="00E357FE"/>
    <w:pPr>
      <w:spacing w:before="240" w:after="240" w:afterAutospacing="0" w:line="240" w:lineRule="auto"/>
      <w:jc w:val="center"/>
    </w:pPr>
    <w:rPr>
      <w:rFonts w:asciiTheme="minorHAnsi" w:eastAsia="Times New Roman" w:hAnsiTheme="minorHAnsi" w:cs="Times New Roman"/>
      <w:b/>
      <w:sz w:val="44"/>
      <w:szCs w:val="44"/>
      <w:lang w:eastAsia="en-IE"/>
    </w:rPr>
  </w:style>
  <w:style w:type="paragraph" w:customStyle="1" w:styleId="StyleTemplateHeading1Left0cmFirstline0cm">
    <w:name w:val="Style TemplateHeading1 + Left:  0 cm First line:  0 cm"/>
    <w:basedOn w:val="TemplateHeading1"/>
    <w:uiPriority w:val="99"/>
    <w:rsid w:val="00E357FE"/>
    <w:pPr>
      <w:ind w:left="0" w:firstLine="0"/>
    </w:pPr>
    <w:rPr>
      <w:bCs/>
      <w:szCs w:val="20"/>
    </w:rPr>
  </w:style>
  <w:style w:type="paragraph" w:customStyle="1" w:styleId="TemplateHeading1Left0cmFirstline0cm1">
    <w:name w:val="TemplateHeading1 + Left:  0 cm First line:  0 cm1"/>
    <w:basedOn w:val="TemplateHeading1"/>
    <w:uiPriority w:val="99"/>
    <w:rsid w:val="00E357FE"/>
    <w:pPr>
      <w:ind w:left="0" w:firstLine="0"/>
    </w:pPr>
    <w:rPr>
      <w:bCs/>
      <w:szCs w:val="20"/>
    </w:rPr>
  </w:style>
  <w:style w:type="paragraph" w:customStyle="1" w:styleId="TemplateTablecaption">
    <w:name w:val="Template Table caption"/>
    <w:basedOn w:val="Caption"/>
    <w:uiPriority w:val="99"/>
    <w:rsid w:val="00E357FE"/>
    <w:pPr>
      <w:spacing w:before="0"/>
    </w:pPr>
    <w:rPr>
      <w:rFonts w:cs="Times New Roman"/>
      <w:szCs w:val="24"/>
      <w:lang w:eastAsia="en-IE"/>
    </w:rPr>
  </w:style>
  <w:style w:type="paragraph" w:customStyle="1" w:styleId="HeaderText">
    <w:name w:val="HeaderText"/>
    <w:basedOn w:val="Header"/>
    <w:uiPriority w:val="99"/>
    <w:rsid w:val="00E357FE"/>
    <w:pPr>
      <w:widowControl/>
      <w:pBdr>
        <w:bottom w:val="single" w:sz="4" w:space="1" w:color="auto"/>
      </w:pBdr>
      <w:tabs>
        <w:tab w:val="clear" w:pos="4153"/>
        <w:tab w:val="clear" w:pos="8306"/>
        <w:tab w:val="center" w:pos="3240"/>
        <w:tab w:val="left" w:pos="4245"/>
        <w:tab w:val="right" w:pos="8640"/>
      </w:tabs>
      <w:spacing w:after="240" w:afterAutospacing="0"/>
      <w:jc w:val="left"/>
    </w:pPr>
    <w:rPr>
      <w:rFonts w:asciiTheme="minorHAnsi" w:hAnsiTheme="minorHAnsi"/>
      <w:b/>
      <w:i/>
      <w:sz w:val="20"/>
      <w:lang w:eastAsia="en-IE"/>
    </w:rPr>
  </w:style>
  <w:style w:type="paragraph" w:customStyle="1" w:styleId="TemplateBodyTextunderlined">
    <w:name w:val="Template BodyText underlined"/>
    <w:basedOn w:val="TemplateBodyText"/>
    <w:uiPriority w:val="99"/>
    <w:rsid w:val="00E357FE"/>
    <w:rPr>
      <w:u w:val="single"/>
    </w:rPr>
  </w:style>
  <w:style w:type="paragraph" w:customStyle="1" w:styleId="ColorfulShading-Accent11">
    <w:name w:val="Colorful Shading - Accent 11"/>
    <w:hidden/>
    <w:uiPriority w:val="99"/>
    <w:rsid w:val="00E357FE"/>
    <w:pPr>
      <w:spacing w:after="0" w:line="240" w:lineRule="auto"/>
    </w:pPr>
    <w:rPr>
      <w:rFonts w:ascii="Times New Roman" w:eastAsia="Times New Roman" w:hAnsi="Times New Roman" w:cs="Times New Roman"/>
      <w:sz w:val="24"/>
      <w:szCs w:val="24"/>
    </w:rPr>
  </w:style>
  <w:style w:type="paragraph" w:customStyle="1" w:styleId="Heading3new">
    <w:name w:val="Heading 3 new"/>
    <w:basedOn w:val="Heading2"/>
    <w:next w:val="Heading3"/>
    <w:link w:val="Heading3newChar"/>
    <w:rsid w:val="00E357FE"/>
    <w:pPr>
      <w:keepNext/>
      <w:numPr>
        <w:numId w:val="2"/>
      </w:numPr>
      <w:tabs>
        <w:tab w:val="num" w:pos="360"/>
      </w:tabs>
      <w:spacing w:before="240" w:after="240"/>
      <w:ind w:left="1077" w:hanging="1077"/>
      <w:outlineLvl w:val="2"/>
    </w:pPr>
    <w:rPr>
      <w:rFonts w:ascii="Arial" w:eastAsia="Times New Roman" w:hAnsi="Arial" w:cstheme="minorHAnsi"/>
      <w:color w:val="auto"/>
      <w:sz w:val="22"/>
      <w:szCs w:val="24"/>
      <w:lang w:eastAsia="en-US"/>
    </w:rPr>
  </w:style>
  <w:style w:type="paragraph" w:customStyle="1" w:styleId="TemplateCERHeading4xxxx">
    <w:name w:val="Template CER Heading 4 x.x.x.x"/>
    <w:basedOn w:val="Heading3"/>
    <w:uiPriority w:val="99"/>
    <w:rsid w:val="00E357FE"/>
    <w:pPr>
      <w:keepLines w:val="0"/>
      <w:tabs>
        <w:tab w:val="num" w:pos="360"/>
        <w:tab w:val="num" w:pos="993"/>
        <w:tab w:val="left" w:pos="2160"/>
      </w:tabs>
      <w:spacing w:before="240" w:after="240" w:afterAutospacing="0" w:line="240" w:lineRule="auto"/>
      <w:ind w:left="993" w:hanging="993"/>
    </w:pPr>
    <w:rPr>
      <w:rFonts w:ascii="Arial" w:eastAsia="Times New Roman" w:hAnsi="Arial" w:cstheme="minorHAnsi"/>
      <w:b/>
      <w:color w:val="auto"/>
      <w:sz w:val="22"/>
      <w:lang w:eastAsia="x-none"/>
    </w:rPr>
  </w:style>
  <w:style w:type="numbering" w:customStyle="1" w:styleId="Styleheading4numbered">
    <w:name w:val="Style heading 4 numbered"/>
    <w:uiPriority w:val="99"/>
    <w:rsid w:val="00E357FE"/>
    <w:pPr>
      <w:numPr>
        <w:numId w:val="28"/>
      </w:numPr>
    </w:pPr>
  </w:style>
  <w:style w:type="paragraph" w:customStyle="1" w:styleId="TableText11BoldCenter">
    <w:name w:val="Table Text 11 + Bold + Center"/>
    <w:basedOn w:val="Normal"/>
    <w:link w:val="TableText11BoldCenterChar"/>
    <w:uiPriority w:val="99"/>
    <w:rsid w:val="00E357FE"/>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b/>
      <w:sz w:val="22"/>
      <w:szCs w:val="24"/>
      <w:lang w:eastAsia="en-IE"/>
    </w:rPr>
  </w:style>
  <w:style w:type="paragraph" w:customStyle="1" w:styleId="TableText11Center">
    <w:name w:val="Table Text 11 + Center"/>
    <w:basedOn w:val="Normal"/>
    <w:uiPriority w:val="99"/>
    <w:rsid w:val="00E357FE"/>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sz w:val="22"/>
      <w:szCs w:val="24"/>
      <w:lang w:eastAsia="en-IE"/>
    </w:rPr>
  </w:style>
  <w:style w:type="paragraph" w:customStyle="1" w:styleId="Text">
    <w:name w:val="Text"/>
    <w:basedOn w:val="Normal"/>
    <w:link w:val="TextChar"/>
    <w:rsid w:val="00E357FE"/>
    <w:pPr>
      <w:spacing w:before="120" w:after="0" w:afterAutospacing="0" w:line="240" w:lineRule="auto"/>
      <w:jc w:val="both"/>
    </w:pPr>
    <w:rPr>
      <w:rFonts w:asciiTheme="minorHAnsi" w:eastAsia="Times New Roman" w:hAnsiTheme="minorHAnsi" w:cs="Times New Roman"/>
      <w:sz w:val="22"/>
      <w:szCs w:val="20"/>
      <w:lang w:eastAsia="en-IE"/>
    </w:rPr>
  </w:style>
  <w:style w:type="character" w:customStyle="1" w:styleId="Heading3newChar">
    <w:name w:val="Heading 3 new Char"/>
    <w:link w:val="Heading3new"/>
    <w:rsid w:val="00E357FE"/>
    <w:rPr>
      <w:rFonts w:ascii="Arial" w:eastAsia="Times New Roman" w:hAnsi="Arial" w:cstheme="minorHAnsi"/>
      <w:b/>
      <w:szCs w:val="24"/>
      <w:lang w:val="sk-SK"/>
    </w:rPr>
  </w:style>
  <w:style w:type="paragraph" w:customStyle="1" w:styleId="TableText0">
    <w:name w:val="Table Text"/>
    <w:link w:val="TableTextChar"/>
    <w:rsid w:val="00E357FE"/>
    <w:pPr>
      <w:keepNext/>
      <w:keepLines/>
      <w:tabs>
        <w:tab w:val="left" w:pos="144"/>
        <w:tab w:val="left" w:pos="288"/>
        <w:tab w:val="left" w:pos="360"/>
      </w:tabs>
      <w:spacing w:after="0" w:line="240" w:lineRule="auto"/>
    </w:pPr>
    <w:rPr>
      <w:rFonts w:ascii="Calibri" w:eastAsia="Times New Roman" w:hAnsi="Calibri" w:cs="Times New Roman"/>
      <w:sz w:val="24"/>
      <w:szCs w:val="24"/>
    </w:rPr>
  </w:style>
  <w:style w:type="paragraph" w:customStyle="1" w:styleId="TableTextCentered0">
    <w:name w:val="Table Text + Centered"/>
    <w:basedOn w:val="TableText0"/>
    <w:uiPriority w:val="99"/>
    <w:rsid w:val="00E357FE"/>
    <w:pPr>
      <w:jc w:val="center"/>
    </w:pPr>
    <w:rPr>
      <w:szCs w:val="20"/>
    </w:rPr>
  </w:style>
  <w:style w:type="paragraph" w:customStyle="1" w:styleId="TableText10">
    <w:name w:val="Table Text 10"/>
    <w:basedOn w:val="Normal"/>
    <w:link w:val="TableText10Char"/>
    <w:rsid w:val="00E357FE"/>
    <w:pPr>
      <w:keepNext/>
      <w:keepLines/>
      <w:tabs>
        <w:tab w:val="left" w:pos="144"/>
        <w:tab w:val="left" w:pos="288"/>
        <w:tab w:val="left" w:pos="360"/>
      </w:tabs>
      <w:spacing w:after="0" w:afterAutospacing="0" w:line="240" w:lineRule="auto"/>
    </w:pPr>
    <w:rPr>
      <w:rFonts w:asciiTheme="minorHAnsi" w:eastAsia="Times New Roman" w:hAnsiTheme="minorHAnsi" w:cs="Times New Roman"/>
      <w:sz w:val="20"/>
      <w:szCs w:val="24"/>
      <w:lang w:eastAsia="en-IE"/>
    </w:rPr>
  </w:style>
  <w:style w:type="paragraph" w:customStyle="1" w:styleId="TableText10BoldCenter">
    <w:name w:val="Table Text 10 + Bold + Center"/>
    <w:basedOn w:val="Normal"/>
    <w:link w:val="TableText10BoldCenterChar"/>
    <w:rsid w:val="00E357FE"/>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b/>
      <w:sz w:val="20"/>
      <w:szCs w:val="24"/>
      <w:lang w:eastAsia="en-IE"/>
    </w:rPr>
  </w:style>
  <w:style w:type="paragraph" w:customStyle="1" w:styleId="FigureHeader">
    <w:name w:val="Figure Header"/>
    <w:next w:val="Normal"/>
    <w:link w:val="FigureHeaderChar"/>
    <w:rsid w:val="00E357FE"/>
    <w:pPr>
      <w:keepLines/>
      <w:spacing w:after="480" w:line="240" w:lineRule="auto"/>
      <w:ind w:left="1440" w:hanging="1440"/>
    </w:pPr>
    <w:rPr>
      <w:rFonts w:ascii="Times New Roman Bold" w:eastAsia="Times New Roman" w:hAnsi="Times New Roman Bold" w:cs="Arial"/>
      <w:b/>
      <w:bCs/>
      <w:kern w:val="32"/>
      <w:sz w:val="24"/>
      <w:szCs w:val="32"/>
    </w:rPr>
  </w:style>
  <w:style w:type="character" w:customStyle="1" w:styleId="BodyTextBold">
    <w:name w:val="Body Text Bold"/>
    <w:rsid w:val="00E357FE"/>
    <w:rPr>
      <w:b/>
    </w:rPr>
  </w:style>
  <w:style w:type="character" w:customStyle="1" w:styleId="FigureHeaderChar">
    <w:name w:val="Figure Header Char"/>
    <w:link w:val="FigureHeader"/>
    <w:rsid w:val="00E357FE"/>
    <w:rPr>
      <w:rFonts w:ascii="Times New Roman Bold" w:eastAsia="Times New Roman" w:hAnsi="Times New Roman Bold" w:cs="Arial"/>
      <w:b/>
      <w:bCs/>
      <w:kern w:val="32"/>
      <w:sz w:val="24"/>
      <w:szCs w:val="32"/>
    </w:rPr>
  </w:style>
  <w:style w:type="paragraph" w:customStyle="1" w:styleId="TableNotes">
    <w:name w:val="Table Notes"/>
    <w:link w:val="TableNotesChar"/>
    <w:rsid w:val="00E357FE"/>
    <w:pPr>
      <w:keepLines/>
      <w:tabs>
        <w:tab w:val="left" w:pos="216"/>
        <w:tab w:val="left" w:pos="360"/>
      </w:tabs>
      <w:spacing w:after="0" w:line="240" w:lineRule="auto"/>
      <w:ind w:left="216" w:hanging="216"/>
    </w:pPr>
    <w:rPr>
      <w:rFonts w:ascii="Times New Roman" w:eastAsia="Times New Roman" w:hAnsi="Times New Roman" w:cs="Times New Roman"/>
      <w:sz w:val="20"/>
      <w:szCs w:val="24"/>
    </w:rPr>
  </w:style>
  <w:style w:type="character" w:customStyle="1" w:styleId="TableNotesChar">
    <w:name w:val="Table Notes Char"/>
    <w:link w:val="TableNotes"/>
    <w:rsid w:val="00E357FE"/>
    <w:rPr>
      <w:rFonts w:ascii="Times New Roman" w:eastAsia="Times New Roman" w:hAnsi="Times New Roman" w:cs="Times New Roman"/>
      <w:sz w:val="20"/>
      <w:szCs w:val="24"/>
    </w:rPr>
  </w:style>
  <w:style w:type="paragraph" w:customStyle="1" w:styleId="TableText10Center">
    <w:name w:val="Table Text 10 + Center"/>
    <w:basedOn w:val="Normal"/>
    <w:link w:val="TableText10CenterChar"/>
    <w:rsid w:val="00E357FE"/>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sz w:val="22"/>
      <w:szCs w:val="24"/>
      <w:lang w:eastAsia="en-IE"/>
    </w:rPr>
  </w:style>
  <w:style w:type="paragraph" w:customStyle="1" w:styleId="TableTextBold">
    <w:name w:val="Table Text + Bold"/>
    <w:basedOn w:val="Normal"/>
    <w:uiPriority w:val="99"/>
    <w:rsid w:val="00E357FE"/>
    <w:pPr>
      <w:keepNext/>
      <w:keepLines/>
      <w:tabs>
        <w:tab w:val="left" w:pos="144"/>
        <w:tab w:val="left" w:pos="288"/>
        <w:tab w:val="left" w:pos="360"/>
      </w:tabs>
      <w:spacing w:after="0" w:afterAutospacing="0" w:line="240" w:lineRule="auto"/>
    </w:pPr>
    <w:rPr>
      <w:rFonts w:asciiTheme="minorHAnsi" w:eastAsia="Times New Roman" w:hAnsiTheme="minorHAnsi" w:cs="Times New Roman"/>
      <w:b/>
      <w:sz w:val="22"/>
      <w:szCs w:val="24"/>
      <w:lang w:eastAsia="en-IE"/>
    </w:rPr>
  </w:style>
  <w:style w:type="paragraph" w:styleId="HTMLPreformatted">
    <w:name w:val="HTML Preformatted"/>
    <w:basedOn w:val="Normal"/>
    <w:link w:val="HTMLPreformattedChar"/>
    <w:rsid w:val="00E357FE"/>
    <w:pPr>
      <w:spacing w:after="0" w:afterAutospacing="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rsid w:val="00E357FE"/>
    <w:rPr>
      <w:rFonts w:ascii="Courier New" w:eastAsia="Times New Roman" w:hAnsi="Courier New" w:cs="Courier New"/>
      <w:sz w:val="20"/>
      <w:szCs w:val="20"/>
      <w:lang w:val="sk-SK" w:eastAsia="en-IE"/>
    </w:rPr>
  </w:style>
  <w:style w:type="paragraph" w:customStyle="1" w:styleId="Numberedreflist">
    <w:name w:val="Numbered ref list"/>
    <w:basedOn w:val="Normal"/>
    <w:uiPriority w:val="99"/>
    <w:rsid w:val="00E357FE"/>
    <w:pPr>
      <w:tabs>
        <w:tab w:val="num" w:pos="1440"/>
      </w:tabs>
      <w:spacing w:after="120" w:afterAutospacing="0" w:line="240" w:lineRule="auto"/>
      <w:ind w:left="1440" w:hanging="360"/>
      <w:jc w:val="both"/>
    </w:pPr>
    <w:rPr>
      <w:rFonts w:asciiTheme="minorHAnsi" w:eastAsia="Times New Roman" w:hAnsiTheme="minorHAnsi" w:cs="Times New Roman"/>
      <w:sz w:val="22"/>
      <w:szCs w:val="24"/>
      <w:lang w:eastAsia="en-IE"/>
    </w:rPr>
  </w:style>
  <w:style w:type="character" w:customStyle="1" w:styleId="TextChar">
    <w:name w:val="Text Char"/>
    <w:link w:val="Text"/>
    <w:rsid w:val="00E357FE"/>
    <w:rPr>
      <w:rFonts w:eastAsia="Times New Roman" w:cs="Times New Roman"/>
      <w:szCs w:val="20"/>
      <w:lang w:val="sk-SK" w:eastAsia="en-IE"/>
    </w:rPr>
  </w:style>
  <w:style w:type="paragraph" w:customStyle="1" w:styleId="TOF-1">
    <w:name w:val="TOF-1"/>
    <w:basedOn w:val="Normal"/>
    <w:link w:val="TOF-1Char"/>
    <w:uiPriority w:val="99"/>
    <w:rsid w:val="00E357FE"/>
    <w:pPr>
      <w:spacing w:after="0" w:afterAutospacing="0" w:line="320" w:lineRule="exact"/>
    </w:pPr>
    <w:rPr>
      <w:rFonts w:ascii="Times New Roman Bold" w:eastAsia="MS PMincho" w:hAnsi="Times New Roman Bold" w:cs="Times New Roman"/>
      <w:b/>
      <w:sz w:val="21"/>
      <w:szCs w:val="24"/>
      <w:lang w:eastAsia="ja-JP"/>
    </w:rPr>
  </w:style>
  <w:style w:type="paragraph" w:customStyle="1" w:styleId="TOF-2">
    <w:name w:val="TOF-2"/>
    <w:basedOn w:val="TOF-1"/>
    <w:link w:val="TOF-2Char"/>
    <w:uiPriority w:val="99"/>
    <w:rsid w:val="00E357FE"/>
  </w:style>
  <w:style w:type="character" w:customStyle="1" w:styleId="TOF-1Char">
    <w:name w:val="TOF-1 Char"/>
    <w:link w:val="TOF-1"/>
    <w:uiPriority w:val="99"/>
    <w:locked/>
    <w:rsid w:val="00E357FE"/>
    <w:rPr>
      <w:rFonts w:ascii="Times New Roman Bold" w:eastAsia="MS PMincho" w:hAnsi="Times New Roman Bold" w:cs="Times New Roman"/>
      <w:b/>
      <w:sz w:val="21"/>
      <w:szCs w:val="24"/>
      <w:lang w:val="sk-SK" w:eastAsia="ja-JP"/>
    </w:rPr>
  </w:style>
  <w:style w:type="character" w:customStyle="1" w:styleId="TOF-2Char">
    <w:name w:val="TOF-2 Char"/>
    <w:link w:val="TOF-2"/>
    <w:uiPriority w:val="99"/>
    <w:locked/>
    <w:rsid w:val="00E357FE"/>
    <w:rPr>
      <w:rFonts w:ascii="Times New Roman Bold" w:eastAsia="MS PMincho" w:hAnsi="Times New Roman Bold" w:cs="Times New Roman"/>
      <w:b/>
      <w:sz w:val="21"/>
      <w:szCs w:val="24"/>
      <w:lang w:val="sk-SK" w:eastAsia="ja-JP"/>
    </w:rPr>
  </w:style>
  <w:style w:type="paragraph" w:customStyle="1" w:styleId="StyleAfter6pt1">
    <w:name w:val="Style After:  6 pt1"/>
    <w:basedOn w:val="Normal"/>
    <w:link w:val="StyleAfter6pt1Char"/>
    <w:rsid w:val="00E357FE"/>
    <w:pPr>
      <w:spacing w:before="120" w:after="120" w:afterAutospacing="0" w:line="240" w:lineRule="auto"/>
    </w:pPr>
    <w:rPr>
      <w:rFonts w:asciiTheme="minorHAnsi" w:eastAsia="Times New Roman" w:hAnsiTheme="minorHAnsi" w:cs="Times New Roman"/>
      <w:sz w:val="22"/>
      <w:szCs w:val="20"/>
      <w:lang w:eastAsia="en-IE"/>
    </w:rPr>
  </w:style>
  <w:style w:type="character" w:customStyle="1" w:styleId="StyleAfter6pt1Char">
    <w:name w:val="Style After:  6 pt1 Char"/>
    <w:link w:val="StyleAfter6pt1"/>
    <w:rsid w:val="00E357FE"/>
    <w:rPr>
      <w:rFonts w:eastAsia="Times New Roman" w:cs="Times New Roman"/>
      <w:szCs w:val="20"/>
      <w:lang w:val="sk-SK" w:eastAsia="en-IE"/>
    </w:rPr>
  </w:style>
  <w:style w:type="table" w:styleId="TableProfessional">
    <w:name w:val="Table Professional"/>
    <w:basedOn w:val="TableNormal"/>
    <w:rsid w:val="00E357FE"/>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DefaultTimesNewRomanBoldCenteredLeft02Right">
    <w:name w:val="Style Default + Times New Roman Bold Centered Left:  0.2&quot; Right..."/>
    <w:basedOn w:val="Normal"/>
    <w:autoRedefine/>
    <w:uiPriority w:val="99"/>
    <w:rsid w:val="00E357FE"/>
    <w:pPr>
      <w:tabs>
        <w:tab w:val="left" w:pos="360"/>
        <w:tab w:val="left" w:pos="720"/>
      </w:tabs>
      <w:suppressAutoHyphens/>
      <w:autoSpaceDE w:val="0"/>
      <w:autoSpaceDN w:val="0"/>
      <w:adjustRightInd w:val="0"/>
      <w:spacing w:after="0" w:afterAutospacing="0" w:line="240" w:lineRule="auto"/>
      <w:ind w:left="144" w:right="144"/>
    </w:pPr>
    <w:rPr>
      <w:rFonts w:asciiTheme="minorHAnsi" w:eastAsia="Times New Roman" w:hAnsiTheme="minorHAnsi" w:cs="Times New Roman"/>
      <w:b/>
      <w:bCs/>
      <w:color w:val="000000"/>
      <w:sz w:val="22"/>
      <w:szCs w:val="20"/>
      <w:lang w:eastAsia="en-IE"/>
    </w:rPr>
  </w:style>
  <w:style w:type="paragraph" w:customStyle="1" w:styleId="StyleCaption12pt">
    <w:name w:val="Style Caption + 12 pt"/>
    <w:basedOn w:val="Caption"/>
    <w:link w:val="StyleCaption12ptChar"/>
    <w:rsid w:val="00E357FE"/>
    <w:rPr>
      <w:rFonts w:cs="Times New Roman"/>
      <w:bCs w:val="0"/>
      <w:szCs w:val="24"/>
      <w:lang w:eastAsia="en-IE"/>
    </w:rPr>
  </w:style>
  <w:style w:type="character" w:customStyle="1" w:styleId="StyleCaption12ptChar">
    <w:name w:val="Style Caption + 12 pt Char"/>
    <w:link w:val="StyleCaption12pt"/>
    <w:rsid w:val="00E357FE"/>
    <w:rPr>
      <w:rFonts w:ascii="Arial" w:eastAsia="Times New Roman" w:hAnsi="Arial" w:cs="Times New Roman"/>
      <w:b/>
      <w:szCs w:val="24"/>
      <w:lang w:val="sk-SK" w:eastAsia="en-IE"/>
    </w:rPr>
  </w:style>
  <w:style w:type="paragraph" w:customStyle="1" w:styleId="StyleAfter6pt2">
    <w:name w:val="Style After:  6 pt2"/>
    <w:basedOn w:val="Normal"/>
    <w:uiPriority w:val="99"/>
    <w:rsid w:val="00E357FE"/>
    <w:pPr>
      <w:spacing w:before="120" w:after="120" w:afterAutospacing="0" w:line="240" w:lineRule="auto"/>
    </w:pPr>
    <w:rPr>
      <w:rFonts w:asciiTheme="minorHAnsi" w:eastAsia="Times New Roman" w:hAnsiTheme="minorHAnsi" w:cs="Times New Roman"/>
      <w:sz w:val="22"/>
      <w:szCs w:val="20"/>
      <w:lang w:eastAsia="en-IE"/>
    </w:rPr>
  </w:style>
  <w:style w:type="paragraph" w:customStyle="1" w:styleId="a">
    <w:name w:val="Îáû÷íûé"/>
    <w:uiPriority w:val="99"/>
    <w:rsid w:val="00E357FE"/>
    <w:pPr>
      <w:autoSpaceDE w:val="0"/>
      <w:autoSpaceDN w:val="0"/>
      <w:spacing w:after="0" w:line="240" w:lineRule="auto"/>
    </w:pPr>
    <w:rPr>
      <w:rFonts w:ascii="Times New Roman;Symbol;Arial;" w:eastAsia="SimSun" w:hAnsi="Times New Roman;Symbol;Arial;" w:cs="Times New Roman"/>
      <w:sz w:val="20"/>
      <w:szCs w:val="20"/>
    </w:rPr>
  </w:style>
  <w:style w:type="paragraph" w:customStyle="1" w:styleId="CS-Heading2">
    <w:name w:val="CS-Heading 2"/>
    <w:basedOn w:val="Normal"/>
    <w:next w:val="Normal"/>
    <w:uiPriority w:val="99"/>
    <w:rsid w:val="00E357FE"/>
    <w:pPr>
      <w:keepNext/>
      <w:keepLines/>
      <w:spacing w:after="240" w:afterAutospacing="0" w:line="240" w:lineRule="auto"/>
      <w:ind w:left="1134" w:hanging="1134"/>
      <w:outlineLvl w:val="1"/>
    </w:pPr>
    <w:rPr>
      <w:rFonts w:asciiTheme="minorHAnsi" w:eastAsia="Times New Roman" w:hAnsiTheme="minorHAnsi" w:cs="Times New Roman"/>
      <w:b/>
      <w:caps/>
      <w:sz w:val="22"/>
      <w:szCs w:val="20"/>
      <w:lang w:eastAsia="de-DE"/>
    </w:rPr>
  </w:style>
  <w:style w:type="paragraph" w:customStyle="1" w:styleId="CS-Heading1">
    <w:name w:val="CS-Heading 1"/>
    <w:basedOn w:val="Normal"/>
    <w:next w:val="Normal"/>
    <w:uiPriority w:val="99"/>
    <w:rsid w:val="00E357FE"/>
    <w:pPr>
      <w:keepNext/>
      <w:keepLines/>
      <w:pageBreakBefore/>
      <w:spacing w:after="240" w:afterAutospacing="0" w:line="240" w:lineRule="auto"/>
      <w:ind w:left="1134" w:hanging="1134"/>
      <w:outlineLvl w:val="0"/>
    </w:pPr>
    <w:rPr>
      <w:rFonts w:asciiTheme="minorHAnsi" w:eastAsia="Times New Roman" w:hAnsiTheme="minorHAnsi" w:cs="Times New Roman"/>
      <w:b/>
      <w:caps/>
      <w:sz w:val="28"/>
      <w:szCs w:val="20"/>
      <w:lang w:eastAsia="de-DE"/>
    </w:rPr>
  </w:style>
  <w:style w:type="paragraph" w:customStyle="1" w:styleId="CS-FootnoteText">
    <w:name w:val="CS-Footnote Text"/>
    <w:basedOn w:val="Normal"/>
    <w:link w:val="CS-FootnoteTextChar"/>
    <w:rsid w:val="00E357FE"/>
    <w:pPr>
      <w:keepNext/>
      <w:keepLines/>
      <w:spacing w:after="0" w:afterAutospacing="0" w:line="240" w:lineRule="auto"/>
      <w:ind w:left="709" w:firstLine="1"/>
    </w:pPr>
    <w:rPr>
      <w:rFonts w:asciiTheme="minorHAnsi" w:eastAsia="Times New Roman" w:hAnsiTheme="minorHAnsi" w:cs="Times New Roman"/>
      <w:sz w:val="18"/>
      <w:szCs w:val="20"/>
      <w:lang w:eastAsia="de-DE"/>
    </w:rPr>
  </w:style>
  <w:style w:type="character" w:customStyle="1" w:styleId="CS-FootnoteTextChar">
    <w:name w:val="CS-Footnote Text Char"/>
    <w:link w:val="CS-FootnoteText"/>
    <w:rsid w:val="00E357FE"/>
    <w:rPr>
      <w:rFonts w:eastAsia="Times New Roman" w:cs="Times New Roman"/>
      <w:sz w:val="18"/>
      <w:szCs w:val="20"/>
      <w:lang w:val="sk-SK" w:eastAsia="de-DE"/>
    </w:rPr>
  </w:style>
  <w:style w:type="paragraph" w:customStyle="1" w:styleId="CS-Bullets">
    <w:name w:val="CS-Bullets"/>
    <w:basedOn w:val="Normal"/>
    <w:uiPriority w:val="99"/>
    <w:rsid w:val="00E357FE"/>
    <w:pPr>
      <w:numPr>
        <w:numId w:val="30"/>
      </w:numPr>
      <w:spacing w:after="120" w:afterAutospacing="0" w:line="240" w:lineRule="auto"/>
    </w:pPr>
    <w:rPr>
      <w:rFonts w:asciiTheme="minorHAnsi" w:eastAsia="Times New Roman" w:hAnsiTheme="minorHAnsi" w:cs="Times New Roman"/>
      <w:sz w:val="22"/>
      <w:szCs w:val="20"/>
      <w:lang w:eastAsia="de-DE"/>
    </w:rPr>
  </w:style>
  <w:style w:type="paragraph" w:customStyle="1" w:styleId="CS-Numbering">
    <w:name w:val="CS-Numbering"/>
    <w:basedOn w:val="Normal"/>
    <w:uiPriority w:val="99"/>
    <w:rsid w:val="00E357FE"/>
    <w:pPr>
      <w:numPr>
        <w:numId w:val="31"/>
      </w:numPr>
      <w:spacing w:after="120" w:afterAutospacing="0" w:line="240" w:lineRule="auto"/>
    </w:pPr>
    <w:rPr>
      <w:rFonts w:asciiTheme="minorHAnsi" w:eastAsia="Times New Roman" w:hAnsiTheme="minorHAnsi" w:cs="Times New Roman"/>
      <w:sz w:val="22"/>
      <w:szCs w:val="20"/>
      <w:lang w:eastAsia="de-DE"/>
    </w:rPr>
  </w:style>
  <w:style w:type="paragraph" w:customStyle="1" w:styleId="StyleHeading110After12pt">
    <w:name w:val="Style Heading 11.0 + After:  12 pt"/>
    <w:basedOn w:val="Heading1"/>
    <w:uiPriority w:val="99"/>
    <w:rsid w:val="00E357FE"/>
    <w:pPr>
      <w:keepNext/>
      <w:pageBreakBefore/>
      <w:numPr>
        <w:ilvl w:val="0"/>
        <w:numId w:val="29"/>
      </w:numPr>
      <w:tabs>
        <w:tab w:val="clear" w:pos="360"/>
        <w:tab w:val="num" w:pos="720"/>
      </w:tabs>
      <w:spacing w:before="240" w:after="240"/>
      <w:ind w:left="432" w:hanging="432"/>
      <w:jc w:val="both"/>
    </w:pPr>
    <w:rPr>
      <w:rFonts w:ascii="Times New Roman Bold" w:eastAsia="Times New Roman" w:hAnsi="Times New Roman Bold" w:cs="Times New Roman"/>
      <w:bCs/>
      <w:caps/>
      <w:color w:val="auto"/>
      <w:kern w:val="32"/>
      <w:szCs w:val="20"/>
      <w:lang w:eastAsia="en-US"/>
    </w:rPr>
  </w:style>
  <w:style w:type="paragraph" w:customStyle="1" w:styleId="Pa14">
    <w:name w:val="Pa14"/>
    <w:basedOn w:val="Normal"/>
    <w:uiPriority w:val="99"/>
    <w:rsid w:val="00E357FE"/>
    <w:pPr>
      <w:autoSpaceDE w:val="0"/>
      <w:autoSpaceDN w:val="0"/>
      <w:adjustRightInd w:val="0"/>
      <w:spacing w:after="0" w:afterAutospacing="0" w:line="201" w:lineRule="atLeast"/>
    </w:pPr>
    <w:rPr>
      <w:rFonts w:ascii="Frutiger" w:eastAsia="Times New Roman" w:hAnsi="Frutiger" w:cs="Times New Roman"/>
      <w:sz w:val="22"/>
      <w:szCs w:val="24"/>
    </w:rPr>
  </w:style>
  <w:style w:type="paragraph" w:customStyle="1" w:styleId="TableFootnote">
    <w:name w:val="Table Footnote"/>
    <w:basedOn w:val="Normal"/>
    <w:next w:val="Normal"/>
    <w:link w:val="TableFootnoteChar"/>
    <w:autoRedefine/>
    <w:rsid w:val="00E357FE"/>
    <w:pPr>
      <w:keepLines/>
      <w:spacing w:before="40" w:after="0" w:afterAutospacing="0" w:line="240" w:lineRule="auto"/>
    </w:pPr>
    <w:rPr>
      <w:rFonts w:ascii="Calibri" w:eastAsia="Calibri" w:hAnsi="Calibri" w:cs="Times New Roman"/>
      <w:kern w:val="32"/>
      <w:sz w:val="16"/>
      <w:lang w:eastAsia="en-IE"/>
    </w:rPr>
  </w:style>
  <w:style w:type="character" w:customStyle="1" w:styleId="TableFootnoteChar">
    <w:name w:val="Table Footnote Char"/>
    <w:link w:val="TableFootnote"/>
    <w:rsid w:val="00E357FE"/>
    <w:rPr>
      <w:rFonts w:ascii="Calibri" w:eastAsia="Calibri" w:hAnsi="Calibri" w:cs="Times New Roman"/>
      <w:kern w:val="32"/>
      <w:sz w:val="16"/>
      <w:lang w:val="sk-SK" w:eastAsia="en-IE"/>
    </w:rPr>
  </w:style>
  <w:style w:type="paragraph" w:customStyle="1" w:styleId="Postarttitle">
    <w:name w:val="Post art title"/>
    <w:basedOn w:val="Normal"/>
    <w:uiPriority w:val="99"/>
    <w:rsid w:val="00E357FE"/>
    <w:pPr>
      <w:spacing w:before="120" w:after="120" w:afterAutospacing="0" w:line="240" w:lineRule="auto"/>
      <w:ind w:left="426"/>
      <w:jc w:val="both"/>
    </w:pPr>
    <w:rPr>
      <w:rFonts w:asciiTheme="minorHAnsi" w:eastAsia="Times New Roman" w:hAnsiTheme="minorHAnsi" w:cs="Times New Roman"/>
      <w:sz w:val="22"/>
      <w:szCs w:val="20"/>
      <w:lang w:eastAsia="en-IE"/>
    </w:rPr>
  </w:style>
  <w:style w:type="paragraph" w:customStyle="1" w:styleId="NumberBulletCER">
    <w:name w:val="Number Bullet CER"/>
    <w:basedOn w:val="Normal"/>
    <w:uiPriority w:val="99"/>
    <w:rsid w:val="00E357FE"/>
    <w:pPr>
      <w:keepNext/>
      <w:numPr>
        <w:numId w:val="32"/>
      </w:numPr>
      <w:autoSpaceDE w:val="0"/>
      <w:autoSpaceDN w:val="0"/>
      <w:adjustRightInd w:val="0"/>
      <w:spacing w:before="100" w:afterAutospacing="0" w:line="240" w:lineRule="auto"/>
      <w:jc w:val="both"/>
    </w:pPr>
    <w:rPr>
      <w:rFonts w:asciiTheme="minorHAnsi" w:eastAsia="MS Mincho" w:hAnsiTheme="minorHAnsi" w:cs="Times New Roman"/>
      <w:b/>
      <w:bCs/>
      <w:sz w:val="22"/>
      <w:szCs w:val="24"/>
      <w:lang w:eastAsia="ja-JP"/>
    </w:rPr>
  </w:style>
  <w:style w:type="paragraph" w:customStyle="1" w:styleId="Listnospace">
    <w:name w:val="List no space"/>
    <w:basedOn w:val="List"/>
    <w:uiPriority w:val="99"/>
    <w:rsid w:val="00E357FE"/>
    <w:pPr>
      <w:numPr>
        <w:numId w:val="0"/>
      </w:numPr>
      <w:tabs>
        <w:tab w:val="num" w:pos="1440"/>
      </w:tabs>
      <w:spacing w:after="0"/>
      <w:ind w:left="1440" w:hanging="360"/>
      <w:jc w:val="left"/>
    </w:pPr>
  </w:style>
  <w:style w:type="character" w:customStyle="1" w:styleId="CharChar3">
    <w:name w:val="Char Char3"/>
    <w:locked/>
    <w:rsid w:val="00E357FE"/>
    <w:rPr>
      <w:sz w:val="24"/>
      <w:szCs w:val="24"/>
      <w:lang w:val="sk-SK" w:eastAsia="en-US" w:bidi="ar-SA"/>
    </w:rPr>
  </w:style>
  <w:style w:type="paragraph" w:styleId="Date">
    <w:name w:val="Date"/>
    <w:basedOn w:val="Normal"/>
    <w:next w:val="Normal"/>
    <w:link w:val="DateChar"/>
    <w:uiPriority w:val="99"/>
    <w:rsid w:val="00E357FE"/>
    <w:pPr>
      <w:spacing w:after="0" w:afterAutospacing="0" w:line="240" w:lineRule="auto"/>
    </w:pPr>
    <w:rPr>
      <w:rFonts w:asciiTheme="minorHAnsi" w:eastAsia="Times New Roman" w:hAnsiTheme="minorHAnsi" w:cs="Times New Roman"/>
      <w:sz w:val="22"/>
      <w:szCs w:val="24"/>
      <w:lang w:eastAsia="en-IE"/>
    </w:rPr>
  </w:style>
  <w:style w:type="character" w:customStyle="1" w:styleId="DateChar">
    <w:name w:val="Date Char"/>
    <w:basedOn w:val="DefaultParagraphFont"/>
    <w:link w:val="Date"/>
    <w:uiPriority w:val="99"/>
    <w:rsid w:val="00E357FE"/>
    <w:rPr>
      <w:rFonts w:eastAsia="Times New Roman" w:cs="Times New Roman"/>
      <w:szCs w:val="24"/>
      <w:lang w:val="sk-SK" w:eastAsia="en-IE"/>
    </w:rPr>
  </w:style>
  <w:style w:type="character" w:customStyle="1" w:styleId="st1">
    <w:name w:val="st1"/>
    <w:rsid w:val="00E357FE"/>
  </w:style>
  <w:style w:type="paragraph" w:customStyle="1" w:styleId="TableCharChar">
    <w:name w:val="Table Char Char"/>
    <w:basedOn w:val="Normal"/>
    <w:link w:val="TableCharCharChar"/>
    <w:rsid w:val="00E357FE"/>
    <w:pPr>
      <w:spacing w:after="0" w:afterAutospacing="0" w:line="240" w:lineRule="auto"/>
    </w:pPr>
    <w:rPr>
      <w:rFonts w:asciiTheme="minorHAnsi" w:eastAsia="Times New Roman" w:hAnsiTheme="minorHAnsi" w:cs="Times New Roman"/>
      <w:sz w:val="22"/>
      <w:szCs w:val="24"/>
      <w:lang w:eastAsia="en-IE"/>
    </w:rPr>
  </w:style>
  <w:style w:type="character" w:customStyle="1" w:styleId="TableCharCharChar">
    <w:name w:val="Table Char Char Char"/>
    <w:link w:val="TableCharChar"/>
    <w:rsid w:val="00E357FE"/>
    <w:rPr>
      <w:rFonts w:eastAsia="Times New Roman" w:cs="Times New Roman"/>
      <w:szCs w:val="24"/>
      <w:lang w:val="sk-SK" w:eastAsia="en-IE"/>
    </w:rPr>
  </w:style>
  <w:style w:type="numbering" w:customStyle="1" w:styleId="literaturecritiques">
    <w:name w:val="literature critiques"/>
    <w:uiPriority w:val="99"/>
    <w:rsid w:val="00E357FE"/>
    <w:pPr>
      <w:numPr>
        <w:numId w:val="33"/>
      </w:numPr>
    </w:pPr>
  </w:style>
  <w:style w:type="character" w:customStyle="1" w:styleId="TableText10Char">
    <w:name w:val="Table Text 10 Char"/>
    <w:link w:val="TableText10"/>
    <w:locked/>
    <w:rsid w:val="00E357FE"/>
    <w:rPr>
      <w:rFonts w:eastAsia="Times New Roman" w:cs="Times New Roman"/>
      <w:sz w:val="20"/>
      <w:szCs w:val="24"/>
      <w:lang w:val="sk-SK" w:eastAsia="en-IE"/>
    </w:rPr>
  </w:style>
  <w:style w:type="character" w:customStyle="1" w:styleId="TableText10BoldChar">
    <w:name w:val="Table Text 10 + Bold Char"/>
    <w:link w:val="TableText10Bold"/>
    <w:uiPriority w:val="99"/>
    <w:locked/>
    <w:rsid w:val="00E357FE"/>
    <w:rPr>
      <w:b/>
    </w:rPr>
  </w:style>
  <w:style w:type="paragraph" w:customStyle="1" w:styleId="TableText10Bold">
    <w:name w:val="Table Text 10 + Bold"/>
    <w:basedOn w:val="Normal"/>
    <w:link w:val="TableText10BoldChar"/>
    <w:uiPriority w:val="99"/>
    <w:rsid w:val="00E357FE"/>
    <w:pPr>
      <w:keepNext/>
      <w:keepLines/>
      <w:tabs>
        <w:tab w:val="left" w:pos="144"/>
        <w:tab w:val="left" w:pos="288"/>
        <w:tab w:val="left" w:pos="360"/>
      </w:tabs>
      <w:spacing w:after="0" w:afterAutospacing="0" w:line="240" w:lineRule="auto"/>
    </w:pPr>
    <w:rPr>
      <w:rFonts w:asciiTheme="minorHAnsi" w:hAnsiTheme="minorHAnsi"/>
      <w:b/>
      <w:sz w:val="22"/>
      <w:lang w:eastAsia="en-US"/>
    </w:rPr>
  </w:style>
  <w:style w:type="character" w:customStyle="1" w:styleId="TableText10BoldCenterChar">
    <w:name w:val="Table Text 10 + Bold + Center Char"/>
    <w:link w:val="TableText10BoldCenter"/>
    <w:locked/>
    <w:rsid w:val="00E357FE"/>
    <w:rPr>
      <w:rFonts w:eastAsia="Times New Roman" w:cs="Times New Roman"/>
      <w:b/>
      <w:sz w:val="20"/>
      <w:szCs w:val="24"/>
      <w:lang w:val="sk-SK" w:eastAsia="en-IE"/>
    </w:rPr>
  </w:style>
  <w:style w:type="character" w:customStyle="1" w:styleId="TableTextChar">
    <w:name w:val="Table Text Char"/>
    <w:link w:val="TableText0"/>
    <w:qFormat/>
    <w:locked/>
    <w:rsid w:val="00E357FE"/>
    <w:rPr>
      <w:rFonts w:ascii="Calibri" w:eastAsia="Times New Roman" w:hAnsi="Calibri" w:cs="Times New Roman"/>
      <w:sz w:val="24"/>
      <w:szCs w:val="24"/>
    </w:rPr>
  </w:style>
  <w:style w:type="paragraph" w:customStyle="1" w:styleId="TableHeader10">
    <w:name w:val="Table Header 1.0"/>
    <w:next w:val="Normal"/>
    <w:uiPriority w:val="99"/>
    <w:rsid w:val="00E357FE"/>
    <w:pPr>
      <w:keepNext/>
      <w:keepLines/>
      <w:spacing w:before="480" w:after="0" w:line="240" w:lineRule="auto"/>
      <w:ind w:left="1440" w:hanging="1440"/>
    </w:pPr>
    <w:rPr>
      <w:rFonts w:ascii="Times New Roman Bold" w:eastAsia="Times New Roman" w:hAnsi="Times New Roman Bold" w:cs="Arial"/>
      <w:b/>
      <w:bCs/>
      <w:sz w:val="24"/>
      <w:szCs w:val="32"/>
    </w:rPr>
  </w:style>
  <w:style w:type="character" w:customStyle="1" w:styleId="TableText11BoldCenterChar">
    <w:name w:val="Table Text 11 + Bold + Center Char"/>
    <w:link w:val="TableText11BoldCenter"/>
    <w:uiPriority w:val="99"/>
    <w:rsid w:val="00E357FE"/>
    <w:rPr>
      <w:rFonts w:eastAsia="Times New Roman" w:cs="Times New Roman"/>
      <w:b/>
      <w:szCs w:val="24"/>
      <w:lang w:val="sk-SK" w:eastAsia="en-IE"/>
    </w:rPr>
  </w:style>
  <w:style w:type="paragraph" w:customStyle="1" w:styleId="TableText11">
    <w:name w:val="Table Text 11"/>
    <w:basedOn w:val="TableText0"/>
    <w:uiPriority w:val="99"/>
    <w:rsid w:val="00E357FE"/>
    <w:rPr>
      <w:sz w:val="22"/>
    </w:rPr>
  </w:style>
  <w:style w:type="character" w:customStyle="1" w:styleId="TableText10CenterChar">
    <w:name w:val="Table Text 10 + Center Char"/>
    <w:link w:val="TableText10Center"/>
    <w:rsid w:val="00E357FE"/>
    <w:rPr>
      <w:rFonts w:eastAsia="Times New Roman" w:cs="Times New Roman"/>
      <w:szCs w:val="24"/>
      <w:lang w:val="sk-SK" w:eastAsia="en-IE"/>
    </w:rPr>
  </w:style>
  <w:style w:type="paragraph" w:styleId="ListNumber">
    <w:name w:val="List Number"/>
    <w:basedOn w:val="Normal"/>
    <w:uiPriority w:val="99"/>
    <w:rsid w:val="00E357FE"/>
    <w:pPr>
      <w:tabs>
        <w:tab w:val="num" w:pos="360"/>
      </w:tabs>
      <w:spacing w:after="0" w:afterAutospacing="0" w:line="240" w:lineRule="auto"/>
      <w:ind w:left="360" w:hanging="360"/>
      <w:contextualSpacing/>
    </w:pPr>
    <w:rPr>
      <w:rFonts w:asciiTheme="minorHAnsi" w:eastAsia="Times New Roman" w:hAnsiTheme="minorHAnsi" w:cs="Times New Roman"/>
      <w:sz w:val="22"/>
      <w:szCs w:val="24"/>
      <w:lang w:eastAsia="en-IE"/>
    </w:rPr>
  </w:style>
  <w:style w:type="character" w:customStyle="1" w:styleId="HeaderChar1">
    <w:name w:val="Header Char1"/>
    <w:uiPriority w:val="99"/>
    <w:locked/>
    <w:rsid w:val="00E357FE"/>
    <w:rPr>
      <w:sz w:val="24"/>
      <w:szCs w:val="24"/>
    </w:rPr>
  </w:style>
  <w:style w:type="character" w:customStyle="1" w:styleId="CommentSubjectChar1">
    <w:name w:val="Comment Subject Char1"/>
    <w:uiPriority w:val="99"/>
    <w:semiHidden/>
    <w:locked/>
    <w:rsid w:val="00E357FE"/>
    <w:rPr>
      <w:rFonts w:eastAsia="MS Mincho"/>
      <w:b/>
      <w:bCs/>
      <w:lang w:val="sk-SK" w:eastAsia="ja-JP" w:bidi="ar-SA"/>
    </w:rPr>
  </w:style>
  <w:style w:type="character" w:customStyle="1" w:styleId="BodyTextItalic">
    <w:name w:val="Body Text Italic"/>
    <w:rsid w:val="00E357FE"/>
    <w:rPr>
      <w:i/>
    </w:rPr>
  </w:style>
  <w:style w:type="paragraph" w:styleId="ListNumber2">
    <w:name w:val="List Number 2"/>
    <w:basedOn w:val="ListNumber"/>
    <w:uiPriority w:val="99"/>
    <w:rsid w:val="00E357FE"/>
    <w:pPr>
      <w:tabs>
        <w:tab w:val="clear" w:pos="360"/>
        <w:tab w:val="num" w:pos="1080"/>
      </w:tabs>
      <w:ind w:left="1080"/>
      <w:contextualSpacing w:val="0"/>
    </w:pPr>
  </w:style>
  <w:style w:type="paragraph" w:customStyle="1" w:styleId="TableHeader15">
    <w:name w:val="Table Header 1.5"/>
    <w:basedOn w:val="Normal"/>
    <w:next w:val="Normal"/>
    <w:uiPriority w:val="99"/>
    <w:rsid w:val="00E357FE"/>
    <w:pPr>
      <w:keepNext/>
      <w:keepLines/>
      <w:spacing w:before="480" w:after="0" w:afterAutospacing="0" w:line="240" w:lineRule="auto"/>
      <w:ind w:left="2160" w:hanging="2160"/>
    </w:pPr>
    <w:rPr>
      <w:rFonts w:ascii="Times New Roman Bold" w:eastAsia="Times New Roman" w:hAnsi="Times New Roman Bold" w:cs="Arial"/>
      <w:b/>
      <w:bCs/>
      <w:sz w:val="22"/>
      <w:szCs w:val="32"/>
      <w:lang w:eastAsia="en-IE"/>
    </w:rPr>
  </w:style>
  <w:style w:type="paragraph" w:customStyle="1" w:styleId="FigureHeader10">
    <w:name w:val="Figure Header 1.0"/>
    <w:next w:val="Normal"/>
    <w:link w:val="FigureHeader10Char"/>
    <w:rsid w:val="00E357FE"/>
    <w:pPr>
      <w:keepLines/>
      <w:spacing w:after="480" w:line="240" w:lineRule="auto"/>
      <w:ind w:left="1440" w:hanging="1440"/>
    </w:pPr>
    <w:rPr>
      <w:rFonts w:ascii="Times New Roman Bold" w:eastAsia="Times New Roman" w:hAnsi="Times New Roman Bold" w:cs="Arial"/>
      <w:b/>
      <w:bCs/>
      <w:kern w:val="32"/>
      <w:sz w:val="24"/>
      <w:szCs w:val="32"/>
    </w:rPr>
  </w:style>
  <w:style w:type="paragraph" w:customStyle="1" w:styleId="TableText11Bold">
    <w:name w:val="Table Text 11 + Bold"/>
    <w:basedOn w:val="Normal"/>
    <w:uiPriority w:val="99"/>
    <w:rsid w:val="00E357FE"/>
    <w:pPr>
      <w:keepNext/>
      <w:keepLines/>
      <w:tabs>
        <w:tab w:val="left" w:pos="144"/>
        <w:tab w:val="left" w:pos="288"/>
        <w:tab w:val="left" w:pos="360"/>
      </w:tabs>
      <w:spacing w:after="0" w:afterAutospacing="0" w:line="240" w:lineRule="auto"/>
    </w:pPr>
    <w:rPr>
      <w:rFonts w:asciiTheme="minorHAnsi" w:eastAsia="Times New Roman" w:hAnsiTheme="minorHAnsi" w:cs="Times New Roman"/>
      <w:b/>
      <w:sz w:val="22"/>
      <w:szCs w:val="24"/>
      <w:lang w:eastAsia="en-IE"/>
    </w:rPr>
  </w:style>
  <w:style w:type="paragraph" w:customStyle="1" w:styleId="Heading4CER">
    <w:name w:val="Heading 4 CER"/>
    <w:basedOn w:val="Heading4"/>
    <w:uiPriority w:val="99"/>
    <w:rsid w:val="00E357FE"/>
    <w:pPr>
      <w:tabs>
        <w:tab w:val="left" w:pos="1134"/>
        <w:tab w:val="left" w:pos="2160"/>
      </w:tabs>
      <w:spacing w:line="360" w:lineRule="auto"/>
      <w:ind w:left="864" w:hanging="864"/>
    </w:pPr>
    <w:rPr>
      <w:rFonts w:asciiTheme="minorHAnsi" w:hAnsiTheme="minorHAnsi" w:cstheme="minorHAnsi"/>
      <w:i/>
      <w:noProof w:val="0"/>
      <w:sz w:val="22"/>
      <w:szCs w:val="20"/>
      <w:lang w:eastAsia="x-none"/>
    </w:rPr>
  </w:style>
  <w:style w:type="table" w:customStyle="1" w:styleId="TableProfessional1">
    <w:name w:val="Table Professional1"/>
    <w:basedOn w:val="TableNormal"/>
    <w:next w:val="TableProfessional"/>
    <w:rsid w:val="00E357FE"/>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literaturecritiques2">
    <w:name w:val="literature critiques2"/>
    <w:uiPriority w:val="99"/>
    <w:rsid w:val="00E357FE"/>
    <w:pPr>
      <w:numPr>
        <w:numId w:val="37"/>
      </w:numPr>
    </w:pPr>
  </w:style>
  <w:style w:type="paragraph" w:customStyle="1" w:styleId="CERnumberedbullet">
    <w:name w:val="CER numbered bullet"/>
    <w:basedOn w:val="Normal"/>
    <w:uiPriority w:val="99"/>
    <w:rsid w:val="00E357FE"/>
    <w:pPr>
      <w:tabs>
        <w:tab w:val="num" w:pos="810"/>
      </w:tabs>
      <w:spacing w:after="120" w:afterAutospacing="0" w:line="240" w:lineRule="auto"/>
      <w:ind w:left="810" w:hanging="414"/>
      <w:jc w:val="both"/>
    </w:pPr>
    <w:rPr>
      <w:rFonts w:asciiTheme="minorHAnsi" w:eastAsia="Times New Roman" w:hAnsiTheme="minorHAnsi" w:cs="Times New Roman"/>
      <w:sz w:val="22"/>
      <w:szCs w:val="24"/>
      <w:lang w:eastAsia="en-IE"/>
    </w:rPr>
  </w:style>
  <w:style w:type="paragraph" w:customStyle="1" w:styleId="TableSub-Bullet">
    <w:name w:val="Table Sub-Bullet"/>
    <w:basedOn w:val="Normal"/>
    <w:link w:val="TableSub-BulletChar"/>
    <w:uiPriority w:val="99"/>
    <w:qFormat/>
    <w:rsid w:val="00E357FE"/>
    <w:pPr>
      <w:numPr>
        <w:ilvl w:val="1"/>
        <w:numId w:val="34"/>
      </w:numPr>
      <w:spacing w:before="120" w:after="120" w:afterAutospacing="0" w:line="240" w:lineRule="auto"/>
      <w:ind w:left="1208" w:hanging="357"/>
    </w:pPr>
    <w:rPr>
      <w:rFonts w:ascii="Arial" w:eastAsia="Times New Roman" w:hAnsi="Arial" w:cs="Times New Roman"/>
      <w:sz w:val="20"/>
      <w:szCs w:val="24"/>
      <w:lang w:eastAsia="en-IE"/>
    </w:rPr>
  </w:style>
  <w:style w:type="paragraph" w:customStyle="1" w:styleId="CERreflistentry">
    <w:name w:val="CER ref list entry"/>
    <w:basedOn w:val="CERbodytext"/>
    <w:uiPriority w:val="99"/>
    <w:rsid w:val="00E357FE"/>
    <w:pPr>
      <w:numPr>
        <w:numId w:val="35"/>
      </w:numPr>
      <w:tabs>
        <w:tab w:val="num" w:pos="360"/>
      </w:tabs>
      <w:ind w:left="851" w:hanging="851"/>
    </w:pPr>
    <w:rPr>
      <w:rFonts w:cs="Times New Roman"/>
      <w:lang w:eastAsia="en-IE"/>
    </w:rPr>
  </w:style>
  <w:style w:type="paragraph" w:customStyle="1" w:styleId="Templateheading30">
    <w:name w:val="Template heading 3"/>
    <w:basedOn w:val="Heading2"/>
    <w:uiPriority w:val="99"/>
    <w:rsid w:val="00E357FE"/>
    <w:pPr>
      <w:keepNext/>
      <w:numPr>
        <w:numId w:val="2"/>
      </w:numPr>
      <w:spacing w:before="240" w:after="240"/>
      <w:ind w:left="720" w:hanging="360"/>
      <w:jc w:val="both"/>
    </w:pPr>
    <w:rPr>
      <w:rFonts w:ascii="Arial" w:eastAsia="Times New Roman" w:hAnsi="Arial" w:cstheme="minorHAnsi"/>
      <w:color w:val="auto"/>
      <w:sz w:val="22"/>
      <w:szCs w:val="24"/>
      <w:lang w:eastAsia="x-none"/>
    </w:rPr>
  </w:style>
  <w:style w:type="paragraph" w:customStyle="1" w:styleId="Templatebullethyphen">
    <w:name w:val="Templatebullethyphen"/>
    <w:basedOn w:val="TemplateBodyText"/>
    <w:uiPriority w:val="99"/>
    <w:rsid w:val="00E357FE"/>
    <w:pPr>
      <w:numPr>
        <w:numId w:val="36"/>
      </w:numPr>
      <w:tabs>
        <w:tab w:val="num" w:pos="360"/>
      </w:tabs>
      <w:ind w:left="0" w:firstLine="0"/>
    </w:pPr>
  </w:style>
  <w:style w:type="character" w:customStyle="1" w:styleId="CommentTextChar1">
    <w:name w:val="Comment Text Char1"/>
    <w:aliases w:val="Char2 Char Char Char Char Char Char Char Char Char Char Char1,Char2 Char Char Char Char Char Char Char Char Char Char2,Char2 Char Char Char Char Char Char1"/>
    <w:uiPriority w:val="99"/>
    <w:semiHidden/>
    <w:rsid w:val="00E357FE"/>
    <w:rPr>
      <w:lang w:val="sk-SK" w:eastAsia="en-US"/>
    </w:rPr>
  </w:style>
  <w:style w:type="character" w:customStyle="1" w:styleId="Heading4Char1">
    <w:name w:val="Heading 4 Char1"/>
    <w:aliases w:val="1st sub-header (non-numerical) Char1,1st Non-Numerical Sub-Header Char1,4th subsection header Char1"/>
    <w:semiHidden/>
    <w:rsid w:val="00E357FE"/>
    <w:rPr>
      <w:rFonts w:ascii="Calibri Light" w:eastAsia="Times New Roman" w:hAnsi="Calibri Light" w:cs="Times New Roman"/>
      <w:i/>
      <w:iCs/>
      <w:color w:val="2E74B5"/>
      <w:sz w:val="24"/>
      <w:szCs w:val="24"/>
      <w:lang w:val="sk-SK" w:eastAsia="en-US"/>
    </w:rPr>
  </w:style>
  <w:style w:type="character" w:customStyle="1" w:styleId="Heading5Char1">
    <w:name w:val="Heading 5 Char1"/>
    <w:aliases w:val="2nd Non-Numerical Sub-Header Char1,2nd sub-header (non-numerical) Char1"/>
    <w:semiHidden/>
    <w:rsid w:val="00E357FE"/>
    <w:rPr>
      <w:rFonts w:ascii="Calibri Light" w:eastAsia="Times New Roman" w:hAnsi="Calibri Light" w:cs="Times New Roman"/>
      <w:color w:val="2E74B5"/>
      <w:sz w:val="24"/>
      <w:szCs w:val="24"/>
      <w:lang w:val="sk-SK" w:eastAsia="en-US"/>
    </w:rPr>
  </w:style>
  <w:style w:type="paragraph" w:customStyle="1" w:styleId="TemplateHeading5">
    <w:name w:val="TemplateHeading5"/>
    <w:basedOn w:val="Heading5"/>
    <w:uiPriority w:val="99"/>
    <w:rsid w:val="00E357FE"/>
    <w:pPr>
      <w:keepLines w:val="0"/>
      <w:numPr>
        <w:ilvl w:val="4"/>
        <w:numId w:val="2"/>
      </w:numPr>
      <w:spacing w:before="120" w:after="240" w:afterAutospacing="0" w:line="240" w:lineRule="auto"/>
      <w:ind w:left="3330" w:hanging="360"/>
    </w:pPr>
    <w:rPr>
      <w:rFonts w:asciiTheme="minorHAnsi" w:eastAsia="MS Mincho" w:hAnsiTheme="minorHAnsi" w:cs="Times New Roman"/>
      <w:b/>
      <w:color w:val="auto"/>
      <w:sz w:val="22"/>
      <w:szCs w:val="20"/>
      <w:lang w:eastAsia="ja-JP"/>
    </w:rPr>
  </w:style>
  <w:style w:type="paragraph" w:customStyle="1" w:styleId="Templatecritiquetitle">
    <w:name w:val="Template critique title"/>
    <w:basedOn w:val="Normal"/>
    <w:uiPriority w:val="99"/>
    <w:rsid w:val="00E357FE"/>
    <w:pPr>
      <w:keepNext/>
      <w:numPr>
        <w:numId w:val="40"/>
      </w:numPr>
      <w:spacing w:after="240" w:afterAutospacing="0" w:line="240" w:lineRule="auto"/>
      <w:ind w:hanging="720"/>
      <w:jc w:val="both"/>
    </w:pPr>
    <w:rPr>
      <w:rFonts w:asciiTheme="minorHAnsi" w:eastAsia="Times New Roman" w:hAnsiTheme="minorHAnsi" w:cs="Times New Roman"/>
      <w:b/>
      <w:sz w:val="22"/>
      <w:szCs w:val="24"/>
      <w:lang w:eastAsia="en-IE"/>
    </w:rPr>
  </w:style>
  <w:style w:type="paragraph" w:customStyle="1" w:styleId="Templatecritindent">
    <w:name w:val="Template crit+indent"/>
    <w:basedOn w:val="TemplateBodyText"/>
    <w:next w:val="TemplateBodyText"/>
    <w:uiPriority w:val="99"/>
    <w:rsid w:val="00E357FE"/>
    <w:pPr>
      <w:numPr>
        <w:numId w:val="38"/>
      </w:numPr>
      <w:tabs>
        <w:tab w:val="clear" w:pos="907"/>
        <w:tab w:val="num" w:pos="360"/>
        <w:tab w:val="num" w:pos="720"/>
      </w:tabs>
      <w:ind w:left="0" w:firstLine="0"/>
    </w:pPr>
    <w:rPr>
      <w:b/>
    </w:rPr>
  </w:style>
  <w:style w:type="paragraph" w:customStyle="1" w:styleId="Templatebibliogindent">
    <w:name w:val="Template bibliogindent"/>
    <w:basedOn w:val="Normal"/>
    <w:uiPriority w:val="99"/>
    <w:rsid w:val="00E357FE"/>
    <w:pPr>
      <w:numPr>
        <w:ilvl w:val="1"/>
        <w:numId w:val="27"/>
      </w:numPr>
      <w:spacing w:after="240" w:afterAutospacing="0" w:line="240" w:lineRule="auto"/>
      <w:jc w:val="both"/>
    </w:pPr>
    <w:rPr>
      <w:rFonts w:asciiTheme="minorHAnsi" w:eastAsia="Times New Roman" w:hAnsiTheme="minorHAnsi" w:cs="Times New Roman"/>
      <w:color w:val="7030A0"/>
      <w:sz w:val="22"/>
      <w:szCs w:val="24"/>
      <w:lang w:eastAsia="en-IE"/>
    </w:rPr>
  </w:style>
  <w:style w:type="paragraph" w:customStyle="1" w:styleId="Templatebibindent">
    <w:name w:val="Template bibindent"/>
    <w:basedOn w:val="TemplateBodyText"/>
    <w:uiPriority w:val="99"/>
    <w:rsid w:val="00E357FE"/>
    <w:pPr>
      <w:numPr>
        <w:numId w:val="39"/>
      </w:numPr>
      <w:tabs>
        <w:tab w:val="clear" w:pos="1134"/>
        <w:tab w:val="num" w:pos="360"/>
        <w:tab w:val="num" w:pos="1440"/>
      </w:tabs>
      <w:ind w:left="0" w:firstLine="0"/>
    </w:pPr>
  </w:style>
  <w:style w:type="character" w:customStyle="1" w:styleId="element-citation">
    <w:name w:val="element-citation"/>
    <w:rsid w:val="00E357FE"/>
  </w:style>
  <w:style w:type="character" w:customStyle="1" w:styleId="ref-journal">
    <w:name w:val="ref-journal"/>
    <w:rsid w:val="00E357FE"/>
  </w:style>
  <w:style w:type="character" w:customStyle="1" w:styleId="ref-vol">
    <w:name w:val="ref-vol"/>
    <w:rsid w:val="00E357FE"/>
  </w:style>
  <w:style w:type="table" w:customStyle="1" w:styleId="TableGrid2">
    <w:name w:val="Table Grid2"/>
    <w:basedOn w:val="TableNormal"/>
    <w:next w:val="TableGrid"/>
    <w:uiPriority w:val="59"/>
    <w:rsid w:val="00E357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57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uiPriority w:val="99"/>
    <w:rsid w:val="00E357FE"/>
    <w:pPr>
      <w:autoSpaceDE w:val="0"/>
      <w:autoSpaceDN w:val="0"/>
      <w:adjustRightInd w:val="0"/>
      <w:spacing w:after="0" w:afterAutospacing="0" w:line="200" w:lineRule="atLeast"/>
    </w:pPr>
    <w:rPr>
      <w:rFonts w:ascii="Bembo" w:eastAsia="Times New Roman" w:hAnsi="Bembo" w:cs="Times New Roman"/>
      <w:sz w:val="22"/>
      <w:szCs w:val="24"/>
    </w:rPr>
  </w:style>
  <w:style w:type="character" w:customStyle="1" w:styleId="id0bee">
    <w:name w:val="id0bee"/>
    <w:rsid w:val="00E357FE"/>
    <w:rPr>
      <w:rFonts w:cs="Times New Roman"/>
    </w:rPr>
  </w:style>
  <w:style w:type="paragraph" w:customStyle="1" w:styleId="p">
    <w:name w:val="p"/>
    <w:basedOn w:val="Normal"/>
    <w:uiPriority w:val="99"/>
    <w:rsid w:val="00E357FE"/>
    <w:pPr>
      <w:spacing w:before="100" w:beforeAutospacing="1" w:line="240" w:lineRule="auto"/>
    </w:pPr>
    <w:rPr>
      <w:rFonts w:asciiTheme="minorHAnsi" w:eastAsia="Times New Roman" w:hAnsiTheme="minorHAnsi" w:cs="Times New Roman"/>
      <w:sz w:val="22"/>
      <w:szCs w:val="24"/>
      <w:lang w:eastAsia="en-IE"/>
    </w:rPr>
  </w:style>
  <w:style w:type="paragraph" w:customStyle="1" w:styleId="desc">
    <w:name w:val="desc"/>
    <w:basedOn w:val="Normal"/>
    <w:uiPriority w:val="99"/>
    <w:rsid w:val="00E357FE"/>
    <w:pPr>
      <w:spacing w:before="100" w:beforeAutospacing="1" w:line="240" w:lineRule="auto"/>
    </w:pPr>
    <w:rPr>
      <w:rFonts w:asciiTheme="minorHAnsi" w:eastAsia="Times New Roman" w:hAnsiTheme="minorHAnsi" w:cs="Times New Roman"/>
      <w:sz w:val="22"/>
      <w:szCs w:val="24"/>
      <w:lang w:eastAsia="en-IE"/>
    </w:rPr>
  </w:style>
  <w:style w:type="paragraph" w:customStyle="1" w:styleId="details">
    <w:name w:val="details"/>
    <w:basedOn w:val="Normal"/>
    <w:uiPriority w:val="99"/>
    <w:rsid w:val="00E357FE"/>
    <w:pPr>
      <w:spacing w:before="100" w:beforeAutospacing="1" w:line="240" w:lineRule="auto"/>
    </w:pPr>
    <w:rPr>
      <w:rFonts w:asciiTheme="minorHAnsi" w:eastAsia="Times New Roman" w:hAnsiTheme="minorHAnsi" w:cs="Times New Roman"/>
      <w:sz w:val="22"/>
      <w:szCs w:val="24"/>
      <w:lang w:eastAsia="en-IE"/>
    </w:rPr>
  </w:style>
  <w:style w:type="character" w:customStyle="1" w:styleId="contribdegrees">
    <w:name w:val="contribdegrees"/>
    <w:basedOn w:val="DefaultParagraphFont"/>
    <w:rsid w:val="00E357FE"/>
  </w:style>
  <w:style w:type="paragraph" w:customStyle="1" w:styleId="Instructionsub-bullet">
    <w:name w:val="Instruction sub-bullet"/>
    <w:basedOn w:val="Normal"/>
    <w:rsid w:val="00E357FE"/>
    <w:pPr>
      <w:widowControl w:val="0"/>
      <w:numPr>
        <w:ilvl w:val="2"/>
        <w:numId w:val="41"/>
      </w:numPr>
      <w:autoSpaceDE w:val="0"/>
      <w:autoSpaceDN w:val="0"/>
      <w:adjustRightInd w:val="0"/>
      <w:spacing w:before="40" w:after="40" w:afterAutospacing="0" w:line="240" w:lineRule="auto"/>
      <w:ind w:left="720"/>
      <w:jc w:val="both"/>
    </w:pPr>
    <w:rPr>
      <w:rFonts w:asciiTheme="minorHAnsi" w:eastAsia="Times New Roman" w:hAnsiTheme="minorHAnsi" w:cs="Arial"/>
      <w:iCs/>
      <w:color w:val="000000" w:themeColor="text1"/>
      <w:sz w:val="20"/>
      <w:szCs w:val="20"/>
      <w:lang w:eastAsia="en-IE"/>
    </w:rPr>
  </w:style>
  <w:style w:type="paragraph" w:customStyle="1" w:styleId="Biblio">
    <w:name w:val="Biblio"/>
    <w:basedOn w:val="EndNoteBibliography"/>
    <w:link w:val="BiblioChar"/>
    <w:rsid w:val="00E357FE"/>
    <w:pPr>
      <w:spacing w:after="0"/>
      <w:ind w:left="720" w:hanging="720"/>
      <w:jc w:val="both"/>
    </w:pPr>
    <w:rPr>
      <w:color w:val="000000" w:themeColor="text1"/>
      <w:szCs w:val="24"/>
      <w:lang w:eastAsia="en-IE"/>
    </w:rPr>
  </w:style>
  <w:style w:type="character" w:customStyle="1" w:styleId="BiblioChar">
    <w:name w:val="Biblio Char"/>
    <w:basedOn w:val="EndNoteBibliographyChar"/>
    <w:link w:val="Biblio"/>
    <w:rsid w:val="00E357FE"/>
    <w:rPr>
      <w:rFonts w:ascii="Calibri" w:hAnsi="Calibri" w:cs="Calibri"/>
      <w:noProof/>
      <w:color w:val="000000" w:themeColor="text1"/>
      <w:szCs w:val="24"/>
      <w:lang w:val="sk-SK" w:eastAsia="en-IE"/>
    </w:rPr>
  </w:style>
  <w:style w:type="paragraph" w:customStyle="1" w:styleId="Instructionbullet0">
    <w:name w:val="Instruction bullet"/>
    <w:basedOn w:val="Normal"/>
    <w:autoRedefine/>
    <w:uiPriority w:val="99"/>
    <w:locked/>
    <w:rsid w:val="00E357FE"/>
    <w:pPr>
      <w:numPr>
        <w:numId w:val="24"/>
      </w:numPr>
      <w:spacing w:before="40" w:after="40" w:afterAutospacing="0" w:line="240" w:lineRule="auto"/>
      <w:ind w:left="360"/>
      <w:contextualSpacing/>
    </w:pPr>
    <w:rPr>
      <w:rFonts w:asciiTheme="minorHAnsi" w:eastAsia="Times New Roman" w:hAnsiTheme="minorHAnsi" w:cs="Times New Roman"/>
      <w:color w:val="000000" w:themeColor="text1"/>
      <w:sz w:val="20"/>
      <w:szCs w:val="20"/>
      <w:lang w:eastAsia="en-IE"/>
    </w:rPr>
  </w:style>
  <w:style w:type="paragraph" w:customStyle="1" w:styleId="InstructionHeader">
    <w:name w:val="Instruction Header"/>
    <w:basedOn w:val="Normal"/>
    <w:locked/>
    <w:rsid w:val="00E357FE"/>
    <w:pPr>
      <w:spacing w:before="40" w:after="40" w:afterAutospacing="0" w:line="240" w:lineRule="auto"/>
      <w:contextualSpacing/>
      <w:jc w:val="both"/>
    </w:pPr>
    <w:rPr>
      <w:rFonts w:asciiTheme="minorHAnsi" w:eastAsia="Times New Roman" w:hAnsiTheme="minorHAnsi" w:cs="Times New Roman"/>
      <w:caps/>
      <w:sz w:val="20"/>
      <w:szCs w:val="20"/>
      <w:lang w:eastAsia="en-IE"/>
    </w:rPr>
  </w:style>
  <w:style w:type="paragraph" w:customStyle="1" w:styleId="InstructionHighlight">
    <w:name w:val="Instruction Highlight"/>
    <w:basedOn w:val="Normal"/>
    <w:uiPriority w:val="99"/>
    <w:locked/>
    <w:rsid w:val="00E357FE"/>
    <w:pPr>
      <w:spacing w:before="40" w:after="40" w:afterAutospacing="0" w:line="240" w:lineRule="auto"/>
      <w:contextualSpacing/>
      <w:jc w:val="both"/>
    </w:pPr>
    <w:rPr>
      <w:rFonts w:asciiTheme="minorHAnsi" w:eastAsia="Times New Roman" w:hAnsiTheme="minorHAnsi" w:cs="Times New Roman"/>
      <w:b/>
      <w:sz w:val="20"/>
      <w:szCs w:val="20"/>
      <w:lang w:eastAsia="en-IE"/>
    </w:rPr>
  </w:style>
  <w:style w:type="character" w:styleId="Mention">
    <w:name w:val="Mention"/>
    <w:basedOn w:val="DefaultParagraphFont"/>
    <w:uiPriority w:val="99"/>
    <w:unhideWhenUsed/>
    <w:rsid w:val="00E357FE"/>
    <w:rPr>
      <w:color w:val="2B579A"/>
      <w:shd w:val="clear" w:color="auto" w:fill="E6E6E6"/>
    </w:rPr>
  </w:style>
  <w:style w:type="paragraph" w:customStyle="1" w:styleId="CERtabletextcentre">
    <w:name w:val="CER table text centre"/>
    <w:basedOn w:val="Normal"/>
    <w:uiPriority w:val="99"/>
    <w:rsid w:val="00E357FE"/>
    <w:pPr>
      <w:keepNext/>
      <w:spacing w:before="60" w:after="60" w:afterAutospacing="0" w:line="240" w:lineRule="auto"/>
      <w:jc w:val="center"/>
    </w:pPr>
    <w:rPr>
      <w:rFonts w:ascii="Times" w:eastAsia="MS Mincho" w:hAnsi="Times" w:cs="Times"/>
      <w:bCs/>
      <w:sz w:val="20"/>
      <w:szCs w:val="20"/>
      <w:lang w:eastAsia="en-IE"/>
    </w:rPr>
  </w:style>
  <w:style w:type="paragraph" w:customStyle="1" w:styleId="Tablebullet">
    <w:name w:val="Table bullet"/>
    <w:basedOn w:val="ListParagraph"/>
    <w:uiPriority w:val="99"/>
    <w:rsid w:val="00E357FE"/>
    <w:pPr>
      <w:widowControl w:val="0"/>
      <w:numPr>
        <w:numId w:val="42"/>
      </w:numPr>
      <w:autoSpaceDE w:val="0"/>
      <w:autoSpaceDN w:val="0"/>
      <w:adjustRightInd w:val="0"/>
      <w:spacing w:before="60" w:after="60" w:afterAutospacing="0" w:line="240" w:lineRule="auto"/>
      <w:contextualSpacing w:val="0"/>
    </w:pPr>
    <w:rPr>
      <w:rFonts w:asciiTheme="minorHAnsi" w:eastAsia="Times New Roman" w:hAnsiTheme="minorHAnsi" w:cs="Times New Roman"/>
      <w:sz w:val="20"/>
      <w:szCs w:val="20"/>
      <w:lang w:eastAsia="en-IE"/>
    </w:rPr>
  </w:style>
  <w:style w:type="character" w:customStyle="1" w:styleId="UnresolvedMention1">
    <w:name w:val="Unresolved Mention1"/>
    <w:basedOn w:val="DefaultParagraphFont"/>
    <w:uiPriority w:val="99"/>
    <w:semiHidden/>
    <w:unhideWhenUsed/>
    <w:rsid w:val="00E357FE"/>
    <w:rPr>
      <w:color w:val="605E5C"/>
      <w:shd w:val="clear" w:color="auto" w:fill="E1DFDD"/>
    </w:rPr>
  </w:style>
  <w:style w:type="paragraph" w:customStyle="1" w:styleId="CERbullet1">
    <w:name w:val="CER bullet 1"/>
    <w:basedOn w:val="CERBullet"/>
    <w:uiPriority w:val="99"/>
    <w:rsid w:val="00E357FE"/>
    <w:pPr>
      <w:numPr>
        <w:numId w:val="67"/>
      </w:numPr>
    </w:pPr>
  </w:style>
  <w:style w:type="paragraph" w:customStyle="1" w:styleId="Bullet1">
    <w:name w:val="Bullet 1"/>
    <w:basedOn w:val="Normal"/>
    <w:uiPriority w:val="99"/>
    <w:locked/>
    <w:rsid w:val="00E357FE"/>
    <w:pPr>
      <w:keepLines/>
      <w:tabs>
        <w:tab w:val="left" w:pos="720"/>
        <w:tab w:val="num" w:pos="1152"/>
      </w:tabs>
      <w:spacing w:before="60" w:after="120" w:afterAutospacing="0" w:line="360" w:lineRule="auto"/>
      <w:ind w:left="1152" w:hanging="360"/>
      <w:jc w:val="both"/>
    </w:pPr>
    <w:rPr>
      <w:rFonts w:ascii="Arial" w:eastAsia="Times New Roman" w:hAnsi="Arial" w:cs="Times New Roman"/>
      <w:kern w:val="28"/>
      <w:sz w:val="22"/>
      <w:lang w:eastAsia="de-DE"/>
    </w:rPr>
  </w:style>
  <w:style w:type="table" w:customStyle="1" w:styleId="TableGrid0">
    <w:name w:val="TableGrid"/>
    <w:rsid w:val="00E357FE"/>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E357FE"/>
    <w:rPr>
      <w:color w:val="808080"/>
      <w:shd w:val="clear" w:color="auto" w:fill="E6E6E6"/>
    </w:rPr>
  </w:style>
  <w:style w:type="paragraph" w:customStyle="1" w:styleId="textbox">
    <w:name w:val="textbox"/>
    <w:basedOn w:val="Normal"/>
    <w:uiPriority w:val="99"/>
    <w:rsid w:val="00E357FE"/>
    <w:pPr>
      <w:spacing w:before="100" w:beforeAutospacing="1" w:line="240" w:lineRule="auto"/>
    </w:pPr>
    <w:rPr>
      <w:rFonts w:asciiTheme="minorHAnsi" w:eastAsia="Times New Roman" w:hAnsiTheme="minorHAnsi" w:cs="Times New Roman"/>
      <w:sz w:val="22"/>
      <w:szCs w:val="24"/>
      <w:lang w:eastAsia="en-IN"/>
    </w:rPr>
  </w:style>
  <w:style w:type="paragraph" w:customStyle="1" w:styleId="hhHeading4">
    <w:name w:val="_hh_Heading4"/>
    <w:aliases w:val="H4"/>
    <w:basedOn w:val="Normal"/>
    <w:next w:val="Normal"/>
    <w:uiPriority w:val="99"/>
    <w:rsid w:val="00E357FE"/>
    <w:pPr>
      <w:keepNext/>
      <w:tabs>
        <w:tab w:val="left" w:pos="1440"/>
      </w:tabs>
      <w:spacing w:after="240" w:afterAutospacing="0" w:line="240" w:lineRule="auto"/>
      <w:outlineLvl w:val="3"/>
    </w:pPr>
    <w:rPr>
      <w:rFonts w:ascii="Century Schoolbook" w:eastAsia="Times New Roman" w:hAnsi="Century Schoolbook" w:cs="Times New Roman"/>
      <w:b/>
      <w:color w:val="008000"/>
      <w:sz w:val="22"/>
      <w:szCs w:val="24"/>
      <w:lang w:eastAsia="en-IE"/>
    </w:rPr>
  </w:style>
  <w:style w:type="paragraph" w:customStyle="1" w:styleId="hhHeading2">
    <w:name w:val="_hh_Heading2"/>
    <w:aliases w:val="H2"/>
    <w:basedOn w:val="Normal"/>
    <w:next w:val="Normal"/>
    <w:link w:val="hhHeading2Char"/>
    <w:uiPriority w:val="99"/>
    <w:rsid w:val="00E357FE"/>
    <w:pPr>
      <w:keepNext/>
      <w:spacing w:before="240" w:after="240" w:afterAutospacing="0" w:line="360" w:lineRule="auto"/>
      <w:ind w:left="1267" w:hanging="547"/>
      <w:jc w:val="both"/>
      <w:outlineLvl w:val="1"/>
    </w:pPr>
    <w:rPr>
      <w:rFonts w:ascii="Times New Roman Bold" w:eastAsia="Times New Roman" w:hAnsi="Times New Roman Bold" w:cs="Times New Roman"/>
      <w:b/>
      <w:sz w:val="22"/>
      <w:szCs w:val="24"/>
      <w:lang w:eastAsia="x-none"/>
    </w:rPr>
  </w:style>
  <w:style w:type="paragraph" w:customStyle="1" w:styleId="BlockIndent">
    <w:name w:val="Block Indent"/>
    <w:basedOn w:val="Normal"/>
    <w:uiPriority w:val="99"/>
    <w:rsid w:val="00E357FE"/>
    <w:pPr>
      <w:tabs>
        <w:tab w:val="left" w:pos="1440"/>
      </w:tabs>
      <w:spacing w:after="0" w:afterAutospacing="0" w:line="240" w:lineRule="atLeast"/>
      <w:ind w:left="2160" w:right="1440"/>
    </w:pPr>
    <w:rPr>
      <w:rFonts w:ascii="Century Schoolbook" w:eastAsia="Times New Roman" w:hAnsi="Century Schoolbook" w:cs="Times New Roman"/>
      <w:sz w:val="22"/>
      <w:szCs w:val="24"/>
      <w:lang w:eastAsia="en-IE"/>
    </w:rPr>
  </w:style>
  <w:style w:type="paragraph" w:customStyle="1" w:styleId="Orator">
    <w:name w:val="Orator"/>
    <w:basedOn w:val="Normal"/>
    <w:uiPriority w:val="99"/>
    <w:rsid w:val="00E357FE"/>
    <w:pPr>
      <w:tabs>
        <w:tab w:val="left" w:pos="1440"/>
      </w:tabs>
      <w:spacing w:after="0" w:afterAutospacing="0" w:line="480" w:lineRule="atLeast"/>
    </w:pPr>
    <w:rPr>
      <w:rFonts w:ascii="Arial" w:eastAsia="Times New Roman" w:hAnsi="Arial" w:cs="Arial"/>
      <w:sz w:val="32"/>
      <w:szCs w:val="24"/>
      <w:lang w:eastAsia="en-IE"/>
    </w:rPr>
  </w:style>
  <w:style w:type="paragraph" w:customStyle="1" w:styleId="hhHeading1">
    <w:name w:val="_hh_Heading1"/>
    <w:aliases w:val="H1"/>
    <w:basedOn w:val="Normal"/>
    <w:next w:val="Normal"/>
    <w:link w:val="hhHeading1Char"/>
    <w:uiPriority w:val="99"/>
    <w:rsid w:val="00E357FE"/>
    <w:pPr>
      <w:keepNext/>
      <w:spacing w:after="240" w:afterAutospacing="0" w:line="240" w:lineRule="auto"/>
      <w:ind w:left="547" w:hanging="547"/>
      <w:outlineLvl w:val="0"/>
    </w:pPr>
    <w:rPr>
      <w:rFonts w:ascii="Times New Roman Bold" w:eastAsia="Times New Roman" w:hAnsi="Times New Roman Bold" w:cs="Times New Roman"/>
      <w:b/>
      <w:caps/>
      <w:sz w:val="22"/>
      <w:szCs w:val="24"/>
      <w:lang w:eastAsia="x-none"/>
    </w:rPr>
  </w:style>
  <w:style w:type="paragraph" w:customStyle="1" w:styleId="hhHeading3">
    <w:name w:val="_hh_Heading3"/>
    <w:aliases w:val="H3"/>
    <w:basedOn w:val="Normal"/>
    <w:next w:val="Normal"/>
    <w:link w:val="hhHeading3Char"/>
    <w:uiPriority w:val="99"/>
    <w:rsid w:val="00E357FE"/>
    <w:pPr>
      <w:keepNext/>
      <w:tabs>
        <w:tab w:val="left" w:pos="1440"/>
      </w:tabs>
      <w:spacing w:after="240" w:afterAutospacing="0" w:line="240" w:lineRule="auto"/>
      <w:outlineLvl w:val="2"/>
    </w:pPr>
    <w:rPr>
      <w:rFonts w:ascii="Century Schoolbook" w:eastAsia="Times New Roman" w:hAnsi="Century Schoolbook" w:cs="Times New Roman"/>
      <w:b/>
      <w:color w:val="800080"/>
      <w:sz w:val="22"/>
      <w:szCs w:val="24"/>
      <w:lang w:eastAsia="en-IE"/>
    </w:rPr>
  </w:style>
  <w:style w:type="paragraph" w:customStyle="1" w:styleId="hhHeading5">
    <w:name w:val="_hh_Heading5"/>
    <w:aliases w:val="H5"/>
    <w:basedOn w:val="Normal"/>
    <w:next w:val="Normal"/>
    <w:uiPriority w:val="99"/>
    <w:rsid w:val="00E357FE"/>
    <w:pPr>
      <w:keepNext/>
      <w:tabs>
        <w:tab w:val="left" w:pos="1440"/>
      </w:tabs>
      <w:spacing w:after="240" w:afterAutospacing="0" w:line="240" w:lineRule="auto"/>
      <w:outlineLvl w:val="4"/>
    </w:pPr>
    <w:rPr>
      <w:rFonts w:ascii="Century Schoolbook" w:eastAsia="Times New Roman" w:hAnsi="Century Schoolbook" w:cs="Times New Roman"/>
      <w:b/>
      <w:color w:val="800000"/>
      <w:sz w:val="22"/>
      <w:szCs w:val="24"/>
      <w:lang w:eastAsia="en-IE"/>
    </w:rPr>
  </w:style>
  <w:style w:type="paragraph" w:customStyle="1" w:styleId="hhHeading6">
    <w:name w:val="_hh_Heading6"/>
    <w:aliases w:val="H6"/>
    <w:basedOn w:val="Normal"/>
    <w:next w:val="Normal"/>
    <w:uiPriority w:val="99"/>
    <w:rsid w:val="00E357FE"/>
    <w:pPr>
      <w:keepNext/>
      <w:tabs>
        <w:tab w:val="left" w:pos="1440"/>
      </w:tabs>
      <w:spacing w:after="240" w:afterAutospacing="0" w:line="240" w:lineRule="auto"/>
      <w:outlineLvl w:val="5"/>
    </w:pPr>
    <w:rPr>
      <w:rFonts w:ascii="Century Schoolbook" w:eastAsia="Times New Roman" w:hAnsi="Century Schoolbook" w:cs="Times New Roman"/>
      <w:b/>
      <w:color w:val="000080"/>
      <w:sz w:val="22"/>
      <w:szCs w:val="24"/>
      <w:lang w:eastAsia="en-IE"/>
    </w:rPr>
  </w:style>
  <w:style w:type="paragraph" w:customStyle="1" w:styleId="hhHeading7">
    <w:name w:val="_hh_Heading7"/>
    <w:aliases w:val="H7"/>
    <w:basedOn w:val="Normal"/>
    <w:next w:val="Normal"/>
    <w:uiPriority w:val="99"/>
    <w:rsid w:val="00E357FE"/>
    <w:pPr>
      <w:keepNext/>
      <w:tabs>
        <w:tab w:val="left" w:pos="1440"/>
      </w:tabs>
      <w:spacing w:after="240" w:afterAutospacing="0" w:line="240" w:lineRule="auto"/>
      <w:outlineLvl w:val="6"/>
    </w:pPr>
    <w:rPr>
      <w:rFonts w:ascii="Century Schoolbook" w:eastAsia="Times New Roman" w:hAnsi="Century Schoolbook" w:cs="Times New Roman"/>
      <w:b/>
      <w:color w:val="808000"/>
      <w:sz w:val="22"/>
      <w:szCs w:val="24"/>
      <w:lang w:eastAsia="en-IE"/>
    </w:rPr>
  </w:style>
  <w:style w:type="paragraph" w:customStyle="1" w:styleId="hhHeading8">
    <w:name w:val="_hh_Heading8"/>
    <w:aliases w:val="H8"/>
    <w:basedOn w:val="Normal"/>
    <w:next w:val="Normal"/>
    <w:uiPriority w:val="99"/>
    <w:rsid w:val="00E357FE"/>
    <w:pPr>
      <w:keepNext/>
      <w:tabs>
        <w:tab w:val="left" w:pos="1440"/>
      </w:tabs>
      <w:spacing w:after="240" w:afterAutospacing="0" w:line="240" w:lineRule="auto"/>
      <w:outlineLvl w:val="7"/>
    </w:pPr>
    <w:rPr>
      <w:rFonts w:ascii="Century Schoolbook" w:eastAsia="Times New Roman" w:hAnsi="Century Schoolbook" w:cs="Times New Roman"/>
      <w:b/>
      <w:color w:val="008080"/>
      <w:sz w:val="22"/>
      <w:szCs w:val="24"/>
      <w:lang w:eastAsia="en-IE"/>
    </w:rPr>
  </w:style>
  <w:style w:type="paragraph" w:customStyle="1" w:styleId="hhHeading9">
    <w:name w:val="_hh_Heading9"/>
    <w:aliases w:val="H9"/>
    <w:basedOn w:val="Normal"/>
    <w:next w:val="Normal"/>
    <w:uiPriority w:val="99"/>
    <w:rsid w:val="00E357FE"/>
    <w:pPr>
      <w:keepNext/>
      <w:tabs>
        <w:tab w:val="left" w:pos="1440"/>
      </w:tabs>
      <w:spacing w:after="240" w:afterAutospacing="0" w:line="240" w:lineRule="auto"/>
      <w:outlineLvl w:val="8"/>
    </w:pPr>
    <w:rPr>
      <w:rFonts w:ascii="Century Schoolbook" w:eastAsia="Times New Roman" w:hAnsi="Century Schoolbook" w:cs="Times New Roman"/>
      <w:b/>
      <w:color w:val="000000"/>
      <w:sz w:val="22"/>
      <w:szCs w:val="24"/>
      <w:lang w:eastAsia="en-IE"/>
    </w:rPr>
  </w:style>
  <w:style w:type="paragraph" w:styleId="NormalIndent">
    <w:name w:val="Normal Indent"/>
    <w:basedOn w:val="Normal"/>
    <w:uiPriority w:val="99"/>
    <w:rsid w:val="00E357FE"/>
    <w:pPr>
      <w:tabs>
        <w:tab w:val="left" w:pos="1440"/>
      </w:tabs>
      <w:spacing w:after="240" w:afterAutospacing="0" w:line="240" w:lineRule="auto"/>
      <w:ind w:left="720"/>
    </w:pPr>
    <w:rPr>
      <w:rFonts w:asciiTheme="minorHAnsi" w:eastAsia="Times New Roman" w:hAnsiTheme="minorHAnsi" w:cs="Times New Roman"/>
      <w:sz w:val="22"/>
      <w:szCs w:val="20"/>
      <w:lang w:eastAsia="en-IE"/>
    </w:rPr>
  </w:style>
  <w:style w:type="paragraph" w:customStyle="1" w:styleId="blockindent0">
    <w:name w:val="block indent"/>
    <w:basedOn w:val="Normal"/>
    <w:next w:val="Normal"/>
    <w:uiPriority w:val="99"/>
    <w:rsid w:val="00E357FE"/>
    <w:pPr>
      <w:tabs>
        <w:tab w:val="left" w:pos="1440"/>
      </w:tabs>
      <w:spacing w:after="240" w:afterAutospacing="0" w:line="240" w:lineRule="auto"/>
      <w:ind w:left="2160" w:right="1440"/>
    </w:pPr>
    <w:rPr>
      <w:rFonts w:asciiTheme="minorHAnsi" w:eastAsia="Times New Roman" w:hAnsiTheme="minorHAnsi" w:cs="Times New Roman"/>
      <w:sz w:val="22"/>
      <w:szCs w:val="20"/>
      <w:lang w:eastAsia="en-IE"/>
    </w:rPr>
  </w:style>
  <w:style w:type="paragraph" w:customStyle="1" w:styleId="CM1">
    <w:name w:val="CM1"/>
    <w:basedOn w:val="Normal"/>
    <w:next w:val="Normal"/>
    <w:uiPriority w:val="99"/>
    <w:rsid w:val="00E357FE"/>
    <w:pPr>
      <w:autoSpaceDE w:val="0"/>
      <w:autoSpaceDN w:val="0"/>
      <w:adjustRightInd w:val="0"/>
      <w:spacing w:after="240" w:afterAutospacing="0" w:line="240" w:lineRule="auto"/>
    </w:pPr>
    <w:rPr>
      <w:rFonts w:ascii="Arial" w:eastAsia="SimSun" w:hAnsi="Arial" w:cs="Times New Roman"/>
      <w:sz w:val="22"/>
      <w:szCs w:val="24"/>
      <w:lang w:eastAsia="zh-CN"/>
    </w:rPr>
  </w:style>
  <w:style w:type="character" w:customStyle="1" w:styleId="hhHeading1Char">
    <w:name w:val="_hh_Heading1 Char"/>
    <w:aliases w:val="H1 Char"/>
    <w:link w:val="hhHeading1"/>
    <w:uiPriority w:val="99"/>
    <w:rsid w:val="00E357FE"/>
    <w:rPr>
      <w:rFonts w:ascii="Times New Roman Bold" w:eastAsia="Times New Roman" w:hAnsi="Times New Roman Bold" w:cs="Times New Roman"/>
      <w:b/>
      <w:caps/>
      <w:szCs w:val="24"/>
      <w:lang w:val="sk-SK" w:eastAsia="x-none"/>
    </w:rPr>
  </w:style>
  <w:style w:type="character" w:customStyle="1" w:styleId="hhHeading2Char">
    <w:name w:val="_hh_Heading2 Char"/>
    <w:aliases w:val="H2 Char"/>
    <w:link w:val="hhHeading2"/>
    <w:uiPriority w:val="99"/>
    <w:rsid w:val="00E357FE"/>
    <w:rPr>
      <w:rFonts w:ascii="Times New Roman Bold" w:eastAsia="Times New Roman" w:hAnsi="Times New Roman Bold" w:cs="Times New Roman"/>
      <w:b/>
      <w:szCs w:val="24"/>
      <w:lang w:val="sk-SK" w:eastAsia="x-none"/>
    </w:rPr>
  </w:style>
  <w:style w:type="character" w:customStyle="1" w:styleId="answerspanner">
    <w:name w:val="answer_spanner"/>
    <w:rsid w:val="00E357FE"/>
  </w:style>
  <w:style w:type="paragraph" w:customStyle="1" w:styleId="cerNOR">
    <w:name w:val="cerNOR"/>
    <w:basedOn w:val="Normal"/>
    <w:link w:val="cerNORChar"/>
    <w:rsid w:val="00E357FE"/>
    <w:pPr>
      <w:autoSpaceDE w:val="0"/>
      <w:autoSpaceDN w:val="0"/>
      <w:adjustRightInd w:val="0"/>
      <w:spacing w:before="60" w:after="120" w:afterAutospacing="0" w:line="360" w:lineRule="auto"/>
    </w:pPr>
    <w:rPr>
      <w:rFonts w:ascii="Arial" w:eastAsia="Times New Roman" w:hAnsi="Arial" w:cs="Verdana"/>
      <w:color w:val="000000"/>
      <w:sz w:val="22"/>
      <w:lang w:eastAsia="en-IE"/>
    </w:rPr>
  </w:style>
  <w:style w:type="character" w:customStyle="1" w:styleId="cerNORChar">
    <w:name w:val="cerNOR Char"/>
    <w:link w:val="cerNOR"/>
    <w:rsid w:val="00E357FE"/>
    <w:rPr>
      <w:rFonts w:ascii="Arial" w:eastAsia="Times New Roman" w:hAnsi="Arial" w:cs="Verdana"/>
      <w:color w:val="000000"/>
      <w:lang w:val="sk-SK" w:eastAsia="en-IE"/>
    </w:rPr>
  </w:style>
  <w:style w:type="paragraph" w:customStyle="1" w:styleId="Heading3CER">
    <w:name w:val="Heading 3 CER"/>
    <w:basedOn w:val="Heading3"/>
    <w:uiPriority w:val="99"/>
    <w:rsid w:val="00E357FE"/>
    <w:pPr>
      <w:keepLines w:val="0"/>
      <w:tabs>
        <w:tab w:val="left" w:pos="2160"/>
        <w:tab w:val="num" w:pos="2880"/>
      </w:tabs>
      <w:spacing w:before="240" w:after="240" w:afterAutospacing="0" w:line="240" w:lineRule="auto"/>
      <w:ind w:left="2880" w:hanging="180"/>
      <w:jc w:val="both"/>
    </w:pPr>
    <w:rPr>
      <w:rFonts w:ascii="Arial" w:eastAsia="Times New Roman" w:hAnsi="Arial" w:cstheme="minorHAnsi"/>
      <w:b/>
      <w:color w:val="auto"/>
      <w:sz w:val="22"/>
      <w:lang w:eastAsia="en-US"/>
    </w:rPr>
  </w:style>
  <w:style w:type="paragraph" w:customStyle="1" w:styleId="Templateheading40">
    <w:name w:val="Template heading 4"/>
    <w:basedOn w:val="Heading4"/>
    <w:uiPriority w:val="99"/>
    <w:rsid w:val="00E357FE"/>
    <w:pPr>
      <w:keepNext w:val="0"/>
      <w:tabs>
        <w:tab w:val="left" w:pos="1134"/>
        <w:tab w:val="left" w:pos="2160"/>
      </w:tabs>
      <w:spacing w:line="360" w:lineRule="auto"/>
      <w:ind w:left="3654" w:hanging="864"/>
      <w:jc w:val="both"/>
    </w:pPr>
    <w:rPr>
      <w:rFonts w:asciiTheme="minorHAnsi" w:hAnsiTheme="minorHAnsi" w:cstheme="minorHAnsi"/>
      <w:i/>
      <w:noProof w:val="0"/>
      <w:color w:val="7030A0"/>
      <w:sz w:val="22"/>
      <w:szCs w:val="20"/>
      <w:lang w:eastAsia="x-none"/>
    </w:rPr>
  </w:style>
  <w:style w:type="paragraph" w:customStyle="1" w:styleId="TemplateHeading31">
    <w:name w:val="Template Heading 3"/>
    <w:basedOn w:val="Heading3"/>
    <w:uiPriority w:val="99"/>
    <w:rsid w:val="00E357FE"/>
    <w:pPr>
      <w:keepLines w:val="0"/>
      <w:tabs>
        <w:tab w:val="left" w:pos="1134"/>
        <w:tab w:val="left" w:pos="2160"/>
      </w:tabs>
      <w:spacing w:before="0" w:after="240" w:afterAutospacing="0" w:line="240" w:lineRule="auto"/>
      <w:ind w:left="1855" w:hanging="720"/>
      <w:jc w:val="both"/>
    </w:pPr>
    <w:rPr>
      <w:rFonts w:ascii="Arial" w:eastAsia="Times New Roman" w:hAnsi="Arial" w:cstheme="minorHAnsi"/>
      <w:b/>
      <w:color w:val="auto"/>
      <w:sz w:val="22"/>
      <w:szCs w:val="20"/>
      <w:lang w:eastAsia="en-US"/>
    </w:rPr>
  </w:style>
  <w:style w:type="paragraph" w:customStyle="1" w:styleId="TemplateHeading4nopurple">
    <w:name w:val="Template Heading 4 no purple"/>
    <w:basedOn w:val="Templateheading40"/>
    <w:uiPriority w:val="99"/>
    <w:rsid w:val="00E357FE"/>
    <w:pPr>
      <w:spacing w:before="240"/>
      <w:ind w:left="1134" w:hanging="1134"/>
    </w:pPr>
    <w:rPr>
      <w:bCs/>
      <w:color w:val="auto"/>
    </w:rPr>
  </w:style>
  <w:style w:type="character" w:customStyle="1" w:styleId="article-infopublication-history-label">
    <w:name w:val="article-info__publication-history-label"/>
    <w:rsid w:val="00E357FE"/>
  </w:style>
  <w:style w:type="paragraph" w:customStyle="1" w:styleId="ColorfulList-Accent11">
    <w:name w:val="Colorful List - Accent 11"/>
    <w:basedOn w:val="Normal"/>
    <w:uiPriority w:val="34"/>
    <w:rsid w:val="00E357FE"/>
    <w:pPr>
      <w:spacing w:after="0" w:afterAutospacing="0" w:line="240" w:lineRule="auto"/>
      <w:ind w:left="720"/>
    </w:pPr>
    <w:rPr>
      <w:rFonts w:asciiTheme="minorHAnsi" w:eastAsia="Times New Roman" w:hAnsiTheme="minorHAnsi" w:cs="Times New Roman"/>
      <w:sz w:val="22"/>
      <w:szCs w:val="24"/>
      <w:lang w:eastAsia="en-IE"/>
    </w:rPr>
  </w:style>
  <w:style w:type="paragraph" w:customStyle="1" w:styleId="Body">
    <w:name w:val="Body"/>
    <w:basedOn w:val="Normal"/>
    <w:link w:val="BodyChar"/>
    <w:rsid w:val="00E357FE"/>
    <w:pPr>
      <w:tabs>
        <w:tab w:val="left" w:pos="380"/>
        <w:tab w:val="left" w:pos="720"/>
        <w:tab w:val="left" w:pos="1080"/>
      </w:tabs>
      <w:spacing w:after="0" w:afterAutospacing="0" w:line="220" w:lineRule="exact"/>
    </w:pPr>
    <w:rPr>
      <w:rFonts w:ascii="Helvetica" w:eastAsia="Times New Roman" w:hAnsi="Helvetica" w:cs="Times New Roman"/>
      <w:sz w:val="20"/>
      <w:szCs w:val="20"/>
      <w:lang w:eastAsia="en-IE"/>
    </w:rPr>
  </w:style>
  <w:style w:type="character" w:customStyle="1" w:styleId="BodyTextBoldBlue">
    <w:name w:val="Body Text Bold Blue"/>
    <w:rsid w:val="00E357FE"/>
    <w:rPr>
      <w:b/>
      <w:color w:val="0000FF"/>
    </w:rPr>
  </w:style>
  <w:style w:type="paragraph" w:customStyle="1" w:styleId="S">
    <w:name w:val="S"/>
    <w:basedOn w:val="Normal"/>
    <w:uiPriority w:val="99"/>
    <w:rsid w:val="00E357FE"/>
    <w:pPr>
      <w:widowControl w:val="0"/>
      <w:spacing w:after="0" w:afterAutospacing="0" w:line="240" w:lineRule="auto"/>
    </w:pPr>
    <w:rPr>
      <w:rFonts w:asciiTheme="minorHAnsi" w:eastAsia="MS Mincho" w:hAnsiTheme="minorHAnsi" w:cs="Times New Roman"/>
      <w:sz w:val="22"/>
      <w:szCs w:val="20"/>
      <w:lang w:eastAsia="en-IE"/>
    </w:rPr>
  </w:style>
  <w:style w:type="character" w:customStyle="1" w:styleId="BodyTextChar1">
    <w:name w:val="Body Text Char1"/>
    <w:aliases w:val="2 Char, Char Char Char,Char Char Char2"/>
    <w:rsid w:val="00E357FE"/>
    <w:rPr>
      <w:sz w:val="24"/>
      <w:szCs w:val="24"/>
      <w:lang w:val="sk-SK" w:eastAsia="en-US"/>
    </w:rPr>
  </w:style>
  <w:style w:type="table" w:customStyle="1" w:styleId="ABTStandardTable1">
    <w:name w:val="ABT Standard Table 1"/>
    <w:basedOn w:val="TableNormal"/>
    <w:rsid w:val="00E357FE"/>
    <w:pPr>
      <w:spacing w:after="0" w:line="240" w:lineRule="auto"/>
    </w:pPr>
    <w:rPr>
      <w:rFonts w:ascii="Times New Roman" w:eastAsia="MS PMincho" w:hAnsi="Times New Roman" w:cs="Times New Roman"/>
      <w:sz w:val="21"/>
      <w:szCs w:val="20"/>
    </w:rPr>
    <w:tblPr>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b/>
        <w:i w:val="0"/>
        <w:sz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paragraph" w:customStyle="1" w:styleId="dsun01">
    <w:name w:val="dsun01"/>
    <w:basedOn w:val="Normal"/>
    <w:uiPriority w:val="99"/>
    <w:rsid w:val="00E357FE"/>
    <w:pPr>
      <w:pBdr>
        <w:top w:val="single" w:sz="4" w:space="0" w:color="auto"/>
        <w:left w:val="single" w:sz="4" w:space="0" w:color="auto"/>
        <w:bottom w:val="single" w:sz="4" w:space="0" w:color="auto"/>
        <w:right w:val="single" w:sz="4" w:space="0" w:color="auto"/>
      </w:pBdr>
      <w:spacing w:before="100" w:beforeAutospacing="1" w:line="240" w:lineRule="auto"/>
    </w:pPr>
    <w:rPr>
      <w:rFonts w:asciiTheme="minorHAnsi" w:eastAsia="MS Mincho" w:hAnsiTheme="minorHAnsi" w:cs="Times New Roman"/>
      <w:sz w:val="16"/>
      <w:szCs w:val="16"/>
      <w:lang w:eastAsia="ja-JP"/>
    </w:rPr>
  </w:style>
  <w:style w:type="paragraph" w:customStyle="1" w:styleId="dsun02">
    <w:name w:val="dsun02"/>
    <w:basedOn w:val="Normal"/>
    <w:uiPriority w:val="99"/>
    <w:rsid w:val="00E357FE"/>
    <w:pPr>
      <w:pBdr>
        <w:top w:val="single" w:sz="2" w:space="0" w:color="auto"/>
        <w:left w:val="single" w:sz="2" w:space="0" w:color="auto"/>
        <w:bottom w:val="single" w:sz="2" w:space="0" w:color="auto"/>
        <w:right w:val="single" w:sz="2" w:space="0" w:color="auto"/>
      </w:pBdr>
      <w:spacing w:before="100" w:beforeAutospacing="1" w:line="240" w:lineRule="auto"/>
    </w:pPr>
    <w:rPr>
      <w:rFonts w:asciiTheme="minorHAnsi" w:eastAsia="MS Mincho" w:hAnsiTheme="minorHAnsi" w:cs="Times New Roman"/>
      <w:sz w:val="16"/>
      <w:szCs w:val="16"/>
      <w:lang w:eastAsia="ja-JP"/>
    </w:rPr>
  </w:style>
  <w:style w:type="paragraph" w:customStyle="1" w:styleId="dsun00">
    <w:name w:val="dsun00"/>
    <w:basedOn w:val="Normal"/>
    <w:uiPriority w:val="99"/>
    <w:rsid w:val="00E357FE"/>
    <w:pPr>
      <w:spacing w:before="100" w:beforeAutospacing="1" w:line="240" w:lineRule="auto"/>
    </w:pPr>
    <w:rPr>
      <w:rFonts w:asciiTheme="minorHAnsi" w:eastAsia="MS Mincho" w:hAnsiTheme="minorHAnsi" w:cs="Times New Roman"/>
      <w:sz w:val="16"/>
      <w:szCs w:val="16"/>
      <w:lang w:eastAsia="ja-JP"/>
    </w:rPr>
  </w:style>
  <w:style w:type="paragraph" w:customStyle="1" w:styleId="C-Heading2">
    <w:name w:val="C-Heading 2"/>
    <w:next w:val="Normal"/>
    <w:uiPriority w:val="99"/>
    <w:rsid w:val="00E357FE"/>
    <w:pPr>
      <w:keepNext/>
      <w:spacing w:before="120" w:after="120" w:line="240" w:lineRule="auto"/>
      <w:ind w:left="1080" w:hanging="1080"/>
      <w:outlineLvl w:val="1"/>
    </w:pPr>
    <w:rPr>
      <w:rFonts w:ascii="Times New Roman" w:eastAsia="Times New Roman" w:hAnsi="Times New Roman" w:cs="Times New Roman"/>
      <w:b/>
      <w:sz w:val="28"/>
      <w:szCs w:val="20"/>
    </w:rPr>
  </w:style>
  <w:style w:type="character" w:customStyle="1" w:styleId="CharChar1">
    <w:name w:val="Char Char1"/>
    <w:rsid w:val="00E357FE"/>
    <w:rPr>
      <w:rFonts w:ascii="Arial" w:hAnsi="Arial"/>
      <w:b/>
      <w:sz w:val="28"/>
      <w:lang w:val="sk-SK" w:eastAsia="en-US" w:bidi="ar-SA"/>
    </w:rPr>
  </w:style>
  <w:style w:type="numbering" w:customStyle="1" w:styleId="ABTStandardBullet">
    <w:name w:val="ABT Standard Bullet"/>
    <w:basedOn w:val="NoList"/>
    <w:rsid w:val="00E357FE"/>
    <w:pPr>
      <w:numPr>
        <w:numId w:val="43"/>
      </w:numPr>
    </w:pPr>
  </w:style>
  <w:style w:type="paragraph" w:customStyle="1" w:styleId="TOT-1">
    <w:name w:val="TOT-1"/>
    <w:basedOn w:val="Normal"/>
    <w:link w:val="TOT-1Char"/>
    <w:rsid w:val="00E357FE"/>
    <w:pPr>
      <w:spacing w:after="0" w:afterAutospacing="0" w:line="240" w:lineRule="auto"/>
    </w:pPr>
    <w:rPr>
      <w:rFonts w:asciiTheme="minorHAnsi" w:eastAsia="MS Mincho" w:hAnsiTheme="minorHAnsi" w:cs="Times New Roman"/>
      <w:b/>
      <w:sz w:val="22"/>
      <w:szCs w:val="24"/>
      <w:lang w:eastAsia="ja-JP"/>
    </w:rPr>
  </w:style>
  <w:style w:type="character" w:customStyle="1" w:styleId="TOT-1Char">
    <w:name w:val="TOT-1 Char"/>
    <w:link w:val="TOT-1"/>
    <w:locked/>
    <w:rsid w:val="00E357FE"/>
    <w:rPr>
      <w:rFonts w:eastAsia="MS Mincho" w:cs="Times New Roman"/>
      <w:b/>
      <w:szCs w:val="24"/>
      <w:lang w:val="sk-SK" w:eastAsia="ja-JP"/>
    </w:rPr>
  </w:style>
  <w:style w:type="paragraph" w:customStyle="1" w:styleId="StyleAfter6pt">
    <w:name w:val="Style After:  6 pt"/>
    <w:basedOn w:val="Normal"/>
    <w:link w:val="StyleAfter6ptChar"/>
    <w:rsid w:val="00E357FE"/>
    <w:pPr>
      <w:spacing w:before="120" w:after="120" w:afterAutospacing="0" w:line="240" w:lineRule="auto"/>
    </w:pPr>
    <w:rPr>
      <w:rFonts w:asciiTheme="minorHAnsi" w:eastAsia="Times New Roman" w:hAnsiTheme="minorHAnsi" w:cs="Times New Roman"/>
      <w:sz w:val="22"/>
      <w:szCs w:val="20"/>
      <w:lang w:eastAsia="en-IE"/>
    </w:rPr>
  </w:style>
  <w:style w:type="character" w:customStyle="1" w:styleId="StyleAfter6ptChar">
    <w:name w:val="Style After:  6 pt Char"/>
    <w:link w:val="StyleAfter6pt"/>
    <w:rsid w:val="00E357FE"/>
    <w:rPr>
      <w:rFonts w:eastAsia="Times New Roman" w:cs="Times New Roman"/>
      <w:szCs w:val="20"/>
      <w:lang w:val="sk-SK" w:eastAsia="en-IE"/>
    </w:rPr>
  </w:style>
  <w:style w:type="paragraph" w:customStyle="1" w:styleId="Pa2">
    <w:name w:val="Pa2"/>
    <w:basedOn w:val="Default"/>
    <w:next w:val="Default"/>
    <w:uiPriority w:val="99"/>
    <w:rsid w:val="00E357FE"/>
    <w:pPr>
      <w:spacing w:line="141" w:lineRule="atLeast"/>
    </w:pPr>
    <w:rPr>
      <w:rFonts w:ascii="Frutiger" w:eastAsia="Times New Roman" w:hAnsi="Frutiger" w:cs="Times New Roman"/>
      <w:color w:val="auto"/>
      <w:lang w:eastAsia="en-GB"/>
    </w:rPr>
  </w:style>
  <w:style w:type="paragraph" w:customStyle="1" w:styleId="Arttitle">
    <w:name w:val="Art title"/>
    <w:basedOn w:val="Normal"/>
    <w:uiPriority w:val="99"/>
    <w:rsid w:val="00E357FE"/>
    <w:pPr>
      <w:keepNext/>
      <w:spacing w:after="0" w:afterAutospacing="0" w:line="240" w:lineRule="auto"/>
    </w:pPr>
    <w:rPr>
      <w:rFonts w:asciiTheme="minorHAnsi" w:eastAsia="Times New Roman" w:hAnsiTheme="minorHAnsi" w:cs="Times New Roman"/>
      <w:b/>
      <w:sz w:val="22"/>
      <w:szCs w:val="24"/>
      <w:lang w:eastAsia="en-IE"/>
    </w:rPr>
  </w:style>
  <w:style w:type="paragraph" w:customStyle="1" w:styleId="BodyText1">
    <w:name w:val="Body Text1"/>
    <w:basedOn w:val="StyleAfter6pt1"/>
    <w:uiPriority w:val="99"/>
    <w:rsid w:val="00E357FE"/>
    <w:pPr>
      <w:jc w:val="both"/>
    </w:pPr>
  </w:style>
  <w:style w:type="character" w:customStyle="1" w:styleId="hhHeading3Char">
    <w:name w:val="_hh_Heading3 Char"/>
    <w:aliases w:val="H3 Char"/>
    <w:link w:val="hhHeading3"/>
    <w:uiPriority w:val="99"/>
    <w:locked/>
    <w:rsid w:val="00E357FE"/>
    <w:rPr>
      <w:rFonts w:ascii="Century Schoolbook" w:eastAsia="Times New Roman" w:hAnsi="Century Schoolbook" w:cs="Times New Roman"/>
      <w:b/>
      <w:color w:val="800080"/>
      <w:szCs w:val="24"/>
      <w:lang w:val="sk-SK" w:eastAsia="en-IE"/>
    </w:rPr>
  </w:style>
  <w:style w:type="character" w:customStyle="1" w:styleId="apple-style-span">
    <w:name w:val="apple-style-span"/>
    <w:uiPriority w:val="99"/>
    <w:rsid w:val="00E357FE"/>
    <w:rPr>
      <w:rFonts w:cs="Times New Roman"/>
    </w:rPr>
  </w:style>
  <w:style w:type="character" w:customStyle="1" w:styleId="BodyTextUnderline">
    <w:name w:val="Body Text Underline"/>
    <w:uiPriority w:val="99"/>
    <w:rsid w:val="00E357FE"/>
    <w:rPr>
      <w:u w:val="single"/>
    </w:rPr>
  </w:style>
  <w:style w:type="table" w:customStyle="1" w:styleId="ABTStandardTable11">
    <w:name w:val="ABT Standard Table 11"/>
    <w:basedOn w:val="TableNormal"/>
    <w:rsid w:val="00E357FE"/>
    <w:pPr>
      <w:spacing w:after="0" w:line="240" w:lineRule="auto"/>
    </w:pPr>
    <w:rPr>
      <w:rFonts w:ascii="Times New Roman" w:eastAsia="MS PMincho" w:hAnsi="Times New Roman" w:cs="Times New Roman"/>
      <w:sz w:val="21"/>
      <w:szCs w:val="20"/>
    </w:rPr>
    <w:tblPr>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b/>
        <w:i w:val="0"/>
        <w:sz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numbering" w:customStyle="1" w:styleId="ABTStandardBullet2">
    <w:name w:val="ABT Standard Bullet2"/>
    <w:basedOn w:val="NoList"/>
    <w:rsid w:val="00E357FE"/>
    <w:pPr>
      <w:numPr>
        <w:numId w:val="47"/>
      </w:numPr>
    </w:pPr>
  </w:style>
  <w:style w:type="paragraph" w:customStyle="1" w:styleId="Bibliography1">
    <w:name w:val="Bibliography1"/>
    <w:basedOn w:val="Normal"/>
    <w:next w:val="Normal"/>
    <w:uiPriority w:val="37"/>
    <w:unhideWhenUsed/>
    <w:rsid w:val="00E357FE"/>
    <w:pPr>
      <w:spacing w:after="0" w:afterAutospacing="0" w:line="240" w:lineRule="auto"/>
    </w:pPr>
    <w:rPr>
      <w:rFonts w:asciiTheme="minorHAnsi" w:eastAsia="Times New Roman" w:hAnsiTheme="minorHAnsi" w:cs="Times New Roman"/>
      <w:sz w:val="22"/>
      <w:szCs w:val="24"/>
      <w:lang w:eastAsia="en-IE"/>
    </w:rPr>
  </w:style>
  <w:style w:type="numbering" w:customStyle="1" w:styleId="ABTStandardBullet3">
    <w:name w:val="ABT Standard Bullet3"/>
    <w:basedOn w:val="NoList"/>
    <w:rsid w:val="00E357FE"/>
    <w:pPr>
      <w:numPr>
        <w:numId w:val="44"/>
      </w:numPr>
    </w:pPr>
  </w:style>
  <w:style w:type="paragraph" w:customStyle="1" w:styleId="NormalCER12after">
    <w:name w:val="Normal CER 12 after"/>
    <w:basedOn w:val="Normal"/>
    <w:uiPriority w:val="99"/>
    <w:rsid w:val="00E357FE"/>
    <w:pPr>
      <w:autoSpaceDE w:val="0"/>
      <w:autoSpaceDN w:val="0"/>
      <w:adjustRightInd w:val="0"/>
      <w:spacing w:after="240" w:afterAutospacing="0" w:line="240" w:lineRule="auto"/>
      <w:jc w:val="both"/>
    </w:pPr>
    <w:rPr>
      <w:rFonts w:asciiTheme="minorHAnsi" w:eastAsia="Times New Roman" w:hAnsiTheme="minorHAnsi" w:cs="Times New Roman"/>
      <w:sz w:val="22"/>
      <w:szCs w:val="24"/>
      <w:lang w:eastAsia="en-IE"/>
    </w:rPr>
  </w:style>
  <w:style w:type="paragraph" w:customStyle="1" w:styleId="RuthTable">
    <w:name w:val="Ruth Table"/>
    <w:basedOn w:val="Caption"/>
    <w:uiPriority w:val="99"/>
    <w:rsid w:val="00E357FE"/>
    <w:pPr>
      <w:tabs>
        <w:tab w:val="left" w:pos="1418"/>
      </w:tabs>
      <w:spacing w:before="120" w:after="0"/>
      <w:contextualSpacing/>
    </w:pPr>
    <w:rPr>
      <w:rFonts w:ascii="Times New Roman Bold" w:hAnsi="Times New Roman Bold" w:cs="Times New Roman"/>
      <w:szCs w:val="20"/>
      <w:lang w:eastAsia="en-IE"/>
    </w:rPr>
  </w:style>
  <w:style w:type="character" w:customStyle="1" w:styleId="Heading1Char1">
    <w:name w:val="Heading 1 Char1"/>
    <w:aliases w:val="1.0 Char1,Part Char1,Main Section Header (numerical) Char1"/>
    <w:rsid w:val="00E357FE"/>
    <w:rPr>
      <w:rFonts w:ascii="Calibri Light" w:eastAsia="Times New Roman" w:hAnsi="Calibri Light" w:cs="Times New Roman"/>
      <w:color w:val="2E74B5"/>
      <w:sz w:val="32"/>
      <w:szCs w:val="32"/>
      <w:lang w:val="sk-SK" w:eastAsia="en-US"/>
    </w:rPr>
  </w:style>
  <w:style w:type="character" w:customStyle="1" w:styleId="Heading3Char1">
    <w:name w:val="Heading 3 Char1"/>
    <w:aliases w:val="Heading 4 x.x.x.x Char1,Heading 3 x.x.x Char1,Mockup table title Char1,Section Title Char1,2nd Subsection Header (numerical) Char1"/>
    <w:semiHidden/>
    <w:rsid w:val="00E357FE"/>
    <w:rPr>
      <w:rFonts w:ascii="Calibri Light" w:eastAsia="Times New Roman" w:hAnsi="Calibri Light" w:cs="Times New Roman"/>
      <w:color w:val="1F4D78"/>
      <w:sz w:val="24"/>
      <w:szCs w:val="24"/>
      <w:lang w:val="sk-SK" w:eastAsia="en-US"/>
    </w:rPr>
  </w:style>
  <w:style w:type="character" w:customStyle="1" w:styleId="A4">
    <w:name w:val="A4"/>
    <w:uiPriority w:val="99"/>
    <w:rsid w:val="00E357FE"/>
    <w:rPr>
      <w:rFonts w:cs="Bembo"/>
      <w:color w:val="221E1F"/>
      <w:sz w:val="11"/>
      <w:szCs w:val="11"/>
    </w:rPr>
  </w:style>
  <w:style w:type="character" w:customStyle="1" w:styleId="tgc">
    <w:name w:val="_tgc"/>
    <w:rsid w:val="00E357FE"/>
  </w:style>
  <w:style w:type="character" w:customStyle="1" w:styleId="A11">
    <w:name w:val="A11"/>
    <w:uiPriority w:val="99"/>
    <w:rsid w:val="00E357FE"/>
    <w:rPr>
      <w:rFonts w:cs="TimesNewRomanPS"/>
      <w:color w:val="000000"/>
      <w:sz w:val="11"/>
      <w:szCs w:val="11"/>
    </w:rPr>
  </w:style>
  <w:style w:type="paragraph" w:customStyle="1" w:styleId="TOCHeading1">
    <w:name w:val="TOC Heading1"/>
    <w:basedOn w:val="Heading1"/>
    <w:next w:val="Normal"/>
    <w:uiPriority w:val="39"/>
    <w:semiHidden/>
    <w:unhideWhenUsed/>
    <w:qFormat/>
    <w:rsid w:val="00E357FE"/>
    <w:pPr>
      <w:keepNext/>
      <w:keepLines/>
      <w:pageBreakBefore/>
      <w:numPr>
        <w:ilvl w:val="0"/>
        <w:numId w:val="0"/>
      </w:numPr>
      <w:spacing w:before="480"/>
      <w:ind w:left="432" w:hanging="432"/>
      <w:outlineLvl w:val="9"/>
    </w:pPr>
    <w:rPr>
      <w:rFonts w:ascii="Cambria" w:eastAsia="MS Gothic" w:hAnsi="Cambria" w:cs="Times New Roman"/>
      <w:bCs/>
      <w:color w:val="365F91"/>
      <w:sz w:val="28"/>
      <w:szCs w:val="28"/>
      <w:lang w:eastAsia="ja-JP"/>
    </w:rPr>
  </w:style>
  <w:style w:type="paragraph" w:customStyle="1" w:styleId="FUSSUeTitelnichtverwenden">
    <w:name w:val="FUSS_UeTitel (nicht verwenden)"/>
    <w:basedOn w:val="Normal"/>
    <w:autoRedefine/>
    <w:uiPriority w:val="99"/>
    <w:rsid w:val="00E357FE"/>
    <w:pPr>
      <w:spacing w:before="40" w:after="40" w:afterAutospacing="0" w:line="240" w:lineRule="auto"/>
      <w:ind w:left="57" w:right="57"/>
    </w:pPr>
    <w:rPr>
      <w:rFonts w:ascii="Arial" w:eastAsia="Times New Roman" w:hAnsi="Arial" w:cs="Times New Roman"/>
      <w:b/>
      <w:sz w:val="12"/>
      <w:szCs w:val="20"/>
      <w:lang w:eastAsia="de-DE"/>
    </w:rPr>
  </w:style>
  <w:style w:type="paragraph" w:customStyle="1" w:styleId="xl66">
    <w:name w:val="xl66"/>
    <w:basedOn w:val="Normal"/>
    <w:uiPriority w:val="99"/>
    <w:rsid w:val="00E357FE"/>
    <w:pPr>
      <w:spacing w:before="100" w:beforeAutospacing="1" w:line="240" w:lineRule="auto"/>
      <w:jc w:val="center"/>
    </w:pPr>
    <w:rPr>
      <w:rFonts w:asciiTheme="minorHAnsi" w:eastAsia="Times New Roman" w:hAnsiTheme="minorHAnsi" w:cs="Times New Roman"/>
      <w:b/>
      <w:bCs/>
      <w:sz w:val="16"/>
      <w:szCs w:val="16"/>
      <w:lang w:eastAsia="en-IE"/>
    </w:rPr>
  </w:style>
  <w:style w:type="paragraph" w:customStyle="1" w:styleId="xl67">
    <w:name w:val="xl67"/>
    <w:basedOn w:val="Normal"/>
    <w:uiPriority w:val="99"/>
    <w:rsid w:val="00E357FE"/>
    <w:pPr>
      <w:spacing w:before="100" w:beforeAutospacing="1" w:line="240" w:lineRule="auto"/>
    </w:pPr>
    <w:rPr>
      <w:rFonts w:asciiTheme="minorHAnsi" w:eastAsia="Times New Roman" w:hAnsiTheme="minorHAnsi" w:cs="Times New Roman"/>
      <w:b/>
      <w:bCs/>
      <w:sz w:val="16"/>
      <w:szCs w:val="16"/>
      <w:lang w:eastAsia="en-IE"/>
    </w:rPr>
  </w:style>
  <w:style w:type="paragraph" w:customStyle="1" w:styleId="xl68">
    <w:name w:val="xl68"/>
    <w:basedOn w:val="Normal"/>
    <w:uiPriority w:val="99"/>
    <w:rsid w:val="00E357FE"/>
    <w:pPr>
      <w:spacing w:before="100" w:beforeAutospacing="1" w:line="240" w:lineRule="auto"/>
      <w:jc w:val="center"/>
    </w:pPr>
    <w:rPr>
      <w:rFonts w:asciiTheme="minorHAnsi" w:eastAsia="Times New Roman" w:hAnsiTheme="minorHAnsi" w:cs="Times New Roman"/>
      <w:b/>
      <w:bCs/>
      <w:sz w:val="16"/>
      <w:szCs w:val="16"/>
      <w:lang w:eastAsia="en-IE"/>
    </w:rPr>
  </w:style>
  <w:style w:type="paragraph" w:customStyle="1" w:styleId="xl69">
    <w:name w:val="xl69"/>
    <w:basedOn w:val="Normal"/>
    <w:uiPriority w:val="99"/>
    <w:rsid w:val="00E357FE"/>
    <w:pPr>
      <w:spacing w:before="100" w:beforeAutospacing="1" w:line="240" w:lineRule="auto"/>
      <w:textAlignment w:val="top"/>
    </w:pPr>
    <w:rPr>
      <w:rFonts w:asciiTheme="minorHAnsi" w:eastAsia="Times New Roman" w:hAnsiTheme="minorHAnsi" w:cs="Times New Roman"/>
      <w:sz w:val="16"/>
      <w:szCs w:val="16"/>
      <w:lang w:eastAsia="en-IE"/>
    </w:rPr>
  </w:style>
  <w:style w:type="paragraph" w:customStyle="1" w:styleId="xl70">
    <w:name w:val="xl70"/>
    <w:basedOn w:val="Normal"/>
    <w:uiPriority w:val="99"/>
    <w:rsid w:val="00E357FE"/>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xl71">
    <w:name w:val="xl71"/>
    <w:basedOn w:val="Normal"/>
    <w:uiPriority w:val="99"/>
    <w:rsid w:val="00E357FE"/>
    <w:pPr>
      <w:spacing w:before="100" w:beforeAutospacing="1" w:line="240" w:lineRule="auto"/>
    </w:pPr>
    <w:rPr>
      <w:rFonts w:asciiTheme="minorHAnsi" w:eastAsia="Times New Roman" w:hAnsiTheme="minorHAnsi" w:cs="Times New Roman"/>
      <w:sz w:val="16"/>
      <w:szCs w:val="16"/>
      <w:lang w:eastAsia="en-IE"/>
    </w:rPr>
  </w:style>
  <w:style w:type="paragraph" w:customStyle="1" w:styleId="xl72">
    <w:name w:val="xl72"/>
    <w:basedOn w:val="Normal"/>
    <w:uiPriority w:val="99"/>
    <w:rsid w:val="00E357FE"/>
    <w:pPr>
      <w:spacing w:before="100" w:beforeAutospacing="1" w:line="240" w:lineRule="auto"/>
      <w:textAlignment w:val="top"/>
    </w:pPr>
    <w:rPr>
      <w:rFonts w:asciiTheme="minorHAnsi" w:eastAsia="Times New Roman" w:hAnsiTheme="minorHAnsi" w:cs="Times New Roman"/>
      <w:sz w:val="16"/>
      <w:szCs w:val="16"/>
      <w:lang w:eastAsia="en-IE"/>
    </w:rPr>
  </w:style>
  <w:style w:type="paragraph" w:customStyle="1" w:styleId="xl73">
    <w:name w:val="xl73"/>
    <w:basedOn w:val="Normal"/>
    <w:uiPriority w:val="99"/>
    <w:rsid w:val="00E357FE"/>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xl74">
    <w:name w:val="xl74"/>
    <w:basedOn w:val="Normal"/>
    <w:uiPriority w:val="99"/>
    <w:rsid w:val="00E357FE"/>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xl75">
    <w:name w:val="xl75"/>
    <w:basedOn w:val="Normal"/>
    <w:uiPriority w:val="99"/>
    <w:rsid w:val="00E357FE"/>
    <w:pPr>
      <w:spacing w:before="100" w:beforeAutospacing="1" w:line="240" w:lineRule="auto"/>
      <w:jc w:val="right"/>
      <w:textAlignment w:val="top"/>
    </w:pPr>
    <w:rPr>
      <w:rFonts w:asciiTheme="minorHAnsi" w:eastAsia="Times New Roman" w:hAnsiTheme="minorHAnsi" w:cs="Times New Roman"/>
      <w:sz w:val="16"/>
      <w:szCs w:val="16"/>
      <w:lang w:eastAsia="en-IE"/>
    </w:rPr>
  </w:style>
  <w:style w:type="paragraph" w:customStyle="1" w:styleId="xl76">
    <w:name w:val="xl76"/>
    <w:basedOn w:val="Normal"/>
    <w:uiPriority w:val="99"/>
    <w:rsid w:val="00E357FE"/>
    <w:pPr>
      <w:spacing w:before="100" w:beforeAutospacing="1" w:line="240" w:lineRule="auto"/>
      <w:jc w:val="right"/>
      <w:textAlignment w:val="center"/>
    </w:pPr>
    <w:rPr>
      <w:rFonts w:asciiTheme="minorHAnsi" w:eastAsia="Times New Roman" w:hAnsiTheme="minorHAnsi" w:cs="Times New Roman"/>
      <w:sz w:val="16"/>
      <w:szCs w:val="16"/>
      <w:lang w:eastAsia="en-IE"/>
    </w:rPr>
  </w:style>
  <w:style w:type="paragraph" w:customStyle="1" w:styleId="xl77">
    <w:name w:val="xl77"/>
    <w:basedOn w:val="Normal"/>
    <w:rsid w:val="00E357FE"/>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IFUHeader">
    <w:name w:val="IFU Header"/>
    <w:basedOn w:val="Normal"/>
    <w:next w:val="Normal"/>
    <w:uiPriority w:val="99"/>
    <w:rsid w:val="00E357FE"/>
    <w:pPr>
      <w:spacing w:after="0" w:afterAutospacing="0" w:line="280" w:lineRule="exact"/>
    </w:pPr>
    <w:rPr>
      <w:rFonts w:ascii="New York" w:eastAsia="Batang" w:hAnsi="New York" w:cs="Times New Roman"/>
      <w:spacing w:val="-10"/>
      <w:sz w:val="28"/>
      <w:szCs w:val="20"/>
      <w:lang w:eastAsia="en-IE"/>
    </w:rPr>
  </w:style>
  <w:style w:type="paragraph" w:customStyle="1" w:styleId="Bullets">
    <w:name w:val="Bullets"/>
    <w:basedOn w:val="Normal"/>
    <w:uiPriority w:val="99"/>
    <w:rsid w:val="00E357FE"/>
    <w:pPr>
      <w:numPr>
        <w:numId w:val="45"/>
      </w:numPr>
      <w:spacing w:after="0" w:afterAutospacing="0" w:line="240" w:lineRule="auto"/>
    </w:pPr>
    <w:rPr>
      <w:rFonts w:ascii="New York" w:eastAsia="Batang" w:hAnsi="New York" w:cs="Times New Roman"/>
      <w:sz w:val="22"/>
      <w:szCs w:val="20"/>
      <w:lang w:eastAsia="en-IE"/>
    </w:rPr>
  </w:style>
  <w:style w:type="paragraph" w:customStyle="1" w:styleId="IFUsubhead">
    <w:name w:val="IFUsubhead"/>
    <w:basedOn w:val="Normal"/>
    <w:next w:val="Normal"/>
    <w:uiPriority w:val="99"/>
    <w:rsid w:val="00E357FE"/>
    <w:pPr>
      <w:tabs>
        <w:tab w:val="left" w:pos="180"/>
        <w:tab w:val="left" w:pos="360"/>
        <w:tab w:val="left" w:pos="540"/>
        <w:tab w:val="left" w:pos="720"/>
        <w:tab w:val="left" w:pos="1080"/>
      </w:tabs>
      <w:spacing w:after="0" w:afterAutospacing="0" w:line="140" w:lineRule="exact"/>
    </w:pPr>
    <w:rPr>
      <w:rFonts w:ascii="New York" w:eastAsia="Batang" w:hAnsi="New York" w:cs="Times New Roman"/>
      <w:sz w:val="12"/>
      <w:szCs w:val="20"/>
      <w:lang w:eastAsia="en-IE"/>
    </w:rPr>
  </w:style>
  <w:style w:type="paragraph" w:customStyle="1" w:styleId="IFUbody">
    <w:name w:val="IFU body"/>
    <w:basedOn w:val="Normal"/>
    <w:next w:val="indent1"/>
    <w:uiPriority w:val="99"/>
    <w:rsid w:val="00E357FE"/>
    <w:pPr>
      <w:tabs>
        <w:tab w:val="left" w:pos="180"/>
        <w:tab w:val="left" w:pos="360"/>
        <w:tab w:val="left" w:pos="540"/>
        <w:tab w:val="left" w:pos="720"/>
        <w:tab w:val="left" w:pos="1080"/>
      </w:tabs>
      <w:spacing w:after="0" w:afterAutospacing="0" w:line="140" w:lineRule="exact"/>
    </w:pPr>
    <w:rPr>
      <w:rFonts w:ascii="New York" w:eastAsia="Batang" w:hAnsi="New York" w:cs="Times New Roman"/>
      <w:sz w:val="12"/>
      <w:szCs w:val="20"/>
      <w:lang w:eastAsia="en-IE"/>
    </w:rPr>
  </w:style>
  <w:style w:type="paragraph" w:customStyle="1" w:styleId="indent1">
    <w:name w:val="indent1"/>
    <w:basedOn w:val="Normal"/>
    <w:next w:val="Normal"/>
    <w:uiPriority w:val="99"/>
    <w:rsid w:val="00E357FE"/>
    <w:pPr>
      <w:tabs>
        <w:tab w:val="left" w:pos="180"/>
        <w:tab w:val="left" w:pos="360"/>
        <w:tab w:val="left" w:pos="540"/>
        <w:tab w:val="left" w:pos="720"/>
        <w:tab w:val="left" w:pos="900"/>
        <w:tab w:val="left" w:pos="1440"/>
      </w:tabs>
      <w:spacing w:after="0" w:afterAutospacing="0" w:line="140" w:lineRule="exact"/>
      <w:ind w:left="360" w:hanging="360"/>
    </w:pPr>
    <w:rPr>
      <w:rFonts w:ascii="New York" w:eastAsia="Batang" w:hAnsi="New York" w:cs="Times New Roman"/>
      <w:sz w:val="12"/>
      <w:szCs w:val="20"/>
      <w:lang w:eastAsia="en-IE"/>
    </w:rPr>
  </w:style>
  <w:style w:type="paragraph" w:customStyle="1" w:styleId="indenta">
    <w:name w:val="indenta"/>
    <w:basedOn w:val="Normal"/>
    <w:uiPriority w:val="99"/>
    <w:rsid w:val="00E357FE"/>
    <w:pPr>
      <w:tabs>
        <w:tab w:val="left" w:pos="180"/>
        <w:tab w:val="left" w:pos="360"/>
        <w:tab w:val="left" w:pos="540"/>
        <w:tab w:val="left" w:pos="720"/>
        <w:tab w:val="left" w:pos="900"/>
        <w:tab w:val="left" w:pos="1440"/>
      </w:tabs>
      <w:spacing w:after="0" w:afterAutospacing="0" w:line="140" w:lineRule="exact"/>
      <w:ind w:left="540" w:hanging="540"/>
    </w:pPr>
    <w:rPr>
      <w:rFonts w:ascii="New York" w:eastAsia="Batang" w:hAnsi="New York" w:cs="Times New Roman"/>
      <w:sz w:val="12"/>
      <w:szCs w:val="20"/>
      <w:lang w:eastAsia="en-IE"/>
    </w:rPr>
  </w:style>
  <w:style w:type="character" w:customStyle="1" w:styleId="highlight2">
    <w:name w:val="highlight2"/>
    <w:basedOn w:val="DefaultParagraphFont"/>
    <w:rsid w:val="00E357FE"/>
    <w:rPr>
      <w:rFonts w:cs="Times New Roman"/>
    </w:rPr>
  </w:style>
  <w:style w:type="paragraph" w:customStyle="1" w:styleId="desc2">
    <w:name w:val="desc2"/>
    <w:basedOn w:val="Normal"/>
    <w:uiPriority w:val="99"/>
    <w:rsid w:val="00E357FE"/>
    <w:pPr>
      <w:spacing w:after="0" w:afterAutospacing="0" w:line="240" w:lineRule="auto"/>
    </w:pPr>
    <w:rPr>
      <w:rFonts w:asciiTheme="minorHAnsi" w:eastAsia="Times New Roman" w:hAnsiTheme="minorHAnsi" w:cs="Times New Roman"/>
      <w:sz w:val="26"/>
      <w:szCs w:val="26"/>
      <w:lang w:eastAsia="en-IE"/>
    </w:rPr>
  </w:style>
  <w:style w:type="character" w:customStyle="1" w:styleId="UnresolvedMention20">
    <w:name w:val="Unresolved Mention20"/>
    <w:basedOn w:val="DefaultParagraphFont"/>
    <w:uiPriority w:val="99"/>
    <w:semiHidden/>
    <w:unhideWhenUsed/>
    <w:rsid w:val="00E357FE"/>
    <w:rPr>
      <w:color w:val="808080"/>
      <w:shd w:val="clear" w:color="auto" w:fill="E6E6E6"/>
    </w:rPr>
  </w:style>
  <w:style w:type="paragraph" w:customStyle="1" w:styleId="StyleHeading3Heading4xxxxMockuptabletitleSectionTitle">
    <w:name w:val="Style Heading 3Heading 4 x.x.x.xMockup table titleSection Title..."/>
    <w:basedOn w:val="Heading3"/>
    <w:uiPriority w:val="99"/>
    <w:rsid w:val="00E357FE"/>
    <w:pPr>
      <w:keepLines w:val="0"/>
      <w:tabs>
        <w:tab w:val="left" w:pos="2160"/>
      </w:tabs>
      <w:spacing w:before="0" w:after="240" w:afterAutospacing="0" w:line="240" w:lineRule="auto"/>
      <w:ind w:left="2160" w:hanging="180"/>
    </w:pPr>
    <w:rPr>
      <w:rFonts w:ascii="Arial" w:eastAsia="Times New Roman" w:hAnsi="Arial" w:cstheme="minorHAnsi"/>
      <w:b/>
      <w:bCs/>
      <w:color w:val="auto"/>
      <w:sz w:val="22"/>
      <w:szCs w:val="20"/>
      <w:lang w:eastAsia="x-none"/>
    </w:rPr>
  </w:style>
  <w:style w:type="paragraph" w:customStyle="1" w:styleId="StyleCaptionCaptionCharcerCAPTIONFigTittleTableheadingCapt">
    <w:name w:val="Style CaptionCaption CharcerCAPTIONFig TittleTable headingCapt..."/>
    <w:basedOn w:val="Caption"/>
    <w:uiPriority w:val="99"/>
    <w:rsid w:val="00E357FE"/>
    <w:rPr>
      <w:rFonts w:cs="Times New Roman"/>
      <w:szCs w:val="20"/>
      <w:lang w:eastAsia="en-IE"/>
    </w:rPr>
  </w:style>
  <w:style w:type="paragraph" w:customStyle="1" w:styleId="StyleTableHeadingNotBold">
    <w:name w:val="Style TableHeading + Not Bold"/>
    <w:basedOn w:val="TableHeading0"/>
    <w:uiPriority w:val="99"/>
    <w:rsid w:val="00E357FE"/>
    <w:rPr>
      <w:rFonts w:asciiTheme="minorHAnsi" w:hAnsiTheme="minorHAnsi" w:cs="Times New Roman"/>
      <w:bCs w:val="0"/>
      <w:lang w:eastAsia="en-IE"/>
    </w:rPr>
  </w:style>
  <w:style w:type="paragraph" w:customStyle="1" w:styleId="StyleTableHeadingLeft">
    <w:name w:val="Style TableHeading + Left"/>
    <w:basedOn w:val="TableHeading0"/>
    <w:uiPriority w:val="99"/>
    <w:rsid w:val="00E357FE"/>
    <w:pPr>
      <w:jc w:val="left"/>
    </w:pPr>
    <w:rPr>
      <w:rFonts w:asciiTheme="minorHAnsi" w:hAnsiTheme="minorHAnsi" w:cs="Times New Roman"/>
      <w:lang w:eastAsia="en-IE"/>
    </w:rPr>
  </w:style>
  <w:style w:type="paragraph" w:customStyle="1" w:styleId="StyleTableHeadingLeft1">
    <w:name w:val="Style TableHeading + Left1"/>
    <w:basedOn w:val="TableHeading0"/>
    <w:uiPriority w:val="99"/>
    <w:rsid w:val="00E357FE"/>
    <w:pPr>
      <w:jc w:val="left"/>
    </w:pPr>
    <w:rPr>
      <w:rFonts w:asciiTheme="minorHAnsi" w:hAnsiTheme="minorHAnsi" w:cs="Times New Roman"/>
      <w:b w:val="0"/>
      <w:lang w:eastAsia="en-IE"/>
    </w:rPr>
  </w:style>
  <w:style w:type="paragraph" w:customStyle="1" w:styleId="StyleTableHeadingLeft2">
    <w:name w:val="Style TableHeading + Left2"/>
    <w:basedOn w:val="TableHeading0"/>
    <w:uiPriority w:val="99"/>
    <w:rsid w:val="00E357FE"/>
    <w:pPr>
      <w:jc w:val="left"/>
    </w:pPr>
    <w:rPr>
      <w:rFonts w:asciiTheme="minorHAnsi" w:hAnsiTheme="minorHAnsi" w:cs="Times New Roman"/>
      <w:lang w:eastAsia="en-IE"/>
    </w:rPr>
  </w:style>
  <w:style w:type="paragraph" w:customStyle="1" w:styleId="StyleTabletextleftBold">
    <w:name w:val="Style Table text left + Bold"/>
    <w:basedOn w:val="Tabletextleft0"/>
    <w:uiPriority w:val="99"/>
    <w:rsid w:val="00E357FE"/>
    <w:pPr>
      <w:keepNext/>
      <w:framePr w:hSpace="180" w:wrap="around" w:vAnchor="text" w:hAnchor="text" w:xAlign="center" w:y="1"/>
      <w:tabs>
        <w:tab w:val="right" w:pos="405"/>
      </w:tabs>
      <w:spacing w:before="40" w:after="40"/>
      <w:ind w:left="0"/>
      <w:suppressOverlap/>
      <w:jc w:val="center"/>
    </w:pPr>
    <w:rPr>
      <w:rFonts w:eastAsia="Calibri" w:cstheme="minorHAnsi"/>
      <w:b/>
      <w:lang w:eastAsia="en-IE"/>
    </w:rPr>
  </w:style>
  <w:style w:type="paragraph" w:customStyle="1" w:styleId="CERBodyText0">
    <w:name w:val="CER Body Text"/>
    <w:basedOn w:val="Normal"/>
    <w:link w:val="CERBodyTextChar0"/>
    <w:rsid w:val="00E357FE"/>
    <w:pPr>
      <w:spacing w:before="240" w:after="180" w:afterAutospacing="0" w:line="200" w:lineRule="atLeast"/>
      <w:jc w:val="both"/>
    </w:pPr>
    <w:rPr>
      <w:rFonts w:ascii="Calibri" w:eastAsia="Calibri" w:hAnsi="Calibri" w:cs="Calibri"/>
      <w:bCs/>
      <w:sz w:val="22"/>
      <w:lang w:eastAsia="en-US"/>
    </w:rPr>
  </w:style>
  <w:style w:type="character" w:customStyle="1" w:styleId="CERBodyTextChar0">
    <w:name w:val="CER Body Text Char"/>
    <w:basedOn w:val="DefaultParagraphFont"/>
    <w:link w:val="CERBodyText0"/>
    <w:rsid w:val="00E357FE"/>
    <w:rPr>
      <w:rFonts w:ascii="Calibri" w:eastAsia="Calibri" w:hAnsi="Calibri" w:cs="Calibri"/>
      <w:bCs/>
      <w:lang w:val="sk-SK"/>
    </w:rPr>
  </w:style>
  <w:style w:type="table" w:customStyle="1" w:styleId="TableGrid6">
    <w:name w:val="Table Grid6"/>
    <w:basedOn w:val="TableNormal"/>
    <w:next w:val="TableGrid"/>
    <w:uiPriority w:val="59"/>
    <w:qFormat/>
    <w:rsid w:val="00E357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E357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semiHidden/>
    <w:unhideWhenUsed/>
    <w:rsid w:val="00E357FE"/>
    <w:rPr>
      <w:color w:val="2B579A"/>
      <w:shd w:val="clear" w:color="auto" w:fill="E6E6E6"/>
    </w:rPr>
  </w:style>
  <w:style w:type="character" w:customStyle="1" w:styleId="UnresolvedMention3">
    <w:name w:val="Unresolved Mention3"/>
    <w:basedOn w:val="DefaultParagraphFont"/>
    <w:uiPriority w:val="99"/>
    <w:semiHidden/>
    <w:unhideWhenUsed/>
    <w:rsid w:val="00E357FE"/>
    <w:rPr>
      <w:color w:val="605E5C"/>
      <w:shd w:val="clear" w:color="auto" w:fill="E1DFDD"/>
    </w:rPr>
  </w:style>
  <w:style w:type="character" w:customStyle="1" w:styleId="NormalWebChar">
    <w:name w:val="Normal (Web) Char"/>
    <w:link w:val="NormalWeb"/>
    <w:uiPriority w:val="99"/>
    <w:rsid w:val="00E357FE"/>
    <w:rPr>
      <w:rFonts w:ascii="Calibri" w:eastAsia="Times New Roman" w:hAnsi="Calibri" w:cs="Times New Roman"/>
      <w:sz w:val="24"/>
      <w:szCs w:val="24"/>
    </w:rPr>
  </w:style>
  <w:style w:type="paragraph" w:customStyle="1" w:styleId="msonormal0">
    <w:name w:val="msonormal"/>
    <w:basedOn w:val="Normal"/>
    <w:uiPriority w:val="99"/>
    <w:rsid w:val="00E357FE"/>
    <w:pPr>
      <w:spacing w:before="100" w:beforeAutospacing="1" w:line="240" w:lineRule="auto"/>
    </w:pPr>
    <w:rPr>
      <w:rFonts w:asciiTheme="minorHAnsi" w:eastAsiaTheme="minorEastAsia" w:hAnsiTheme="minorHAnsi" w:cs="Times New Roman"/>
      <w:sz w:val="22"/>
      <w:szCs w:val="24"/>
      <w:lang w:eastAsia="en-IE"/>
    </w:rPr>
  </w:style>
  <w:style w:type="paragraph" w:customStyle="1" w:styleId="StyleHeading4Linespacing15lines">
    <w:name w:val="Style Heading 4 + Line spacing:  1.5 lines"/>
    <w:basedOn w:val="Heading4"/>
    <w:uiPriority w:val="99"/>
    <w:rsid w:val="00E357FE"/>
    <w:pPr>
      <w:tabs>
        <w:tab w:val="num" w:pos="360"/>
      </w:tabs>
      <w:spacing w:after="240"/>
      <w:ind w:left="862" w:hanging="862"/>
      <w:jc w:val="both"/>
    </w:pPr>
    <w:rPr>
      <w:rFonts w:cstheme="minorHAnsi"/>
      <w:bCs/>
      <w:noProof w:val="0"/>
      <w:sz w:val="22"/>
      <w:szCs w:val="20"/>
      <w:lang w:eastAsia="en-US"/>
    </w:rPr>
  </w:style>
  <w:style w:type="paragraph" w:customStyle="1" w:styleId="Tabletextcentered1">
    <w:name w:val="Table text centered"/>
    <w:basedOn w:val="Normal"/>
    <w:link w:val="TabletextcenteredChar0"/>
    <w:autoRedefine/>
    <w:rsid w:val="00E357FE"/>
    <w:pPr>
      <w:keepNext/>
      <w:keepLines/>
      <w:framePr w:hSpace="180" w:wrap="around" w:vAnchor="text" w:hAnchor="margin" w:y="31"/>
      <w:spacing w:before="120" w:after="120" w:afterAutospacing="0" w:line="240" w:lineRule="auto"/>
      <w:jc w:val="center"/>
    </w:pPr>
    <w:rPr>
      <w:rFonts w:ascii="Calibri" w:eastAsia="Calibri" w:hAnsi="Calibri" w:cs="Times New Roman"/>
      <w:b/>
      <w:bCs/>
      <w:sz w:val="20"/>
      <w:lang w:eastAsia="en-US"/>
    </w:rPr>
  </w:style>
  <w:style w:type="character" w:customStyle="1" w:styleId="TabletextcenteredChar0">
    <w:name w:val="Table text centered Char"/>
    <w:basedOn w:val="DefaultParagraphFont"/>
    <w:link w:val="Tabletextcentered1"/>
    <w:rsid w:val="00E357FE"/>
    <w:rPr>
      <w:rFonts w:ascii="Calibri" w:eastAsia="Calibri" w:hAnsi="Calibri" w:cs="Times New Roman"/>
      <w:b/>
      <w:bCs/>
      <w:sz w:val="20"/>
    </w:rPr>
  </w:style>
  <w:style w:type="paragraph" w:customStyle="1" w:styleId="Header2">
    <w:name w:val="Header 2"/>
    <w:basedOn w:val="Normal"/>
    <w:uiPriority w:val="99"/>
    <w:rsid w:val="00E357FE"/>
    <w:pPr>
      <w:suppressAutoHyphens/>
      <w:spacing w:before="240" w:after="0" w:afterAutospacing="0" w:line="240" w:lineRule="auto"/>
      <w:ind w:left="720" w:right="100"/>
    </w:pPr>
    <w:rPr>
      <w:rFonts w:ascii="Arial" w:eastAsia="MS Mincho" w:hAnsi="Arial" w:cs="Times New Roman"/>
      <w:b/>
      <w:color w:val="000000"/>
      <w:sz w:val="22"/>
      <w:szCs w:val="20"/>
      <w:lang w:eastAsia="en-US"/>
    </w:rPr>
  </w:style>
  <w:style w:type="table" w:styleId="ListTable4-Accent3">
    <w:name w:val="List Table 4 Accent 3"/>
    <w:basedOn w:val="TableNormal"/>
    <w:uiPriority w:val="49"/>
    <w:rsid w:val="00E357F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E357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8">
    <w:name w:val="Table Grid8"/>
    <w:basedOn w:val="TableNormal"/>
    <w:next w:val="TableGrid"/>
    <w:uiPriority w:val="39"/>
    <w:qFormat/>
    <w:rsid w:val="00E357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ullet1"/>
    <w:uiPriority w:val="99"/>
    <w:rsid w:val="00E357FE"/>
    <w:pPr>
      <w:tabs>
        <w:tab w:val="clear" w:pos="1152"/>
      </w:tabs>
      <w:spacing w:before="160" w:after="160" w:line="240" w:lineRule="auto"/>
      <w:ind w:left="475"/>
      <w:jc w:val="left"/>
    </w:pPr>
  </w:style>
  <w:style w:type="paragraph" w:customStyle="1" w:styleId="Body2bullet">
    <w:name w:val="Body 2 bullet"/>
    <w:basedOn w:val="Normal"/>
    <w:autoRedefine/>
    <w:uiPriority w:val="99"/>
    <w:rsid w:val="00E357FE"/>
    <w:pPr>
      <w:widowControl w:val="0"/>
      <w:autoSpaceDE w:val="0"/>
      <w:autoSpaceDN w:val="0"/>
      <w:adjustRightInd w:val="0"/>
      <w:spacing w:before="40" w:after="40" w:afterAutospacing="0" w:line="240" w:lineRule="auto"/>
      <w:ind w:left="475" w:hanging="360"/>
    </w:pPr>
    <w:rPr>
      <w:rFonts w:asciiTheme="minorHAnsi" w:eastAsia="Times New Roman" w:hAnsiTheme="minorHAnsi" w:cs="Arial"/>
      <w:iCs/>
      <w:sz w:val="20"/>
      <w:szCs w:val="20"/>
      <w:lang w:eastAsia="en-US"/>
    </w:rPr>
  </w:style>
  <w:style w:type="paragraph" w:customStyle="1" w:styleId="Body3bullet">
    <w:name w:val="Body 3 bullet"/>
    <w:autoRedefine/>
    <w:uiPriority w:val="99"/>
    <w:rsid w:val="00E357FE"/>
    <w:pPr>
      <w:numPr>
        <w:numId w:val="46"/>
      </w:numPr>
      <w:spacing w:after="0" w:line="240" w:lineRule="auto"/>
    </w:pPr>
    <w:rPr>
      <w:rFonts w:ascii="Arial" w:eastAsia="Times New Roman" w:hAnsi="Arial" w:cs="Arial"/>
      <w:color w:val="000000" w:themeColor="text1"/>
      <w:sz w:val="20"/>
      <w:szCs w:val="20"/>
    </w:rPr>
  </w:style>
  <w:style w:type="paragraph" w:customStyle="1" w:styleId="BodyText4Bullet">
    <w:name w:val="Body Text 4 Bullet"/>
    <w:basedOn w:val="Normal"/>
    <w:autoRedefine/>
    <w:uiPriority w:val="99"/>
    <w:rsid w:val="00E357FE"/>
    <w:pPr>
      <w:tabs>
        <w:tab w:val="left" w:pos="345"/>
      </w:tabs>
      <w:spacing w:after="0" w:afterAutospacing="0" w:line="240" w:lineRule="auto"/>
      <w:ind w:left="475" w:hanging="360"/>
    </w:pPr>
    <w:rPr>
      <w:rFonts w:asciiTheme="minorHAnsi" w:eastAsia="Times New Roman" w:hAnsiTheme="minorHAnsi" w:cs="Arial"/>
      <w:color w:val="000000" w:themeColor="text1"/>
      <w:sz w:val="20"/>
      <w:szCs w:val="20"/>
      <w:lang w:eastAsia="en-US"/>
    </w:rPr>
  </w:style>
  <w:style w:type="paragraph" w:customStyle="1" w:styleId="cent12">
    <w:name w:val="cent12"/>
    <w:uiPriority w:val="99"/>
    <w:rsid w:val="00E357FE"/>
    <w:pPr>
      <w:suppressLineNumbers/>
      <w:spacing w:after="0" w:line="240" w:lineRule="auto"/>
      <w:jc w:val="center"/>
    </w:pPr>
    <w:rPr>
      <w:rFonts w:ascii="Times" w:eastAsia="Times New Roman" w:hAnsi="Times" w:cs="Times New Roman"/>
      <w:sz w:val="20"/>
      <w:szCs w:val="20"/>
    </w:rPr>
  </w:style>
  <w:style w:type="paragraph" w:customStyle="1" w:styleId="CERheadinglevel3">
    <w:name w:val="CER heading level 3"/>
    <w:basedOn w:val="Heading3"/>
    <w:uiPriority w:val="99"/>
    <w:rsid w:val="00E357FE"/>
    <w:pPr>
      <w:keepLines w:val="0"/>
      <w:tabs>
        <w:tab w:val="left" w:pos="2160"/>
      </w:tabs>
      <w:spacing w:before="0" w:after="240" w:afterAutospacing="0" w:line="240" w:lineRule="auto"/>
      <w:ind w:left="2160" w:hanging="180"/>
    </w:pPr>
    <w:rPr>
      <w:rFonts w:ascii="Arial" w:eastAsia="Times New Roman" w:hAnsi="Arial" w:cstheme="minorHAnsi"/>
      <w:b/>
      <w:color w:val="7030A0"/>
      <w:sz w:val="22"/>
      <w:szCs w:val="20"/>
      <w:lang w:eastAsia="en-US"/>
    </w:rPr>
  </w:style>
  <w:style w:type="paragraph" w:customStyle="1" w:styleId="CERHeading1">
    <w:name w:val="CER Heading 1"/>
    <w:basedOn w:val="Heading1"/>
    <w:uiPriority w:val="99"/>
    <w:rsid w:val="00E357FE"/>
    <w:pPr>
      <w:keepNext/>
      <w:pageBreakBefore/>
      <w:numPr>
        <w:ilvl w:val="0"/>
        <w:numId w:val="0"/>
      </w:numPr>
      <w:spacing w:before="240" w:after="240"/>
      <w:ind w:left="426" w:hanging="426"/>
    </w:pPr>
    <w:rPr>
      <w:rFonts w:ascii="Arial Bold" w:eastAsia="Times New Roman" w:hAnsi="Arial Bold" w:cs="Times New Roman"/>
      <w:caps/>
      <w:color w:val="auto"/>
      <w:szCs w:val="24"/>
      <w:lang w:eastAsia="en-US"/>
    </w:rPr>
  </w:style>
  <w:style w:type="paragraph" w:customStyle="1" w:styleId="CERHeading4">
    <w:name w:val="CER Heading 4"/>
    <w:basedOn w:val="Heading4"/>
    <w:uiPriority w:val="99"/>
    <w:rsid w:val="00E357FE"/>
    <w:pPr>
      <w:tabs>
        <w:tab w:val="left" w:pos="993"/>
      </w:tabs>
      <w:spacing w:after="240"/>
      <w:ind w:left="862" w:hanging="862"/>
    </w:pPr>
    <w:rPr>
      <w:rFonts w:cstheme="minorHAnsi"/>
      <w:i/>
      <w:noProof w:val="0"/>
      <w:sz w:val="22"/>
      <w:szCs w:val="20"/>
      <w:lang w:eastAsia="en-US"/>
    </w:rPr>
  </w:style>
  <w:style w:type="character" w:customStyle="1" w:styleId="UnresolvedMention11">
    <w:name w:val="Unresolved Mention11"/>
    <w:uiPriority w:val="99"/>
    <w:semiHidden/>
    <w:unhideWhenUsed/>
    <w:rsid w:val="00E357FE"/>
    <w:rPr>
      <w:color w:val="808080"/>
      <w:shd w:val="clear" w:color="auto" w:fill="E6E6E6"/>
    </w:rPr>
  </w:style>
  <w:style w:type="paragraph" w:customStyle="1" w:styleId="msolistparagraph0">
    <w:name w:val="msolistparagraph"/>
    <w:basedOn w:val="Normal"/>
    <w:uiPriority w:val="99"/>
    <w:rsid w:val="00E357FE"/>
    <w:pPr>
      <w:spacing w:after="0" w:afterAutospacing="0" w:line="240" w:lineRule="auto"/>
      <w:ind w:left="720"/>
    </w:pPr>
    <w:rPr>
      <w:rFonts w:ascii="Calibri" w:eastAsia="Calibri" w:hAnsi="Calibri" w:cs="Times New Roman"/>
      <w:sz w:val="22"/>
      <w:lang w:eastAsia="ja-JP"/>
    </w:rPr>
  </w:style>
  <w:style w:type="paragraph" w:customStyle="1" w:styleId="MediumGrid21">
    <w:name w:val="Medium Grid 21"/>
    <w:uiPriority w:val="1"/>
    <w:rsid w:val="00E357FE"/>
    <w:pPr>
      <w:spacing w:after="0" w:line="240" w:lineRule="auto"/>
    </w:pPr>
    <w:rPr>
      <w:rFonts w:ascii="Times New Roman" w:eastAsia="Times New Roman" w:hAnsi="Times New Roman" w:cs="Times New Roman"/>
      <w:sz w:val="24"/>
      <w:szCs w:val="24"/>
    </w:rPr>
  </w:style>
  <w:style w:type="paragraph" w:customStyle="1" w:styleId="CERreflist">
    <w:name w:val="CER ref list"/>
    <w:basedOn w:val="Normal"/>
    <w:uiPriority w:val="99"/>
    <w:rsid w:val="00E357FE"/>
    <w:pPr>
      <w:tabs>
        <w:tab w:val="num" w:pos="851"/>
      </w:tabs>
      <w:autoSpaceDE w:val="0"/>
      <w:autoSpaceDN w:val="0"/>
      <w:adjustRightInd w:val="0"/>
      <w:spacing w:after="120" w:afterAutospacing="0" w:line="240" w:lineRule="auto"/>
      <w:ind w:left="851" w:hanging="491"/>
    </w:pPr>
    <w:rPr>
      <w:rFonts w:asciiTheme="minorHAnsi" w:eastAsia="Times New Roman" w:hAnsiTheme="minorHAnsi" w:cs="Times New Roman"/>
      <w:color w:val="000000"/>
      <w:sz w:val="22"/>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E357FE"/>
    <w:rPr>
      <w:rFonts w:ascii="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E357FE"/>
    <w:pPr>
      <w:widowControl w:val="0"/>
      <w:shd w:val="clear" w:color="auto" w:fill="FFFFFF"/>
      <w:spacing w:before="180" w:after="0" w:afterAutospacing="0" w:line="490" w:lineRule="exact"/>
      <w:ind w:hanging="360"/>
    </w:pPr>
    <w:rPr>
      <w:rFonts w:ascii="Arial" w:hAnsi="Arial" w:cs="Arial"/>
      <w:sz w:val="16"/>
      <w:szCs w:val="16"/>
      <w:lang w:eastAsia="en-US"/>
    </w:rPr>
  </w:style>
  <w:style w:type="paragraph" w:customStyle="1" w:styleId="ListparagraphH3">
    <w:name w:val="List paragraph H3"/>
    <w:basedOn w:val="ColorfulList-Accent11"/>
    <w:uiPriority w:val="99"/>
    <w:rsid w:val="00E357FE"/>
    <w:pPr>
      <w:ind w:left="2160"/>
      <w:contextualSpacing/>
    </w:pPr>
    <w:rPr>
      <w:rFonts w:ascii="Arial" w:eastAsia="Calibri" w:hAnsi="Arial"/>
      <w:lang w:eastAsia="en-US"/>
    </w:rPr>
  </w:style>
  <w:style w:type="paragraph" w:customStyle="1" w:styleId="Biblio2TextNumber">
    <w:name w:val="Biblio 2 Text Number"/>
    <w:basedOn w:val="Normal"/>
    <w:autoRedefine/>
    <w:uiPriority w:val="99"/>
    <w:rsid w:val="00E357FE"/>
    <w:pPr>
      <w:tabs>
        <w:tab w:val="left" w:pos="1620"/>
      </w:tabs>
      <w:spacing w:before="120" w:after="120" w:afterAutospacing="0" w:line="240" w:lineRule="auto"/>
      <w:ind w:left="1627" w:hanging="360"/>
    </w:pPr>
    <w:rPr>
      <w:rFonts w:ascii="Arial" w:eastAsia="Times New Roman" w:hAnsi="Arial" w:cs="Arial"/>
      <w:iCs/>
      <w:sz w:val="20"/>
      <w:szCs w:val="20"/>
      <w:lang w:eastAsia="en-US"/>
    </w:rPr>
  </w:style>
  <w:style w:type="paragraph" w:customStyle="1" w:styleId="Body1">
    <w:name w:val="Body 1"/>
    <w:uiPriority w:val="99"/>
    <w:rsid w:val="00E357FE"/>
    <w:pPr>
      <w:spacing w:before="120" w:after="120" w:line="240" w:lineRule="auto"/>
      <w:ind w:left="360" w:hanging="360"/>
    </w:pPr>
    <w:rPr>
      <w:rFonts w:ascii="Arial" w:eastAsia="Times New Roman" w:hAnsi="Arial" w:cs="Arial"/>
      <w:b/>
      <w:caps/>
      <w:sz w:val="20"/>
      <w:szCs w:val="20"/>
    </w:rPr>
  </w:style>
  <w:style w:type="paragraph" w:customStyle="1" w:styleId="Body2">
    <w:name w:val="Body 2"/>
    <w:basedOn w:val="Body1"/>
    <w:link w:val="Body2Char"/>
    <w:uiPriority w:val="99"/>
    <w:rsid w:val="00E357FE"/>
    <w:pPr>
      <w:tabs>
        <w:tab w:val="left" w:pos="810"/>
      </w:tabs>
      <w:ind w:left="432" w:hanging="432"/>
    </w:pPr>
  </w:style>
  <w:style w:type="paragraph" w:customStyle="1" w:styleId="Body3">
    <w:name w:val="Body 3"/>
    <w:basedOn w:val="Body2"/>
    <w:uiPriority w:val="99"/>
    <w:rsid w:val="00E357FE"/>
    <w:pPr>
      <w:tabs>
        <w:tab w:val="left" w:pos="1620"/>
      </w:tabs>
      <w:ind w:left="504" w:hanging="504"/>
    </w:pPr>
    <w:rPr>
      <w:rFonts w:ascii="Times New Roman" w:hAnsi="Times New Roman" w:cs="Times New Roman"/>
      <w:caps w:val="0"/>
      <w:sz w:val="24"/>
      <w:szCs w:val="24"/>
    </w:rPr>
  </w:style>
  <w:style w:type="paragraph" w:customStyle="1" w:styleId="Body4">
    <w:name w:val="Body 4"/>
    <w:basedOn w:val="Body3"/>
    <w:uiPriority w:val="99"/>
    <w:rsid w:val="00E357FE"/>
  </w:style>
  <w:style w:type="paragraph" w:customStyle="1" w:styleId="Body5">
    <w:name w:val="Body 5"/>
    <w:basedOn w:val="Body4"/>
    <w:uiPriority w:val="99"/>
    <w:rsid w:val="00E357FE"/>
    <w:pPr>
      <w:tabs>
        <w:tab w:val="clear" w:pos="810"/>
        <w:tab w:val="clear" w:pos="1620"/>
        <w:tab w:val="left" w:pos="3600"/>
      </w:tabs>
      <w:ind w:left="4392" w:hanging="792"/>
    </w:pPr>
  </w:style>
  <w:style w:type="character" w:customStyle="1" w:styleId="apple-converted-space">
    <w:name w:val="apple-converted-space"/>
    <w:basedOn w:val="DefaultParagraphFont"/>
    <w:rsid w:val="00E357FE"/>
  </w:style>
  <w:style w:type="paragraph" w:customStyle="1" w:styleId="Title1">
    <w:name w:val="Title1"/>
    <w:basedOn w:val="Normal"/>
    <w:uiPriority w:val="99"/>
    <w:rsid w:val="00E357FE"/>
    <w:pPr>
      <w:spacing w:before="100" w:beforeAutospacing="1" w:line="240" w:lineRule="auto"/>
    </w:pPr>
    <w:rPr>
      <w:rFonts w:asciiTheme="minorHAnsi" w:eastAsia="Times New Roman" w:hAnsiTheme="minorHAnsi" w:cs="Times New Roman"/>
      <w:sz w:val="22"/>
      <w:szCs w:val="24"/>
      <w:lang w:eastAsia="en-US"/>
    </w:rPr>
  </w:style>
  <w:style w:type="paragraph" w:styleId="PlainText">
    <w:name w:val="Plain Text"/>
    <w:basedOn w:val="Normal"/>
    <w:link w:val="PlainTextChar"/>
    <w:uiPriority w:val="99"/>
    <w:unhideWhenUsed/>
    <w:rsid w:val="00E357FE"/>
    <w:pPr>
      <w:spacing w:before="100" w:beforeAutospacing="1" w:line="240" w:lineRule="auto"/>
    </w:pPr>
    <w:rPr>
      <w:rFonts w:ascii="Times" w:eastAsia="Times New Roman" w:hAnsi="Times" w:cs="Times New Roman"/>
      <w:sz w:val="20"/>
      <w:szCs w:val="20"/>
      <w:lang w:eastAsia="en-US"/>
    </w:rPr>
  </w:style>
  <w:style w:type="character" w:customStyle="1" w:styleId="PlainTextChar">
    <w:name w:val="Plain Text Char"/>
    <w:basedOn w:val="DefaultParagraphFont"/>
    <w:link w:val="PlainText"/>
    <w:uiPriority w:val="99"/>
    <w:rsid w:val="00E357FE"/>
    <w:rPr>
      <w:rFonts w:ascii="Times" w:eastAsia="Times New Roman" w:hAnsi="Times" w:cs="Times New Roman"/>
      <w:sz w:val="20"/>
      <w:szCs w:val="20"/>
    </w:rPr>
  </w:style>
  <w:style w:type="paragraph" w:customStyle="1" w:styleId="WI-NoNumber1">
    <w:name w:val=".WI-No Number 1"/>
    <w:basedOn w:val="Normal"/>
    <w:uiPriority w:val="99"/>
    <w:rsid w:val="00E357FE"/>
    <w:pPr>
      <w:tabs>
        <w:tab w:val="left" w:pos="1440"/>
        <w:tab w:val="left" w:pos="2160"/>
        <w:tab w:val="left" w:pos="3168"/>
        <w:tab w:val="left" w:pos="4248"/>
        <w:tab w:val="left" w:pos="4536"/>
      </w:tabs>
      <w:spacing w:before="60" w:after="120" w:afterAutospacing="0" w:line="240" w:lineRule="auto"/>
      <w:ind w:left="720"/>
    </w:pPr>
    <w:rPr>
      <w:rFonts w:ascii="Arial" w:eastAsia="Times New Roman" w:hAnsi="Arial" w:cs="Arial"/>
      <w:sz w:val="22"/>
      <w:szCs w:val="20"/>
      <w:lang w:eastAsia="en-US"/>
    </w:rPr>
  </w:style>
  <w:style w:type="paragraph" w:customStyle="1" w:styleId="BulletIndent2">
    <w:name w:val="Bullet Indent 2"/>
    <w:basedOn w:val="Normal"/>
    <w:uiPriority w:val="99"/>
    <w:rsid w:val="00E357FE"/>
    <w:pPr>
      <w:tabs>
        <w:tab w:val="left" w:pos="1426"/>
      </w:tabs>
      <w:spacing w:before="60" w:afterAutospacing="0" w:line="240" w:lineRule="auto"/>
      <w:ind w:left="1426" w:hanging="288"/>
    </w:pPr>
    <w:rPr>
      <w:rFonts w:asciiTheme="minorHAnsi" w:eastAsia="Times New Roman" w:hAnsiTheme="minorHAnsi" w:cs="Times New Roman"/>
      <w:sz w:val="22"/>
      <w:szCs w:val="20"/>
      <w:lang w:eastAsia="en-US"/>
    </w:rPr>
  </w:style>
  <w:style w:type="paragraph" w:customStyle="1" w:styleId="BulletText">
    <w:name w:val="Bullet Text"/>
    <w:basedOn w:val="CERbodytext"/>
    <w:link w:val="BulletTextChar"/>
    <w:rsid w:val="00E357FE"/>
    <w:pPr>
      <w:contextualSpacing/>
    </w:pPr>
    <w:rPr>
      <w:rFonts w:cs="Times New Roman"/>
    </w:rPr>
  </w:style>
  <w:style w:type="character" w:customStyle="1" w:styleId="BulletTextChar">
    <w:name w:val="Bullet Text Char"/>
    <w:link w:val="BulletText"/>
    <w:rsid w:val="00E357FE"/>
    <w:rPr>
      <w:rFonts w:ascii="Arial" w:eastAsia="Calibri" w:hAnsi="Arial" w:cs="Times New Roman"/>
      <w:bCs/>
      <w:color w:val="000000"/>
      <w:sz w:val="20"/>
      <w:szCs w:val="20"/>
      <w:lang w:val="sk-SK"/>
    </w:rPr>
  </w:style>
  <w:style w:type="paragraph" w:customStyle="1" w:styleId="WI-Heading1">
    <w:name w:val=".WI-Heading 1"/>
    <w:basedOn w:val="Normal"/>
    <w:uiPriority w:val="99"/>
    <w:rsid w:val="00E357FE"/>
    <w:pPr>
      <w:keepNext/>
      <w:spacing w:before="220" w:after="120" w:afterAutospacing="0" w:line="240" w:lineRule="auto"/>
      <w:ind w:left="360" w:hanging="360"/>
      <w:outlineLvl w:val="0"/>
    </w:pPr>
    <w:rPr>
      <w:rFonts w:ascii="Arial Bold" w:eastAsia="Times New Roman" w:hAnsi="Arial Bold" w:cs="Arial"/>
      <w:b/>
      <w:caps/>
      <w:color w:val="0070C0"/>
      <w:sz w:val="22"/>
      <w:szCs w:val="20"/>
      <w:lang w:eastAsia="en-US"/>
    </w:rPr>
  </w:style>
  <w:style w:type="paragraph" w:customStyle="1" w:styleId="WI-Heading2">
    <w:name w:val=".WI-Heading 2"/>
    <w:basedOn w:val="Normal"/>
    <w:uiPriority w:val="99"/>
    <w:rsid w:val="00E357FE"/>
    <w:pPr>
      <w:tabs>
        <w:tab w:val="num" w:pos="1440"/>
      </w:tabs>
      <w:spacing w:before="120" w:after="120" w:afterAutospacing="0" w:line="240" w:lineRule="auto"/>
      <w:ind w:left="720" w:hanging="720"/>
      <w:outlineLvl w:val="1"/>
    </w:pPr>
    <w:rPr>
      <w:rFonts w:ascii="Arial Bold" w:eastAsia="Times New Roman" w:hAnsi="Arial Bold" w:cs="Arial"/>
      <w:b/>
      <w:caps/>
      <w:color w:val="0070C0"/>
      <w:sz w:val="22"/>
      <w:szCs w:val="20"/>
      <w:lang w:eastAsia="en-US"/>
    </w:rPr>
  </w:style>
  <w:style w:type="paragraph" w:customStyle="1" w:styleId="WI-Heading3">
    <w:name w:val=".WI-Heading 3"/>
    <w:basedOn w:val="Normal"/>
    <w:uiPriority w:val="99"/>
    <w:rsid w:val="00E357FE"/>
    <w:pPr>
      <w:tabs>
        <w:tab w:val="num" w:pos="1980"/>
      </w:tabs>
      <w:spacing w:before="120" w:after="120" w:afterAutospacing="0" w:line="240" w:lineRule="auto"/>
      <w:ind w:left="720" w:hanging="720"/>
      <w:outlineLvl w:val="2"/>
    </w:pPr>
    <w:rPr>
      <w:rFonts w:ascii="Arial Bold" w:eastAsia="Times New Roman" w:hAnsi="Arial Bold" w:cs="Arial"/>
      <w:b/>
      <w:bCs/>
      <w:caps/>
      <w:color w:val="0070C0"/>
      <w:sz w:val="22"/>
      <w:szCs w:val="20"/>
      <w:lang w:eastAsia="en-US"/>
    </w:rPr>
  </w:style>
  <w:style w:type="paragraph" w:customStyle="1" w:styleId="WI-Heading4">
    <w:name w:val=".WI-Heading 4"/>
    <w:basedOn w:val="Normal"/>
    <w:uiPriority w:val="99"/>
    <w:rsid w:val="00E357FE"/>
    <w:pPr>
      <w:tabs>
        <w:tab w:val="num" w:pos="2808"/>
      </w:tabs>
      <w:spacing w:before="60" w:after="120" w:afterAutospacing="0" w:line="240" w:lineRule="auto"/>
      <w:ind w:left="2808" w:hanging="1008"/>
    </w:pPr>
    <w:rPr>
      <w:rFonts w:ascii="Arial" w:eastAsia="Times New Roman" w:hAnsi="Arial" w:cs="Arial"/>
      <w:bCs/>
      <w:sz w:val="22"/>
      <w:szCs w:val="20"/>
      <w:lang w:eastAsia="en-US"/>
    </w:rPr>
  </w:style>
  <w:style w:type="paragraph" w:customStyle="1" w:styleId="WI-Heading5">
    <w:name w:val=".WI-Heading 5"/>
    <w:basedOn w:val="Normal"/>
    <w:uiPriority w:val="99"/>
    <w:rsid w:val="00E357FE"/>
    <w:pPr>
      <w:tabs>
        <w:tab w:val="num" w:pos="4248"/>
      </w:tabs>
      <w:spacing w:before="60" w:after="120" w:afterAutospacing="0" w:line="240" w:lineRule="auto"/>
      <w:ind w:left="4248" w:hanging="1080"/>
    </w:pPr>
    <w:rPr>
      <w:rFonts w:ascii="Arial" w:eastAsia="Times New Roman" w:hAnsi="Arial" w:cs="Arial"/>
      <w:sz w:val="22"/>
      <w:szCs w:val="20"/>
      <w:lang w:eastAsia="en-US"/>
    </w:rPr>
  </w:style>
  <w:style w:type="paragraph" w:customStyle="1" w:styleId="WI-Heading6">
    <w:name w:val=".WI-Heading 6"/>
    <w:basedOn w:val="Normal"/>
    <w:uiPriority w:val="99"/>
    <w:rsid w:val="00E357FE"/>
    <w:pPr>
      <w:tabs>
        <w:tab w:val="left" w:pos="4536"/>
        <w:tab w:val="num" w:pos="4608"/>
      </w:tabs>
      <w:spacing w:before="60" w:after="120" w:afterAutospacing="0" w:line="240" w:lineRule="auto"/>
      <w:ind w:left="4536" w:hanging="288"/>
    </w:pPr>
    <w:rPr>
      <w:rFonts w:ascii="Arial" w:eastAsia="Times New Roman" w:hAnsi="Arial" w:cs="Arial"/>
      <w:sz w:val="22"/>
      <w:szCs w:val="20"/>
      <w:lang w:eastAsia="en-US"/>
    </w:rPr>
  </w:style>
  <w:style w:type="paragraph" w:customStyle="1" w:styleId="Bullet2">
    <w:name w:val="Bullet 2"/>
    <w:basedOn w:val="Normal"/>
    <w:uiPriority w:val="99"/>
    <w:rsid w:val="00E357FE"/>
    <w:pPr>
      <w:tabs>
        <w:tab w:val="num" w:pos="360"/>
      </w:tabs>
      <w:spacing w:after="120" w:afterAutospacing="0" w:line="240" w:lineRule="auto"/>
      <w:ind w:left="2347"/>
    </w:pPr>
    <w:rPr>
      <w:rFonts w:ascii="Arial" w:eastAsia="Cambria" w:hAnsi="Arial" w:cs="Arial"/>
      <w:sz w:val="22"/>
      <w:lang w:eastAsia="en-US"/>
    </w:rPr>
  </w:style>
  <w:style w:type="paragraph" w:customStyle="1" w:styleId="Style2">
    <w:name w:val="Style2"/>
    <w:basedOn w:val="Heading3"/>
    <w:uiPriority w:val="99"/>
    <w:rsid w:val="00E357FE"/>
    <w:pPr>
      <w:keepLines w:val="0"/>
      <w:tabs>
        <w:tab w:val="left" w:pos="2160"/>
      </w:tabs>
      <w:spacing w:before="0" w:after="240" w:afterAutospacing="0" w:line="240" w:lineRule="auto"/>
      <w:ind w:left="2160" w:hanging="180"/>
    </w:pPr>
    <w:rPr>
      <w:rFonts w:ascii="Arial" w:eastAsia="Times New Roman" w:hAnsi="Arial" w:cstheme="minorHAnsi"/>
      <w:b/>
      <w:color w:val="auto"/>
      <w:sz w:val="22"/>
      <w:szCs w:val="20"/>
      <w:lang w:eastAsia="en-US"/>
    </w:rPr>
  </w:style>
  <w:style w:type="paragraph" w:customStyle="1" w:styleId="CERHeading3new">
    <w:name w:val="CER Heading 3 new"/>
    <w:basedOn w:val="Heading3"/>
    <w:link w:val="CERHeading3newChar"/>
    <w:rsid w:val="00E357FE"/>
    <w:pPr>
      <w:keepLines w:val="0"/>
      <w:tabs>
        <w:tab w:val="left" w:pos="2160"/>
      </w:tabs>
      <w:spacing w:before="0" w:after="240" w:afterAutospacing="0" w:line="240" w:lineRule="auto"/>
      <w:ind w:left="2160" w:hanging="180"/>
    </w:pPr>
    <w:rPr>
      <w:rFonts w:ascii="Arial" w:eastAsia="Times New Roman" w:hAnsi="Arial" w:cstheme="minorHAnsi"/>
      <w:b/>
      <w:color w:val="auto"/>
      <w:sz w:val="22"/>
      <w:szCs w:val="20"/>
      <w:lang w:eastAsia="en-US"/>
    </w:rPr>
  </w:style>
  <w:style w:type="character" w:customStyle="1" w:styleId="CERHeading3newChar">
    <w:name w:val="CER Heading 3 new Char"/>
    <w:link w:val="CERHeading3new"/>
    <w:rsid w:val="00E357FE"/>
    <w:rPr>
      <w:rFonts w:ascii="Arial" w:eastAsia="Times New Roman" w:hAnsi="Arial" w:cstheme="minorHAnsi"/>
      <w:b/>
      <w:szCs w:val="20"/>
    </w:rPr>
  </w:style>
  <w:style w:type="paragraph" w:customStyle="1" w:styleId="Style3">
    <w:name w:val="Style3"/>
    <w:basedOn w:val="Heading3"/>
    <w:next w:val="Normal"/>
    <w:link w:val="Style3Char"/>
    <w:rsid w:val="00E357FE"/>
    <w:pPr>
      <w:keepLines w:val="0"/>
      <w:tabs>
        <w:tab w:val="left" w:pos="2160"/>
      </w:tabs>
      <w:spacing w:before="0" w:after="240" w:afterAutospacing="0" w:line="240" w:lineRule="auto"/>
      <w:ind w:left="2160" w:hanging="180"/>
    </w:pPr>
    <w:rPr>
      <w:rFonts w:ascii="Arial" w:eastAsia="Times New Roman" w:hAnsi="Arial" w:cstheme="minorHAnsi"/>
      <w:b/>
      <w:color w:val="auto"/>
      <w:sz w:val="22"/>
      <w:szCs w:val="20"/>
      <w:lang w:eastAsia="en-US"/>
    </w:rPr>
  </w:style>
  <w:style w:type="character" w:customStyle="1" w:styleId="Style3Char">
    <w:name w:val="Style3 Char"/>
    <w:link w:val="Style3"/>
    <w:rsid w:val="00E357FE"/>
    <w:rPr>
      <w:rFonts w:ascii="Arial" w:eastAsia="Times New Roman" w:hAnsi="Arial" w:cstheme="minorHAnsi"/>
      <w:b/>
      <w:szCs w:val="20"/>
    </w:rPr>
  </w:style>
  <w:style w:type="character" w:customStyle="1" w:styleId="UnresolvedMention4">
    <w:name w:val="Unresolved Mention4"/>
    <w:basedOn w:val="DefaultParagraphFont"/>
    <w:uiPriority w:val="99"/>
    <w:semiHidden/>
    <w:unhideWhenUsed/>
    <w:rsid w:val="00E357FE"/>
    <w:rPr>
      <w:color w:val="605E5C"/>
      <w:shd w:val="clear" w:color="auto" w:fill="E1DFDD"/>
    </w:rPr>
  </w:style>
  <w:style w:type="character" w:customStyle="1" w:styleId="UnresolvedMention5">
    <w:name w:val="Unresolved Mention5"/>
    <w:basedOn w:val="DefaultParagraphFont"/>
    <w:uiPriority w:val="99"/>
    <w:semiHidden/>
    <w:unhideWhenUsed/>
    <w:rsid w:val="00E357FE"/>
    <w:rPr>
      <w:color w:val="605E5C"/>
      <w:shd w:val="clear" w:color="auto" w:fill="E1DFDD"/>
    </w:rPr>
  </w:style>
  <w:style w:type="character" w:customStyle="1" w:styleId="Mention32">
    <w:name w:val="Mention32"/>
    <w:basedOn w:val="DefaultParagraphFont"/>
    <w:uiPriority w:val="99"/>
    <w:semiHidden/>
    <w:unhideWhenUsed/>
    <w:rsid w:val="00E357FE"/>
    <w:rPr>
      <w:color w:val="2B579A"/>
      <w:shd w:val="clear" w:color="auto" w:fill="E6E6E6"/>
    </w:rPr>
  </w:style>
  <w:style w:type="character" w:customStyle="1" w:styleId="Mention31">
    <w:name w:val="Mention31"/>
    <w:basedOn w:val="DefaultParagraphFont"/>
    <w:uiPriority w:val="99"/>
    <w:semiHidden/>
    <w:unhideWhenUsed/>
    <w:rsid w:val="00E357FE"/>
    <w:rPr>
      <w:color w:val="2B579A"/>
      <w:shd w:val="clear" w:color="auto" w:fill="E6E6E6"/>
    </w:rPr>
  </w:style>
  <w:style w:type="paragraph" w:customStyle="1" w:styleId="3vff3xh4yd">
    <w:name w:val="_3vff3xh4yd"/>
    <w:basedOn w:val="Normal"/>
    <w:uiPriority w:val="99"/>
    <w:rsid w:val="00E357FE"/>
    <w:pPr>
      <w:spacing w:after="0" w:afterAutospacing="0" w:line="240" w:lineRule="auto"/>
    </w:pPr>
    <w:rPr>
      <w:rFonts w:asciiTheme="minorHAnsi" w:eastAsia="Times New Roman" w:hAnsiTheme="minorHAnsi" w:cs="Times New Roman"/>
      <w:sz w:val="22"/>
      <w:szCs w:val="24"/>
      <w:lang w:eastAsia="en-IN"/>
    </w:rPr>
  </w:style>
  <w:style w:type="character" w:customStyle="1" w:styleId="UnresolvedMention6">
    <w:name w:val="Unresolved Mention6"/>
    <w:basedOn w:val="DefaultParagraphFont"/>
    <w:uiPriority w:val="99"/>
    <w:semiHidden/>
    <w:unhideWhenUsed/>
    <w:rsid w:val="00E357FE"/>
    <w:rPr>
      <w:color w:val="605E5C"/>
      <w:shd w:val="clear" w:color="auto" w:fill="E1DFDD"/>
    </w:rPr>
  </w:style>
  <w:style w:type="character" w:customStyle="1" w:styleId="Mention4">
    <w:name w:val="Mention4"/>
    <w:basedOn w:val="DefaultParagraphFont"/>
    <w:uiPriority w:val="99"/>
    <w:semiHidden/>
    <w:unhideWhenUsed/>
    <w:rsid w:val="00E357FE"/>
    <w:rPr>
      <w:color w:val="2B579A"/>
      <w:shd w:val="clear" w:color="auto" w:fill="E6E6E6"/>
    </w:rPr>
  </w:style>
  <w:style w:type="paragraph" w:customStyle="1" w:styleId="Standard">
    <w:name w:val="Standard"/>
    <w:uiPriority w:val="99"/>
    <w:rsid w:val="00E357FE"/>
    <w:pPr>
      <w:autoSpaceDE w:val="0"/>
      <w:autoSpaceDN w:val="0"/>
      <w:adjustRightInd w:val="0"/>
      <w:spacing w:after="0" w:line="240" w:lineRule="auto"/>
    </w:pPr>
    <w:rPr>
      <w:rFonts w:ascii="Arial" w:eastAsia="Calibri" w:hAnsi="Arial" w:cs="Arial"/>
      <w:sz w:val="20"/>
      <w:szCs w:val="20"/>
    </w:rPr>
  </w:style>
  <w:style w:type="character" w:styleId="HTMLCite">
    <w:name w:val="HTML Cite"/>
    <w:basedOn w:val="DefaultParagraphFont"/>
    <w:uiPriority w:val="99"/>
    <w:semiHidden/>
    <w:unhideWhenUsed/>
    <w:rsid w:val="00E357FE"/>
    <w:rPr>
      <w:i/>
      <w:iCs/>
    </w:rPr>
  </w:style>
  <w:style w:type="character" w:customStyle="1" w:styleId="cit-auth">
    <w:name w:val="cit-auth"/>
    <w:basedOn w:val="DefaultParagraphFont"/>
    <w:rsid w:val="00E357FE"/>
  </w:style>
  <w:style w:type="character" w:customStyle="1" w:styleId="cit-name-surname">
    <w:name w:val="cit-name-surname"/>
    <w:basedOn w:val="DefaultParagraphFont"/>
    <w:rsid w:val="00E357FE"/>
  </w:style>
  <w:style w:type="character" w:customStyle="1" w:styleId="cit-name-given-names">
    <w:name w:val="cit-name-given-names"/>
    <w:basedOn w:val="DefaultParagraphFont"/>
    <w:rsid w:val="00E357FE"/>
  </w:style>
  <w:style w:type="character" w:customStyle="1" w:styleId="cit-article-title">
    <w:name w:val="cit-article-title"/>
    <w:basedOn w:val="DefaultParagraphFont"/>
    <w:rsid w:val="00E357FE"/>
  </w:style>
  <w:style w:type="character" w:customStyle="1" w:styleId="cit-pub-date">
    <w:name w:val="cit-pub-date"/>
    <w:basedOn w:val="DefaultParagraphFont"/>
    <w:rsid w:val="00E357FE"/>
  </w:style>
  <w:style w:type="character" w:customStyle="1" w:styleId="cit-vol2">
    <w:name w:val="cit-vol2"/>
    <w:basedOn w:val="DefaultParagraphFont"/>
    <w:rsid w:val="00E357FE"/>
  </w:style>
  <w:style w:type="character" w:customStyle="1" w:styleId="cit-fpage">
    <w:name w:val="cit-fpage"/>
    <w:basedOn w:val="DefaultParagraphFont"/>
    <w:rsid w:val="00E357FE"/>
  </w:style>
  <w:style w:type="character" w:customStyle="1" w:styleId="cit-lpage">
    <w:name w:val="cit-lpage"/>
    <w:basedOn w:val="DefaultParagraphFont"/>
    <w:rsid w:val="00E357FE"/>
  </w:style>
  <w:style w:type="character" w:customStyle="1" w:styleId="UnresolvedMention7">
    <w:name w:val="Unresolved Mention7"/>
    <w:basedOn w:val="DefaultParagraphFont"/>
    <w:uiPriority w:val="99"/>
    <w:semiHidden/>
    <w:unhideWhenUsed/>
    <w:rsid w:val="00E357FE"/>
    <w:rPr>
      <w:color w:val="605E5C"/>
      <w:shd w:val="clear" w:color="auto" w:fill="E1DFDD"/>
    </w:rPr>
  </w:style>
  <w:style w:type="character" w:customStyle="1" w:styleId="CharChar16">
    <w:name w:val="Char Char16"/>
    <w:locked/>
    <w:rsid w:val="00E357FE"/>
    <w:rPr>
      <w:rFonts w:ascii="Arial" w:eastAsia="SimSun" w:hAnsi="Arial" w:cs="Times New Roman Bold"/>
      <w:b/>
      <w:color w:val="000000"/>
      <w:sz w:val="22"/>
      <w:szCs w:val="24"/>
      <w:lang w:val="sk-SK" w:eastAsia="zh-CN" w:bidi="hi-IN"/>
    </w:rPr>
  </w:style>
  <w:style w:type="paragraph" w:customStyle="1" w:styleId="Paragraph2">
    <w:name w:val="Paragraph 2"/>
    <w:basedOn w:val="BodyText3"/>
    <w:uiPriority w:val="99"/>
    <w:rsid w:val="00E357FE"/>
    <w:pPr>
      <w:tabs>
        <w:tab w:val="left" w:pos="1260"/>
      </w:tabs>
      <w:spacing w:before="120" w:afterAutospacing="0"/>
      <w:ind w:left="720"/>
      <w:jc w:val="left"/>
    </w:pPr>
    <w:rPr>
      <w:rFonts w:asciiTheme="minorHAnsi" w:eastAsia="SimSun" w:hAnsiTheme="minorHAnsi"/>
      <w:b w:val="0"/>
      <w:sz w:val="24"/>
      <w:lang w:eastAsia="en-US"/>
    </w:rPr>
  </w:style>
  <w:style w:type="paragraph" w:customStyle="1" w:styleId="Paragraph1">
    <w:name w:val="Paragraph 1"/>
    <w:basedOn w:val="BodyText3"/>
    <w:uiPriority w:val="99"/>
    <w:rsid w:val="00E357FE"/>
    <w:pPr>
      <w:spacing w:before="120" w:afterAutospacing="0"/>
      <w:jc w:val="left"/>
    </w:pPr>
    <w:rPr>
      <w:rFonts w:asciiTheme="minorHAnsi" w:eastAsiaTheme="minorEastAsia" w:hAnsiTheme="minorHAnsi"/>
      <w:b w:val="0"/>
      <w:sz w:val="24"/>
      <w:lang w:eastAsia="en-US"/>
    </w:rPr>
  </w:style>
  <w:style w:type="paragraph" w:customStyle="1" w:styleId="Document1">
    <w:name w:val="Document 1"/>
    <w:uiPriority w:val="99"/>
    <w:rsid w:val="00E357FE"/>
    <w:pPr>
      <w:keepNext/>
      <w:keepLines/>
      <w:tabs>
        <w:tab w:val="left" w:pos="-720"/>
      </w:tabs>
      <w:suppressAutoHyphens/>
      <w:spacing w:after="0" w:line="240" w:lineRule="auto"/>
    </w:pPr>
    <w:rPr>
      <w:rFonts w:ascii="CG Times" w:eastAsiaTheme="minorEastAsia" w:hAnsi="CG Times" w:cs="Times New Roman"/>
      <w:sz w:val="24"/>
      <w:szCs w:val="20"/>
    </w:rPr>
  </w:style>
  <w:style w:type="paragraph" w:customStyle="1" w:styleId="StyleComplex">
    <w:name w:val="Style (Complex)"/>
    <w:basedOn w:val="Normal"/>
    <w:uiPriority w:val="99"/>
    <w:rsid w:val="00E357FE"/>
    <w:pPr>
      <w:spacing w:after="0" w:afterAutospacing="0" w:line="240" w:lineRule="auto"/>
    </w:pPr>
    <w:rPr>
      <w:rFonts w:asciiTheme="minorHAnsi" w:eastAsiaTheme="minorEastAsia" w:hAnsiTheme="minorHAnsi" w:cs="MS PGothic"/>
      <w:color w:val="000000"/>
      <w:sz w:val="21"/>
      <w:szCs w:val="20"/>
      <w:lang w:eastAsia="en-US"/>
    </w:rPr>
  </w:style>
  <w:style w:type="paragraph" w:customStyle="1" w:styleId="StyleHeading110NotBoldAfter12pt">
    <w:name w:val="Style Heading 11.0 + Not Bold After:  12 pt"/>
    <w:basedOn w:val="Heading1"/>
    <w:uiPriority w:val="99"/>
    <w:rsid w:val="00E357FE"/>
    <w:pPr>
      <w:keepNext/>
      <w:pageBreakBefore/>
      <w:numPr>
        <w:ilvl w:val="0"/>
        <w:numId w:val="0"/>
      </w:numPr>
      <w:tabs>
        <w:tab w:val="left" w:pos="567"/>
      </w:tabs>
      <w:adjustRightInd w:val="0"/>
      <w:spacing w:before="240" w:after="240"/>
      <w:ind w:left="720" w:hanging="360"/>
    </w:pPr>
    <w:rPr>
      <w:rFonts w:ascii="Times New Roman Bold" w:eastAsia="Times New Roman" w:hAnsi="Times New Roman Bold" w:cstheme="majorBidi"/>
      <w:bCs/>
      <w:color w:val="auto"/>
      <w:szCs w:val="20"/>
      <w:lang w:eastAsia="ja-JP"/>
    </w:rPr>
  </w:style>
  <w:style w:type="paragraph" w:customStyle="1" w:styleId="DefinitionHeading">
    <w:name w:val="Definition Heading"/>
    <w:basedOn w:val="Normal"/>
    <w:link w:val="DefinitionHeadingChar"/>
    <w:rsid w:val="00E357FE"/>
    <w:pPr>
      <w:spacing w:before="120" w:after="0" w:afterAutospacing="0" w:line="240" w:lineRule="auto"/>
    </w:pPr>
    <w:rPr>
      <w:rFonts w:asciiTheme="minorHAnsi" w:eastAsiaTheme="minorEastAsia" w:hAnsiTheme="minorHAnsi" w:cs="Times New Roman"/>
      <w:b/>
      <w:bCs/>
      <w:sz w:val="22"/>
      <w:szCs w:val="24"/>
      <w:lang w:eastAsia="en-US"/>
    </w:rPr>
  </w:style>
  <w:style w:type="paragraph" w:customStyle="1" w:styleId="Definition">
    <w:name w:val="Definition"/>
    <w:basedOn w:val="Normal"/>
    <w:uiPriority w:val="99"/>
    <w:rsid w:val="00E357FE"/>
    <w:pPr>
      <w:spacing w:after="0" w:afterAutospacing="0" w:line="240" w:lineRule="auto"/>
      <w:ind w:left="720"/>
    </w:pPr>
    <w:rPr>
      <w:rFonts w:asciiTheme="minorHAnsi" w:eastAsiaTheme="minorEastAsia" w:hAnsiTheme="minorHAnsi" w:cs="Times New Roman"/>
      <w:sz w:val="22"/>
      <w:szCs w:val="24"/>
      <w:lang w:eastAsia="en-US"/>
    </w:rPr>
  </w:style>
  <w:style w:type="paragraph" w:customStyle="1" w:styleId="Alex">
    <w:name w:val="Alex"/>
    <w:basedOn w:val="Heading4"/>
    <w:uiPriority w:val="99"/>
    <w:rsid w:val="00E357FE"/>
    <w:pPr>
      <w:spacing w:after="240"/>
      <w:ind w:left="864" w:hanging="862"/>
    </w:pPr>
    <w:rPr>
      <w:rFonts w:eastAsia="MS Mincho" w:cstheme="minorHAnsi"/>
      <w:i/>
      <w:noProof w:val="0"/>
      <w:sz w:val="22"/>
      <w:szCs w:val="20"/>
      <w:lang w:eastAsia="ja-JP"/>
    </w:rPr>
  </w:style>
  <w:style w:type="paragraph" w:customStyle="1" w:styleId="DOPnormal2">
    <w:name w:val="DOP normal 2"/>
    <w:basedOn w:val="Normal"/>
    <w:uiPriority w:val="99"/>
    <w:rsid w:val="00E357FE"/>
    <w:pPr>
      <w:spacing w:after="0" w:afterAutospacing="0" w:line="240" w:lineRule="auto"/>
      <w:ind w:left="360"/>
    </w:pPr>
    <w:rPr>
      <w:rFonts w:asciiTheme="minorHAnsi" w:eastAsiaTheme="minorEastAsia" w:hAnsiTheme="minorHAnsi" w:cs="Times New Roman"/>
      <w:bCs/>
      <w:sz w:val="22"/>
      <w:szCs w:val="24"/>
      <w:lang w:eastAsia="en-US"/>
    </w:rPr>
  </w:style>
  <w:style w:type="paragraph" w:customStyle="1" w:styleId="Heading1Pre">
    <w:name w:val="Heading 1 Pre"/>
    <w:basedOn w:val="Heading1"/>
    <w:link w:val="Heading1PreCharChar"/>
    <w:autoRedefine/>
    <w:rsid w:val="00E357FE"/>
    <w:pPr>
      <w:keepNext/>
      <w:pageBreakBefore/>
      <w:numPr>
        <w:ilvl w:val="0"/>
        <w:numId w:val="0"/>
      </w:numPr>
      <w:tabs>
        <w:tab w:val="left" w:pos="567"/>
      </w:tabs>
      <w:adjustRightInd w:val="0"/>
      <w:spacing w:before="240" w:after="240"/>
      <w:ind w:left="432" w:hanging="432"/>
      <w:outlineLvl w:val="9"/>
    </w:pPr>
    <w:rPr>
      <w:rFonts w:ascii="Times New Roman Bold" w:eastAsia="Times New Roman" w:hAnsi="Times New Roman Bold" w:cstheme="majorBidi"/>
      <w:caps/>
      <w:color w:val="auto"/>
      <w:szCs w:val="24"/>
      <w:lang w:eastAsia="ja-JP"/>
    </w:rPr>
  </w:style>
  <w:style w:type="character" w:customStyle="1" w:styleId="StyleBold">
    <w:name w:val="Style Bold"/>
    <w:rsid w:val="00E357FE"/>
    <w:rPr>
      <w:rFonts w:ascii="Times New Roman" w:hAnsi="Times New Roman"/>
      <w:b/>
      <w:bCs/>
      <w:sz w:val="24"/>
    </w:rPr>
  </w:style>
  <w:style w:type="paragraph" w:customStyle="1" w:styleId="-bullet">
    <w:name w:val="- bullet"/>
    <w:basedOn w:val="Normal"/>
    <w:uiPriority w:val="99"/>
    <w:rsid w:val="00E357FE"/>
    <w:pPr>
      <w:tabs>
        <w:tab w:val="num" w:pos="720"/>
      </w:tabs>
      <w:spacing w:before="120" w:after="120" w:afterAutospacing="0" w:line="240" w:lineRule="auto"/>
      <w:ind w:left="360" w:hanging="360"/>
    </w:pPr>
    <w:rPr>
      <w:rFonts w:asciiTheme="minorHAnsi" w:eastAsiaTheme="minorEastAsia" w:hAnsiTheme="minorHAnsi" w:cs="Times New Roman"/>
      <w:sz w:val="22"/>
      <w:szCs w:val="20"/>
      <w:lang w:eastAsia="en-US"/>
    </w:rPr>
  </w:style>
  <w:style w:type="paragraph" w:customStyle="1" w:styleId="StyleJustifiedLinespacingDouble">
    <w:name w:val="Style Justified Line spacing:  Double"/>
    <w:basedOn w:val="Normal"/>
    <w:uiPriority w:val="99"/>
    <w:rsid w:val="00E357FE"/>
    <w:pPr>
      <w:spacing w:after="0" w:afterAutospacing="0" w:line="480" w:lineRule="auto"/>
    </w:pPr>
    <w:rPr>
      <w:rFonts w:asciiTheme="minorHAnsi" w:eastAsiaTheme="minorEastAsia" w:hAnsiTheme="minorHAnsi" w:cs="Times New Roman"/>
      <w:sz w:val="22"/>
      <w:szCs w:val="20"/>
      <w:lang w:eastAsia="en-US"/>
    </w:rPr>
  </w:style>
  <w:style w:type="paragraph" w:customStyle="1" w:styleId="xl24">
    <w:name w:val="xl24"/>
    <w:basedOn w:val="Normal"/>
    <w:uiPriority w:val="99"/>
    <w:rsid w:val="00E357FE"/>
    <w:pPr>
      <w:pBdr>
        <w:top w:val="single" w:sz="4" w:space="0" w:color="A9A9A9"/>
        <w:left w:val="single" w:sz="4" w:space="0" w:color="A9A9A9"/>
        <w:bottom w:val="single" w:sz="4" w:space="0" w:color="A9A9A9"/>
        <w:right w:val="single" w:sz="4" w:space="0" w:color="A9A9A9"/>
      </w:pBdr>
      <w:spacing w:before="100" w:beforeAutospacing="1" w:line="240" w:lineRule="auto"/>
      <w:textAlignment w:val="top"/>
    </w:pPr>
    <w:rPr>
      <w:rFonts w:ascii="Tahoma" w:eastAsiaTheme="minorEastAsia" w:hAnsi="Tahoma" w:cs="Tahoma"/>
      <w:sz w:val="16"/>
      <w:szCs w:val="16"/>
      <w:lang w:eastAsia="en-US"/>
    </w:rPr>
  </w:style>
  <w:style w:type="paragraph" w:customStyle="1" w:styleId="DOPparagraph3">
    <w:name w:val="DOP paragraph 3"/>
    <w:basedOn w:val="DOPparagraph2"/>
    <w:rsid w:val="00E357FE"/>
    <w:pPr>
      <w:numPr>
        <w:ilvl w:val="2"/>
        <w:numId w:val="48"/>
      </w:numPr>
    </w:pPr>
  </w:style>
  <w:style w:type="paragraph" w:customStyle="1" w:styleId="DOPparagraph2">
    <w:name w:val="DOP paragraph2"/>
    <w:basedOn w:val="Normal"/>
    <w:uiPriority w:val="99"/>
    <w:rsid w:val="00E357FE"/>
    <w:pPr>
      <w:spacing w:after="120" w:afterAutospacing="0" w:line="240" w:lineRule="auto"/>
      <w:ind w:left="360"/>
      <w:outlineLvl w:val="1"/>
    </w:pPr>
    <w:rPr>
      <w:rFonts w:ascii="Times New Roman Bold" w:eastAsiaTheme="minorEastAsia" w:hAnsi="Times New Roman Bold" w:cs="Times New Roman"/>
      <w:b/>
      <w:sz w:val="22"/>
      <w:szCs w:val="26"/>
      <w:lang w:eastAsia="en-US"/>
    </w:rPr>
  </w:style>
  <w:style w:type="paragraph" w:customStyle="1" w:styleId="DOPparagraph1">
    <w:name w:val="DOP paragraph 1"/>
    <w:basedOn w:val="Normal"/>
    <w:next w:val="DOPparagraph2"/>
    <w:uiPriority w:val="99"/>
    <w:rsid w:val="00E357FE"/>
    <w:pPr>
      <w:tabs>
        <w:tab w:val="num" w:pos="720"/>
      </w:tabs>
      <w:spacing w:before="240" w:after="240" w:afterAutospacing="0" w:line="240" w:lineRule="auto"/>
      <w:ind w:left="720" w:hanging="720"/>
      <w:outlineLvl w:val="0"/>
    </w:pPr>
    <w:rPr>
      <w:rFonts w:asciiTheme="minorHAnsi" w:eastAsiaTheme="minorEastAsia" w:hAnsiTheme="minorHAnsi" w:cs="Times New Roman"/>
      <w:b/>
      <w:sz w:val="26"/>
      <w:szCs w:val="26"/>
      <w:lang w:eastAsia="en-US"/>
    </w:rPr>
  </w:style>
  <w:style w:type="character" w:customStyle="1" w:styleId="CharChar6">
    <w:name w:val="Char Char6"/>
    <w:semiHidden/>
    <w:locked/>
    <w:rsid w:val="00E357FE"/>
    <w:rPr>
      <w:sz w:val="24"/>
      <w:szCs w:val="24"/>
      <w:lang w:val="sk-SK"/>
    </w:rPr>
  </w:style>
  <w:style w:type="paragraph" w:customStyle="1" w:styleId="Header3">
    <w:name w:val="Header 3"/>
    <w:basedOn w:val="Normal"/>
    <w:uiPriority w:val="99"/>
    <w:rsid w:val="00E357FE"/>
    <w:pPr>
      <w:spacing w:after="0" w:afterAutospacing="0" w:line="240" w:lineRule="auto"/>
    </w:pPr>
    <w:rPr>
      <w:rFonts w:asciiTheme="minorHAnsi" w:eastAsiaTheme="minorEastAsia" w:hAnsiTheme="minorHAnsi" w:cs="Times New Roman"/>
      <w:b/>
      <w:sz w:val="22"/>
      <w:szCs w:val="24"/>
      <w:lang w:eastAsia="en-US"/>
    </w:rPr>
  </w:style>
  <w:style w:type="paragraph" w:customStyle="1" w:styleId="HeadingII">
    <w:name w:val="Heading II"/>
    <w:basedOn w:val="Normal"/>
    <w:uiPriority w:val="99"/>
    <w:rsid w:val="00E357FE"/>
    <w:pPr>
      <w:numPr>
        <w:ilvl w:val="2"/>
        <w:numId w:val="49"/>
      </w:numPr>
      <w:tabs>
        <w:tab w:val="clear" w:pos="720"/>
        <w:tab w:val="num" w:pos="576"/>
      </w:tabs>
      <w:spacing w:after="0" w:afterAutospacing="0" w:line="240" w:lineRule="auto"/>
      <w:ind w:left="576" w:hanging="576"/>
    </w:pPr>
    <w:rPr>
      <w:rFonts w:asciiTheme="minorHAnsi" w:eastAsiaTheme="minorEastAsia" w:hAnsiTheme="minorHAnsi" w:cs="Times New Roman"/>
      <w:sz w:val="22"/>
      <w:szCs w:val="24"/>
      <w:lang w:eastAsia="en-US"/>
    </w:rPr>
  </w:style>
  <w:style w:type="paragraph" w:customStyle="1" w:styleId="HeadingIII">
    <w:name w:val="Heading III"/>
    <w:basedOn w:val="Normal"/>
    <w:uiPriority w:val="99"/>
    <w:rsid w:val="00E357FE"/>
    <w:pPr>
      <w:tabs>
        <w:tab w:val="num" w:pos="720"/>
      </w:tabs>
      <w:spacing w:after="0" w:afterAutospacing="0" w:line="240" w:lineRule="auto"/>
      <w:ind w:left="720" w:hanging="720"/>
    </w:pPr>
    <w:rPr>
      <w:rFonts w:asciiTheme="minorHAnsi" w:eastAsiaTheme="minorEastAsia" w:hAnsiTheme="minorHAnsi" w:cs="Times New Roman"/>
      <w:sz w:val="22"/>
      <w:szCs w:val="24"/>
      <w:lang w:eastAsia="en-US"/>
    </w:rPr>
  </w:style>
  <w:style w:type="paragraph" w:customStyle="1" w:styleId="xl65">
    <w:name w:val="xl65"/>
    <w:basedOn w:val="Normal"/>
    <w:uiPriority w:val="99"/>
    <w:rsid w:val="00E357FE"/>
    <w:pPr>
      <w:pBdr>
        <w:top w:val="single" w:sz="4" w:space="0" w:color="A9A9A9"/>
        <w:left w:val="single" w:sz="4" w:space="0" w:color="A9A9A9"/>
        <w:bottom w:val="single" w:sz="4" w:space="0" w:color="A9A9A9"/>
        <w:right w:val="single" w:sz="4" w:space="0" w:color="A9A9A9"/>
      </w:pBdr>
      <w:shd w:val="clear" w:color="000000" w:fill="808080"/>
      <w:spacing w:before="100" w:beforeAutospacing="1" w:line="240" w:lineRule="auto"/>
      <w:jc w:val="center"/>
      <w:textAlignment w:val="center"/>
    </w:pPr>
    <w:rPr>
      <w:rFonts w:ascii="Arial Unicode MS" w:eastAsia="Arial Unicode MS" w:hAnsi="Arial Unicode MS" w:cs="Arial Unicode MS"/>
      <w:color w:val="FFFFFF"/>
      <w:sz w:val="18"/>
      <w:szCs w:val="18"/>
      <w:lang w:eastAsia="en-US"/>
    </w:rPr>
  </w:style>
  <w:style w:type="paragraph" w:customStyle="1" w:styleId="DefinitionText">
    <w:name w:val="Definition Text"/>
    <w:aliases w:val="dt"/>
    <w:basedOn w:val="Normal"/>
    <w:link w:val="DefinitionTextChar"/>
    <w:autoRedefine/>
    <w:uiPriority w:val="99"/>
    <w:rsid w:val="00E357FE"/>
    <w:pPr>
      <w:keepLines/>
      <w:spacing w:before="100" w:after="120" w:afterAutospacing="0" w:line="240" w:lineRule="auto"/>
    </w:pPr>
    <w:rPr>
      <w:rFonts w:asciiTheme="minorHAnsi" w:eastAsiaTheme="minorEastAsia" w:hAnsiTheme="minorHAnsi" w:cs="Times New Roman"/>
      <w:bCs/>
      <w:spacing w:val="-4"/>
      <w:sz w:val="22"/>
      <w:szCs w:val="24"/>
      <w:lang w:eastAsia="en-US"/>
    </w:rPr>
  </w:style>
  <w:style w:type="character" w:customStyle="1" w:styleId="DefinitionTextChar">
    <w:name w:val="Definition Text Char"/>
    <w:aliases w:val="dt Char"/>
    <w:link w:val="DefinitionText"/>
    <w:uiPriority w:val="99"/>
    <w:rsid w:val="00E357FE"/>
    <w:rPr>
      <w:rFonts w:eastAsiaTheme="minorEastAsia" w:cs="Times New Roman"/>
      <w:bCs/>
      <w:spacing w:val="-4"/>
      <w:szCs w:val="24"/>
    </w:rPr>
  </w:style>
  <w:style w:type="paragraph" w:customStyle="1" w:styleId="Normal3">
    <w:name w:val="Normal 3"/>
    <w:basedOn w:val="Normal"/>
    <w:link w:val="Normal3Char"/>
    <w:rsid w:val="00E357FE"/>
    <w:pPr>
      <w:tabs>
        <w:tab w:val="left" w:pos="1890"/>
      </w:tabs>
      <w:spacing w:after="0" w:afterAutospacing="0" w:line="240" w:lineRule="auto"/>
    </w:pPr>
    <w:rPr>
      <w:rFonts w:ascii="Courier" w:eastAsia="MS Mincho" w:hAnsi="Courier" w:cs="Times New Roman"/>
      <w:sz w:val="16"/>
      <w:szCs w:val="20"/>
      <w:lang w:eastAsia="en-US"/>
    </w:rPr>
  </w:style>
  <w:style w:type="character" w:customStyle="1" w:styleId="Normal3Char">
    <w:name w:val="Normal 3 Char"/>
    <w:link w:val="Normal3"/>
    <w:rsid w:val="00E357FE"/>
    <w:rPr>
      <w:rFonts w:ascii="Courier" w:eastAsia="MS Mincho" w:hAnsi="Courier" w:cs="Times New Roman"/>
      <w:sz w:val="16"/>
      <w:szCs w:val="20"/>
    </w:rPr>
  </w:style>
  <w:style w:type="paragraph" w:customStyle="1" w:styleId="Note">
    <w:name w:val="Note"/>
    <w:basedOn w:val="Normal"/>
    <w:next w:val="Normal"/>
    <w:link w:val="NoteChar"/>
    <w:rsid w:val="00E357FE"/>
    <w:pPr>
      <w:keepLines/>
      <w:spacing w:before="40" w:after="200" w:afterAutospacing="0" w:line="276" w:lineRule="auto"/>
    </w:pPr>
    <w:rPr>
      <w:rFonts w:ascii="Calibri" w:eastAsia="SimSun" w:hAnsi="Calibri" w:cs="Times New Roman"/>
      <w:kern w:val="32"/>
      <w:sz w:val="18"/>
      <w:lang w:eastAsia="zh-CN"/>
    </w:rPr>
  </w:style>
  <w:style w:type="character" w:customStyle="1" w:styleId="NoteChar">
    <w:name w:val="Note Char"/>
    <w:link w:val="Note"/>
    <w:rsid w:val="00E357FE"/>
    <w:rPr>
      <w:rFonts w:ascii="Calibri" w:eastAsia="SimSun" w:hAnsi="Calibri" w:cs="Times New Roman"/>
      <w:kern w:val="32"/>
      <w:sz w:val="18"/>
      <w:lang w:eastAsia="zh-CN"/>
    </w:rPr>
  </w:style>
  <w:style w:type="paragraph" w:customStyle="1" w:styleId="StyleCER">
    <w:name w:val="StyleCER"/>
    <w:basedOn w:val="TOC1"/>
    <w:link w:val="StyleCERChar"/>
    <w:rsid w:val="00E357FE"/>
    <w:pPr>
      <w:tabs>
        <w:tab w:val="clear" w:pos="660"/>
        <w:tab w:val="clear" w:pos="9350"/>
        <w:tab w:val="left" w:pos="720"/>
        <w:tab w:val="right" w:leader="dot" w:pos="8630"/>
      </w:tabs>
      <w:spacing w:before="120" w:after="120"/>
    </w:pPr>
    <w:rPr>
      <w:rFonts w:eastAsiaTheme="minorEastAsia"/>
      <w:b/>
      <w:bCs/>
      <w:caps/>
      <w:sz w:val="20"/>
      <w:szCs w:val="20"/>
      <w:lang w:eastAsia="zh-CN"/>
    </w:rPr>
  </w:style>
  <w:style w:type="character" w:customStyle="1" w:styleId="StyleCERChar">
    <w:name w:val="StyleCER Char"/>
    <w:link w:val="StyleCER"/>
    <w:rsid w:val="00E357FE"/>
    <w:rPr>
      <w:rFonts w:ascii="Times New Roman" w:eastAsiaTheme="minorEastAsia" w:hAnsi="Times New Roman" w:cs="Times New Roman"/>
      <w:b/>
      <w:bCs/>
      <w:caps/>
      <w:noProof/>
      <w:sz w:val="20"/>
      <w:szCs w:val="20"/>
      <w:lang w:eastAsia="zh-CN"/>
    </w:rPr>
  </w:style>
  <w:style w:type="paragraph" w:customStyle="1" w:styleId="subhead2">
    <w:name w:val="subhead2"/>
    <w:basedOn w:val="Normal"/>
    <w:link w:val="subhead2Char"/>
    <w:rsid w:val="00E357FE"/>
    <w:pPr>
      <w:widowControl w:val="0"/>
      <w:spacing w:after="0" w:afterAutospacing="0" w:line="240" w:lineRule="auto"/>
      <w:jc w:val="center"/>
    </w:pPr>
    <w:rPr>
      <w:rFonts w:ascii="Times New Roman Bold" w:eastAsia="MS Mincho" w:hAnsi="Times New Roman Bold" w:cs="Times New Roman"/>
      <w:b/>
      <w:snapToGrid w:val="0"/>
      <w:sz w:val="22"/>
      <w:szCs w:val="20"/>
      <w:lang w:eastAsia="en-US"/>
    </w:rPr>
  </w:style>
  <w:style w:type="character" w:customStyle="1" w:styleId="subhead2Char">
    <w:name w:val="subhead2 Char"/>
    <w:link w:val="subhead2"/>
    <w:rsid w:val="00E357FE"/>
    <w:rPr>
      <w:rFonts w:ascii="Times New Roman Bold" w:eastAsia="MS Mincho" w:hAnsi="Times New Roman Bold" w:cs="Times New Roman"/>
      <w:b/>
      <w:snapToGrid w:val="0"/>
      <w:szCs w:val="20"/>
    </w:rPr>
  </w:style>
  <w:style w:type="character" w:customStyle="1" w:styleId="TableTitleCharChar">
    <w:name w:val="Table Title Char Char"/>
    <w:uiPriority w:val="10"/>
    <w:rsid w:val="00E357FE"/>
    <w:rPr>
      <w:rFonts w:ascii="Times New Roman Bold" w:eastAsia="MS PMincho" w:hAnsi="Times New Roman Bold" w:cs="Times New Roman"/>
      <w:b/>
      <w:sz w:val="22"/>
      <w:szCs w:val="22"/>
      <w:lang w:val="sk-SK" w:eastAsia="zh-CN"/>
    </w:rPr>
  </w:style>
  <w:style w:type="character" w:styleId="SubtleEmphasis">
    <w:name w:val="Subtle Emphasis"/>
    <w:uiPriority w:val="19"/>
    <w:rsid w:val="00E357FE"/>
    <w:rPr>
      <w:i/>
      <w:iCs/>
      <w:color w:val="808080"/>
    </w:rPr>
  </w:style>
  <w:style w:type="character" w:customStyle="1" w:styleId="BodyChar">
    <w:name w:val="Body Char"/>
    <w:link w:val="Body"/>
    <w:locked/>
    <w:rsid w:val="00E357FE"/>
    <w:rPr>
      <w:rFonts w:ascii="Helvetica" w:eastAsia="Times New Roman" w:hAnsi="Helvetica" w:cs="Times New Roman"/>
      <w:sz w:val="20"/>
      <w:szCs w:val="20"/>
      <w:lang w:val="sk-SK" w:eastAsia="en-IE"/>
    </w:rPr>
  </w:style>
  <w:style w:type="character" w:customStyle="1" w:styleId="NoSpacingChar">
    <w:name w:val="No Spacing Char"/>
    <w:aliases w:val="Table Font Char"/>
    <w:link w:val="NoSpacing"/>
    <w:uiPriority w:val="1"/>
    <w:rsid w:val="00E357FE"/>
    <w:rPr>
      <w:rFonts w:ascii="Calibri" w:eastAsia="Times New Roman" w:hAnsi="Calibri" w:cs="Times New Roman"/>
      <w:sz w:val="24"/>
      <w:szCs w:val="24"/>
    </w:rPr>
  </w:style>
  <w:style w:type="paragraph" w:customStyle="1" w:styleId="StyleListBullet2TimesNewRoman">
    <w:name w:val="Style List Bullet 2 + Times New Roman"/>
    <w:basedOn w:val="Normal"/>
    <w:autoRedefine/>
    <w:uiPriority w:val="99"/>
    <w:rsid w:val="00E357FE"/>
    <w:pPr>
      <w:tabs>
        <w:tab w:val="num" w:pos="1440"/>
      </w:tabs>
      <w:spacing w:before="60" w:after="60" w:afterAutospacing="0" w:line="240" w:lineRule="auto"/>
      <w:ind w:left="1440" w:hanging="360"/>
    </w:pPr>
    <w:rPr>
      <w:rFonts w:asciiTheme="minorHAnsi" w:eastAsia="MS Mincho" w:hAnsiTheme="minorHAnsi" w:cs="Times New Roman"/>
      <w:sz w:val="22"/>
      <w:szCs w:val="24"/>
      <w:lang w:eastAsia="en-US"/>
    </w:rPr>
  </w:style>
  <w:style w:type="table" w:customStyle="1" w:styleId="ABTStandardTable2">
    <w:name w:val="ABT Standard Table 2"/>
    <w:basedOn w:val="TableNormal"/>
    <w:rsid w:val="00E357FE"/>
    <w:pPr>
      <w:spacing w:after="0" w:line="240" w:lineRule="auto"/>
    </w:pPr>
    <w:rPr>
      <w:rFonts w:ascii="Times New Roman" w:eastAsia="MS PMincho" w:hAnsi="Times New Roman" w:cs="Times New Roman"/>
      <w:sz w:val="20"/>
      <w:szCs w:val="20"/>
    </w:rPr>
    <w:tblPr>
      <w:tblBorders>
        <w:top w:val="single" w:sz="12" w:space="0" w:color="auto"/>
        <w:bottom w:val="single" w:sz="12" w:space="0" w:color="auto"/>
      </w:tblBorders>
      <w:tblCellMar>
        <w:top w:w="58" w:type="dxa"/>
        <w:left w:w="115" w:type="dxa"/>
        <w:bottom w:w="58" w:type="dxa"/>
        <w:right w:w="115" w:type="dxa"/>
      </w:tblCellMar>
    </w:tblPr>
    <w:tblStylePr w:type="firstRow">
      <w:rPr>
        <w:rFonts w:ascii="Times New Roman" w:hAnsi="Times New Roman"/>
        <w:b/>
        <w:sz w:val="20"/>
      </w:rPr>
      <w:tblPr/>
      <w:tcPr>
        <w:tcBorders>
          <w:top w:val="single" w:sz="12" w:space="0" w:color="auto"/>
          <w:left w:val="nil"/>
          <w:bottom w:val="double" w:sz="4" w:space="0" w:color="auto"/>
          <w:right w:val="nil"/>
          <w:insideH w:val="nil"/>
          <w:insideV w:val="nil"/>
          <w:tl2br w:val="nil"/>
          <w:tr2bl w:val="nil"/>
        </w:tcBorders>
      </w:tcPr>
    </w:tblStylePr>
    <w:tblStylePr w:type="lastRow">
      <w:tblPr/>
      <w:tcPr>
        <w:tcBorders>
          <w:top w:val="single" w:sz="12" w:space="0" w:color="auto"/>
          <w:left w:val="nil"/>
          <w:bottom w:val="nil"/>
          <w:right w:val="nil"/>
          <w:insideH w:val="nil"/>
          <w:insideV w:val="nil"/>
          <w:tl2br w:val="nil"/>
          <w:tr2bl w:val="nil"/>
        </w:tcBorders>
      </w:tcPr>
    </w:tblStylePr>
  </w:style>
  <w:style w:type="paragraph" w:styleId="IndexHeading">
    <w:name w:val="index heading"/>
    <w:basedOn w:val="Normal"/>
    <w:next w:val="Index1"/>
    <w:uiPriority w:val="99"/>
    <w:rsid w:val="00E357FE"/>
    <w:pPr>
      <w:spacing w:after="0" w:afterAutospacing="0" w:line="240" w:lineRule="auto"/>
    </w:pPr>
    <w:rPr>
      <w:rFonts w:asciiTheme="minorHAnsi" w:eastAsia="MS Mincho" w:hAnsiTheme="minorHAnsi" w:cs="Times New Roman"/>
      <w:sz w:val="22"/>
      <w:szCs w:val="24"/>
      <w:lang w:eastAsia="en-US"/>
    </w:rPr>
  </w:style>
  <w:style w:type="paragraph" w:customStyle="1" w:styleId="FigureTitle">
    <w:name w:val="Figure Title"/>
    <w:basedOn w:val="Caption"/>
    <w:link w:val="FigureTitleChar"/>
    <w:uiPriority w:val="17"/>
    <w:rsid w:val="00E357FE"/>
    <w:pPr>
      <w:tabs>
        <w:tab w:val="left" w:pos="1080"/>
        <w:tab w:val="right" w:leader="dot" w:pos="9202"/>
      </w:tabs>
      <w:spacing w:before="0" w:after="0"/>
      <w:ind w:left="1080" w:right="454" w:hanging="1080"/>
    </w:pPr>
    <w:rPr>
      <w:rFonts w:ascii="Times New Roman Bold" w:eastAsia="MS PMincho" w:hAnsi="Times New Roman Bold" w:cs="Times New Roman"/>
      <w:bCs w:val="0"/>
      <w:szCs w:val="24"/>
      <w:lang w:eastAsia="ja-JP"/>
    </w:rPr>
  </w:style>
  <w:style w:type="paragraph" w:customStyle="1" w:styleId="TextBulleted">
    <w:name w:val="Text Bulleted"/>
    <w:basedOn w:val="Normal"/>
    <w:uiPriority w:val="99"/>
    <w:rsid w:val="00E357FE"/>
    <w:pPr>
      <w:tabs>
        <w:tab w:val="num" w:pos="360"/>
      </w:tabs>
      <w:spacing w:after="120" w:afterAutospacing="0" w:line="360" w:lineRule="exact"/>
      <w:ind w:left="360" w:hanging="360"/>
    </w:pPr>
    <w:rPr>
      <w:rFonts w:ascii="Times (PCL6)" w:eastAsia="MS Mincho" w:hAnsi="Times (PCL6)" w:cs="Times New Roman"/>
      <w:sz w:val="22"/>
      <w:szCs w:val="24"/>
      <w:lang w:eastAsia="en-US"/>
    </w:rPr>
  </w:style>
  <w:style w:type="paragraph" w:customStyle="1" w:styleId="DefinitionTextSub">
    <w:name w:val="Definition Text Sub"/>
    <w:basedOn w:val="Normal"/>
    <w:link w:val="DefinitionTextSubChar"/>
    <w:rsid w:val="00E357FE"/>
    <w:pPr>
      <w:spacing w:afterAutospacing="0" w:line="240" w:lineRule="auto"/>
    </w:pPr>
    <w:rPr>
      <w:rFonts w:asciiTheme="minorHAnsi" w:eastAsia="MS Mincho" w:hAnsiTheme="minorHAnsi" w:cs="Times New Roman"/>
      <w:sz w:val="22"/>
      <w:szCs w:val="24"/>
      <w:lang w:eastAsia="ja-JP"/>
    </w:rPr>
  </w:style>
  <w:style w:type="character" w:customStyle="1" w:styleId="DefinitionTextSubChar">
    <w:name w:val="Definition Text Sub Char"/>
    <w:link w:val="DefinitionTextSub"/>
    <w:rsid w:val="00E357FE"/>
    <w:rPr>
      <w:rFonts w:eastAsia="MS Mincho" w:cs="Times New Roman"/>
      <w:szCs w:val="24"/>
      <w:lang w:eastAsia="ja-JP"/>
    </w:rPr>
  </w:style>
  <w:style w:type="paragraph" w:customStyle="1" w:styleId="DefinitionTextBullet">
    <w:name w:val="Definition Text Bullet"/>
    <w:basedOn w:val="Normal"/>
    <w:uiPriority w:val="99"/>
    <w:rsid w:val="00E357FE"/>
    <w:pPr>
      <w:numPr>
        <w:numId w:val="50"/>
      </w:numPr>
      <w:spacing w:after="0" w:afterAutospacing="0" w:line="240" w:lineRule="auto"/>
    </w:pPr>
    <w:rPr>
      <w:rFonts w:asciiTheme="minorHAnsi" w:eastAsia="MS Mincho" w:hAnsiTheme="minorHAnsi" w:cs="Times New Roman"/>
      <w:bCs/>
      <w:sz w:val="22"/>
      <w:lang w:eastAsia="en-US"/>
    </w:rPr>
  </w:style>
  <w:style w:type="paragraph" w:customStyle="1" w:styleId="StyleDefinitionTextSub2BoldNounderline">
    <w:name w:val="Style Definition Text Sub2 + Bold No underline"/>
    <w:basedOn w:val="Normal"/>
    <w:uiPriority w:val="99"/>
    <w:rsid w:val="00E357FE"/>
    <w:pPr>
      <w:keepLines/>
      <w:numPr>
        <w:numId w:val="51"/>
      </w:numPr>
      <w:tabs>
        <w:tab w:val="clear" w:pos="1440"/>
      </w:tabs>
      <w:spacing w:before="100" w:afterAutospacing="0" w:line="240" w:lineRule="auto"/>
      <w:ind w:left="0" w:firstLine="0"/>
    </w:pPr>
    <w:rPr>
      <w:rFonts w:asciiTheme="minorHAnsi" w:eastAsia="MS Mincho" w:hAnsiTheme="minorHAnsi" w:cs="Times New Roman"/>
      <w:b/>
      <w:spacing w:val="-4"/>
      <w:sz w:val="22"/>
      <w:szCs w:val="24"/>
      <w:lang w:eastAsia="ja-JP"/>
    </w:rPr>
  </w:style>
  <w:style w:type="paragraph" w:customStyle="1" w:styleId="DefinitionTextBulletSub">
    <w:name w:val="Definition Text Bullet Sub"/>
    <w:basedOn w:val="Normal"/>
    <w:uiPriority w:val="99"/>
    <w:rsid w:val="00E357FE"/>
    <w:pPr>
      <w:keepLines/>
      <w:tabs>
        <w:tab w:val="num" w:pos="360"/>
        <w:tab w:val="num" w:pos="1080"/>
      </w:tabs>
      <w:spacing w:before="100" w:after="0" w:afterAutospacing="0" w:line="240" w:lineRule="auto"/>
      <w:ind w:left="1080" w:hanging="360"/>
    </w:pPr>
    <w:rPr>
      <w:rFonts w:asciiTheme="minorHAnsi" w:eastAsia="MS Mincho" w:hAnsiTheme="minorHAnsi" w:cs="Times New Roman"/>
      <w:b/>
      <w:bCs/>
      <w:spacing w:val="-4"/>
      <w:sz w:val="22"/>
      <w:szCs w:val="24"/>
      <w:u w:val="single"/>
      <w:lang w:eastAsia="ja-JP"/>
    </w:rPr>
  </w:style>
  <w:style w:type="paragraph" w:customStyle="1" w:styleId="BodyTextjustified">
    <w:name w:val="Body Text justified"/>
    <w:basedOn w:val="BlockText"/>
    <w:link w:val="BodyTextjustifiedChar"/>
    <w:rsid w:val="00E357FE"/>
    <w:pPr>
      <w:tabs>
        <w:tab w:val="clear" w:pos="567"/>
        <w:tab w:val="clear" w:pos="1134"/>
        <w:tab w:val="clear" w:pos="1418"/>
        <w:tab w:val="clear" w:pos="1985"/>
        <w:tab w:val="clear" w:pos="2835"/>
      </w:tabs>
      <w:spacing w:before="120"/>
      <w:ind w:leftChars="0" w:left="0" w:right="0"/>
    </w:pPr>
    <w:rPr>
      <w:rFonts w:asciiTheme="minorHAnsi" w:eastAsia="MS Mincho" w:hAnsiTheme="minorHAnsi" w:cs="HMEPCC+TimesNewRoman"/>
      <w:color w:val="000000"/>
      <w:sz w:val="22"/>
      <w:lang w:eastAsia="ja-JP"/>
    </w:rPr>
  </w:style>
  <w:style w:type="character" w:customStyle="1" w:styleId="BodyTextjustifiedChar">
    <w:name w:val="Body Text justified Char"/>
    <w:link w:val="BodyTextjustified"/>
    <w:rsid w:val="00E357FE"/>
    <w:rPr>
      <w:rFonts w:eastAsia="MS Mincho" w:cs="HMEPCC+TimesNewRoman"/>
      <w:color w:val="000000"/>
      <w:szCs w:val="24"/>
      <w:lang w:eastAsia="ja-JP"/>
    </w:rPr>
  </w:style>
  <w:style w:type="paragraph" w:customStyle="1" w:styleId="StyleHeading3Left013Firstline01">
    <w:name w:val="Style Heading 3 + Left:  0.13&quot; First line:  0&quot;1"/>
    <w:basedOn w:val="Heading3"/>
    <w:autoRedefine/>
    <w:uiPriority w:val="99"/>
    <w:rsid w:val="00E357FE"/>
    <w:pPr>
      <w:tabs>
        <w:tab w:val="left" w:pos="567"/>
        <w:tab w:val="left" w:pos="2160"/>
      </w:tabs>
      <w:spacing w:before="240" w:after="240" w:afterAutospacing="0" w:line="240" w:lineRule="auto"/>
      <w:ind w:left="180" w:hanging="360"/>
    </w:pPr>
    <w:rPr>
      <w:rFonts w:ascii="Arial" w:eastAsiaTheme="minorEastAsia" w:hAnsi="Arial" w:cstheme="minorHAnsi"/>
      <w:b/>
      <w:iCs/>
      <w:color w:val="auto"/>
      <w:sz w:val="22"/>
      <w:lang w:eastAsia="en-US"/>
    </w:rPr>
  </w:style>
  <w:style w:type="paragraph" w:customStyle="1" w:styleId="Heading2a">
    <w:name w:val="Heading 2a"/>
    <w:basedOn w:val="Heading1"/>
    <w:link w:val="Heading2aChar1"/>
    <w:rsid w:val="00E357FE"/>
    <w:pPr>
      <w:keepNext/>
      <w:pageBreakBefore/>
      <w:numPr>
        <w:ilvl w:val="0"/>
        <w:numId w:val="0"/>
      </w:numPr>
      <w:tabs>
        <w:tab w:val="left" w:pos="1418"/>
      </w:tabs>
      <w:adjustRightInd w:val="0"/>
      <w:snapToGrid w:val="0"/>
      <w:spacing w:before="240" w:after="240"/>
      <w:ind w:left="1418" w:hanging="1058"/>
      <w:outlineLvl w:val="1"/>
    </w:pPr>
    <w:rPr>
      <w:rFonts w:ascii="Arial Bold" w:eastAsia="Arial Unicode MS" w:hAnsi="Arial Bold" w:cstheme="majorBidi"/>
      <w:bCs/>
      <w:color w:val="auto"/>
      <w:sz w:val="28"/>
      <w:szCs w:val="28"/>
      <w:lang w:eastAsia="en-US"/>
    </w:rPr>
  </w:style>
  <w:style w:type="paragraph" w:customStyle="1" w:styleId="Heading3a">
    <w:name w:val="Heading 3a"/>
    <w:basedOn w:val="Heading2a"/>
    <w:link w:val="Heading3aChar1"/>
    <w:rsid w:val="00E357FE"/>
    <w:pPr>
      <w:tabs>
        <w:tab w:val="num" w:pos="3240"/>
      </w:tabs>
      <w:ind w:hanging="851"/>
      <w:outlineLvl w:val="2"/>
    </w:pPr>
    <w:rPr>
      <w:sz w:val="24"/>
      <w:szCs w:val="24"/>
    </w:rPr>
  </w:style>
  <w:style w:type="paragraph" w:customStyle="1" w:styleId="Heading4a">
    <w:name w:val="Heading4a"/>
    <w:basedOn w:val="Heading3a"/>
    <w:uiPriority w:val="99"/>
    <w:rsid w:val="00E357FE"/>
    <w:pPr>
      <w:tabs>
        <w:tab w:val="clear" w:pos="1418"/>
        <w:tab w:val="clear" w:pos="3240"/>
        <w:tab w:val="left" w:pos="1985"/>
        <w:tab w:val="num" w:pos="3960"/>
      </w:tabs>
      <w:ind w:left="1985" w:hanging="905"/>
      <w:outlineLvl w:val="9"/>
    </w:pPr>
    <w:rPr>
      <w:lang w:eastAsia="zh-CN" w:bidi="hi-IN"/>
    </w:rPr>
  </w:style>
  <w:style w:type="character" w:customStyle="1" w:styleId="Heading2aChar1">
    <w:name w:val="Heading 2a Char1"/>
    <w:link w:val="Heading2a"/>
    <w:rsid w:val="00E357FE"/>
    <w:rPr>
      <w:rFonts w:ascii="Arial Bold" w:eastAsia="Arial Unicode MS" w:hAnsi="Arial Bold" w:cstheme="majorBidi"/>
      <w:b/>
      <w:bCs/>
      <w:sz w:val="28"/>
      <w:szCs w:val="28"/>
    </w:rPr>
  </w:style>
  <w:style w:type="character" w:customStyle="1" w:styleId="Heading3aChar1">
    <w:name w:val="Heading 3a Char1"/>
    <w:link w:val="Heading3a"/>
    <w:rsid w:val="00E357FE"/>
    <w:rPr>
      <w:rFonts w:ascii="Arial Bold" w:eastAsia="Arial Unicode MS" w:hAnsi="Arial Bold" w:cstheme="majorBidi"/>
      <w:b/>
      <w:bCs/>
      <w:sz w:val="24"/>
      <w:szCs w:val="24"/>
    </w:rPr>
  </w:style>
  <w:style w:type="character" w:customStyle="1" w:styleId="10CharChar">
    <w:name w:val="1.0 Char Char"/>
    <w:rsid w:val="00E357FE"/>
    <w:rPr>
      <w:rFonts w:ascii="Times New Roman Bold" w:eastAsia="MS PMincho" w:hAnsi="Times New Roman Bold" w:cs="Arial"/>
      <w:b/>
      <w:bCs/>
      <w:caps/>
      <w:kern w:val="32"/>
      <w:sz w:val="24"/>
      <w:szCs w:val="32"/>
      <w:lang w:val="sk-SK" w:eastAsia="ja-JP" w:bidi="ar-SA"/>
    </w:rPr>
  </w:style>
  <w:style w:type="paragraph" w:customStyle="1" w:styleId="a0">
    <w:name w:val="波"/>
    <w:basedOn w:val="ListBullet"/>
    <w:uiPriority w:val="99"/>
    <w:rsid w:val="00E357FE"/>
    <w:pPr>
      <w:keepNext/>
      <w:spacing w:after="120" w:line="240" w:lineRule="auto"/>
      <w:jc w:val="left"/>
    </w:pPr>
    <w:rPr>
      <w:rFonts w:eastAsia="SimSun"/>
      <w:color w:val="auto"/>
      <w:szCs w:val="24"/>
      <w:lang w:eastAsia="en-US"/>
    </w:rPr>
  </w:style>
  <w:style w:type="character" w:customStyle="1" w:styleId="kmiquel">
    <w:name w:val="kmiquel"/>
    <w:semiHidden/>
    <w:rsid w:val="00E357FE"/>
    <w:rPr>
      <w:rFonts w:ascii="Arial" w:hAnsi="Arial" w:cs="Arial"/>
      <w:b w:val="0"/>
      <w:bCs w:val="0"/>
      <w:i w:val="0"/>
      <w:iCs w:val="0"/>
      <w:strike w:val="0"/>
      <w:color w:val="auto"/>
      <w:sz w:val="20"/>
      <w:szCs w:val="20"/>
      <w:u w:val="none"/>
    </w:rPr>
  </w:style>
  <w:style w:type="character" w:customStyle="1" w:styleId="shorttext">
    <w:name w:val="short_text"/>
    <w:rsid w:val="00E357FE"/>
  </w:style>
  <w:style w:type="character" w:customStyle="1" w:styleId="hps">
    <w:name w:val="hps"/>
    <w:rsid w:val="00E357FE"/>
  </w:style>
  <w:style w:type="character" w:customStyle="1" w:styleId="FigureTitleChar">
    <w:name w:val="Figure Title Char"/>
    <w:link w:val="FigureTitle"/>
    <w:uiPriority w:val="17"/>
    <w:rsid w:val="00E357FE"/>
    <w:rPr>
      <w:rFonts w:ascii="Times New Roman Bold" w:eastAsia="MS PMincho" w:hAnsi="Times New Roman Bold" w:cs="Times New Roman"/>
      <w:b/>
      <w:szCs w:val="24"/>
      <w:lang w:eastAsia="ja-JP"/>
    </w:rPr>
  </w:style>
  <w:style w:type="character" w:customStyle="1" w:styleId="underline1">
    <w:name w:val="underline1"/>
    <w:rsid w:val="00E357FE"/>
    <w:rPr>
      <w:u w:val="single"/>
    </w:rPr>
  </w:style>
  <w:style w:type="character" w:customStyle="1" w:styleId="midashi1">
    <w:name w:val="midashi1"/>
    <w:rsid w:val="00E357FE"/>
    <w:rPr>
      <w:b/>
      <w:bCs/>
      <w:color w:val="00008B"/>
      <w:sz w:val="26"/>
      <w:szCs w:val="26"/>
    </w:rPr>
  </w:style>
  <w:style w:type="paragraph" w:customStyle="1" w:styleId="DOP5783Text1">
    <w:name w:val="DOP5783 Text 1"/>
    <w:basedOn w:val="Normal"/>
    <w:link w:val="DOP5783Text1Char"/>
    <w:rsid w:val="00E357FE"/>
    <w:pPr>
      <w:spacing w:after="120" w:afterAutospacing="0" w:line="240" w:lineRule="auto"/>
    </w:pPr>
    <w:rPr>
      <w:rFonts w:asciiTheme="minorHAnsi" w:eastAsia="MS Mincho" w:hAnsiTheme="minorHAnsi" w:cs="Times New Roman"/>
      <w:bCs/>
      <w:sz w:val="22"/>
      <w:szCs w:val="24"/>
      <w:lang w:eastAsia="ja-JP"/>
    </w:rPr>
  </w:style>
  <w:style w:type="character" w:customStyle="1" w:styleId="DOP5783Text1Char">
    <w:name w:val="DOP5783 Text 1 Char"/>
    <w:basedOn w:val="DefaultParagraphFont"/>
    <w:link w:val="DOP5783Text1"/>
    <w:rsid w:val="00E357FE"/>
    <w:rPr>
      <w:rFonts w:eastAsia="MS Mincho" w:cs="Times New Roman"/>
      <w:bCs/>
      <w:szCs w:val="24"/>
      <w:lang w:eastAsia="ja-JP"/>
    </w:rPr>
  </w:style>
  <w:style w:type="paragraph" w:customStyle="1" w:styleId="DOPnormal">
    <w:name w:val="DOP normal"/>
    <w:basedOn w:val="Normal"/>
    <w:link w:val="DOPnormalChar"/>
    <w:rsid w:val="00E357FE"/>
    <w:pPr>
      <w:spacing w:after="120" w:afterAutospacing="0" w:line="240" w:lineRule="auto"/>
    </w:pPr>
    <w:rPr>
      <w:rFonts w:ascii="Arial" w:eastAsia="MS Mincho" w:hAnsi="Arial" w:cs="Times New Roman"/>
      <w:bCs/>
      <w:sz w:val="22"/>
      <w:szCs w:val="24"/>
      <w:lang w:eastAsia="ja-JP"/>
    </w:rPr>
  </w:style>
  <w:style w:type="character" w:customStyle="1" w:styleId="DOPnormalChar">
    <w:name w:val="DOP normal Char"/>
    <w:link w:val="DOPnormal"/>
    <w:rsid w:val="00E357FE"/>
    <w:rPr>
      <w:rFonts w:ascii="Arial" w:eastAsia="MS Mincho" w:hAnsi="Arial" w:cs="Times New Roman"/>
      <w:bCs/>
      <w:szCs w:val="24"/>
      <w:lang w:eastAsia="ja-JP"/>
    </w:rPr>
  </w:style>
  <w:style w:type="paragraph" w:customStyle="1" w:styleId="bodynew">
    <w:name w:val="body_new"/>
    <w:basedOn w:val="Normal"/>
    <w:uiPriority w:val="99"/>
    <w:rsid w:val="00E357FE"/>
    <w:pPr>
      <w:spacing w:after="120" w:afterAutospacing="0" w:line="240" w:lineRule="auto"/>
    </w:pPr>
    <w:rPr>
      <w:rFonts w:asciiTheme="minorHAnsi" w:eastAsia="MS Mincho" w:hAnsiTheme="minorHAnsi" w:cs="Times New Roman"/>
      <w:sz w:val="22"/>
      <w:szCs w:val="24"/>
      <w:lang w:eastAsia="ja-JP"/>
    </w:rPr>
  </w:style>
  <w:style w:type="character" w:customStyle="1" w:styleId="Heading1PreCharChar">
    <w:name w:val="Heading 1 Pre Char Char"/>
    <w:link w:val="Heading1Pre"/>
    <w:rsid w:val="00E357FE"/>
    <w:rPr>
      <w:rFonts w:ascii="Times New Roman Bold" w:eastAsia="Times New Roman" w:hAnsi="Times New Roman Bold" w:cstheme="majorBidi"/>
      <w:b/>
      <w:caps/>
      <w:sz w:val="24"/>
      <w:szCs w:val="24"/>
      <w:lang w:val="sk-SK" w:eastAsia="ja-JP"/>
    </w:rPr>
  </w:style>
  <w:style w:type="paragraph" w:customStyle="1" w:styleId="StyleHeading2TimesNewRoman12ptNotItalicBefore6pt">
    <w:name w:val="Style Heading 2 + Times New Roman 12 pt Not Italic Before:  6 pt..."/>
    <w:basedOn w:val="Heading2"/>
    <w:uiPriority w:val="99"/>
    <w:rsid w:val="00E357FE"/>
    <w:pPr>
      <w:keepNext/>
      <w:numPr>
        <w:numId w:val="52"/>
      </w:numPr>
      <w:spacing w:before="240" w:after="240"/>
    </w:pPr>
    <w:rPr>
      <w:rFonts w:ascii="Arial" w:eastAsia="MS Mincho" w:hAnsi="Arial" w:cstheme="minorHAnsi"/>
      <w:bCs/>
      <w:color w:val="auto"/>
      <w:sz w:val="22"/>
      <w:szCs w:val="20"/>
      <w:lang w:eastAsia="ja-JP"/>
    </w:rPr>
  </w:style>
  <w:style w:type="paragraph" w:customStyle="1" w:styleId="StyleHeading2TimesNewRoman12ptNotItalicFirstline">
    <w:name w:val="Style Heading 2 + Times New Roman 12 pt Not Italic First line:  ..."/>
    <w:basedOn w:val="Heading2"/>
    <w:uiPriority w:val="99"/>
    <w:rsid w:val="00E357FE"/>
    <w:pPr>
      <w:keepNext/>
      <w:numPr>
        <w:numId w:val="2"/>
      </w:numPr>
      <w:tabs>
        <w:tab w:val="num" w:pos="1440"/>
      </w:tabs>
      <w:spacing w:before="240" w:after="240"/>
      <w:ind w:left="2952" w:hanging="2232"/>
    </w:pPr>
    <w:rPr>
      <w:rFonts w:ascii="Arial" w:eastAsia="MS Mincho" w:hAnsi="Arial" w:cstheme="minorHAnsi"/>
      <w:bCs/>
      <w:color w:val="auto"/>
      <w:sz w:val="22"/>
      <w:szCs w:val="20"/>
      <w:lang w:eastAsia="ja-JP"/>
    </w:rPr>
  </w:style>
  <w:style w:type="paragraph" w:customStyle="1" w:styleId="StyleHeading3FinalReport3Firstline05">
    <w:name w:val="Style Heading 3FinalReport3 + First line:  0.5&quot;"/>
    <w:basedOn w:val="Heading3"/>
    <w:uiPriority w:val="99"/>
    <w:rsid w:val="00E357FE"/>
    <w:pPr>
      <w:tabs>
        <w:tab w:val="left" w:pos="567"/>
        <w:tab w:val="num" w:pos="2160"/>
      </w:tabs>
      <w:spacing w:before="240" w:after="240" w:afterAutospacing="0" w:line="240" w:lineRule="auto"/>
      <w:ind w:left="3384" w:hanging="1944"/>
    </w:pPr>
    <w:rPr>
      <w:rFonts w:ascii="Arial" w:eastAsia="Arial Unicode MS" w:hAnsi="Arial" w:cstheme="minorHAnsi"/>
      <w:b/>
      <w:bCs/>
      <w:color w:val="auto"/>
      <w:sz w:val="22"/>
      <w:lang w:eastAsia="en-US"/>
    </w:rPr>
  </w:style>
  <w:style w:type="character" w:customStyle="1" w:styleId="DefinitionHeadingChar">
    <w:name w:val="Definition Heading Char"/>
    <w:link w:val="DefinitionHeading"/>
    <w:rsid w:val="00E357FE"/>
    <w:rPr>
      <w:rFonts w:eastAsiaTheme="minorEastAsia" w:cs="Times New Roman"/>
      <w:b/>
      <w:bCs/>
      <w:szCs w:val="24"/>
    </w:rPr>
  </w:style>
  <w:style w:type="table" w:styleId="TableClassic1">
    <w:name w:val="Table Classic 1"/>
    <w:basedOn w:val="TableNormal"/>
    <w:rsid w:val="00E357FE"/>
    <w:pPr>
      <w:spacing w:after="0" w:line="240" w:lineRule="auto"/>
    </w:pPr>
    <w:rPr>
      <w:rFonts w:ascii="Times New Roman" w:eastAsiaTheme="minorEastAsia"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57FE"/>
    <w:pPr>
      <w:spacing w:after="0" w:line="240" w:lineRule="auto"/>
    </w:pPr>
    <w:rPr>
      <w:rFonts w:ascii="Times New Roman" w:eastAsiaTheme="minorEastAsia" w:hAnsi="Times New Roman" w:cs="Times New Roman"/>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rsid w:val="00E357FE"/>
    <w:pPr>
      <w:spacing w:after="560" w:afterAutospacing="0" w:line="240" w:lineRule="auto"/>
      <w:jc w:val="center"/>
    </w:pPr>
    <w:rPr>
      <w:rFonts w:ascii="Calibri" w:eastAsia="SimSun" w:hAnsi="Calibri" w:cs="Times New Roman"/>
      <w:caps/>
      <w:spacing w:val="20"/>
      <w:sz w:val="18"/>
      <w:szCs w:val="18"/>
      <w:lang w:eastAsia="zh-CN"/>
    </w:rPr>
  </w:style>
  <w:style w:type="character" w:customStyle="1" w:styleId="SubtitleChar">
    <w:name w:val="Subtitle Char"/>
    <w:basedOn w:val="DefaultParagraphFont"/>
    <w:link w:val="Subtitle"/>
    <w:uiPriority w:val="11"/>
    <w:rsid w:val="00E357FE"/>
    <w:rPr>
      <w:rFonts w:ascii="Calibri" w:eastAsia="SimSun" w:hAnsi="Calibri" w:cs="Times New Roman"/>
      <w:caps/>
      <w:spacing w:val="20"/>
      <w:sz w:val="18"/>
      <w:szCs w:val="18"/>
      <w:lang w:eastAsia="zh-CN"/>
    </w:rPr>
  </w:style>
  <w:style w:type="paragraph" w:customStyle="1" w:styleId="DOPnorma3">
    <w:name w:val="DOP norma 3"/>
    <w:basedOn w:val="DOPnormal2"/>
    <w:uiPriority w:val="99"/>
    <w:rsid w:val="00E357FE"/>
    <w:pPr>
      <w:spacing w:after="120" w:line="252" w:lineRule="auto"/>
      <w:ind w:left="540"/>
      <w:jc w:val="both"/>
    </w:pPr>
    <w:rPr>
      <w:rFonts w:ascii="Cambria" w:eastAsia="SimSun" w:hAnsi="Cambria"/>
      <w:szCs w:val="22"/>
      <w:lang w:eastAsia="zh-CN"/>
    </w:rPr>
  </w:style>
  <w:style w:type="numbering" w:customStyle="1" w:styleId="DOPparagraph123">
    <w:name w:val="DOP paragraph 123"/>
    <w:uiPriority w:val="99"/>
    <w:rsid w:val="00E357FE"/>
    <w:pPr>
      <w:numPr>
        <w:numId w:val="53"/>
      </w:numPr>
    </w:pPr>
  </w:style>
  <w:style w:type="character" w:customStyle="1" w:styleId="xbe">
    <w:name w:val="_xbe"/>
    <w:basedOn w:val="DefaultParagraphFont"/>
    <w:rsid w:val="00E357FE"/>
  </w:style>
  <w:style w:type="character" w:customStyle="1" w:styleId="2CharChar">
    <w:name w:val="2 Char Char"/>
    <w:rsid w:val="00E357FE"/>
    <w:rPr>
      <w:rFonts w:ascii="Arial" w:hAnsi="Arial"/>
      <w:b/>
      <w:sz w:val="28"/>
      <w:lang w:val="sk-SK" w:eastAsia="en-US" w:bidi="ar-SA"/>
    </w:rPr>
  </w:style>
  <w:style w:type="paragraph" w:customStyle="1" w:styleId="Headin1">
    <w:name w:val="Headin 1"/>
    <w:basedOn w:val="BodyTextIndent2"/>
    <w:uiPriority w:val="99"/>
    <w:rsid w:val="00E357FE"/>
    <w:pPr>
      <w:keepNext/>
      <w:keepLines/>
      <w:spacing w:after="0" w:line="240" w:lineRule="auto"/>
      <w:ind w:left="0"/>
      <w:jc w:val="left"/>
    </w:pPr>
    <w:rPr>
      <w:rFonts w:ascii="Arial" w:hAnsi="Arial" w:cs="Arial"/>
      <w:b/>
      <w:bCs/>
      <w:szCs w:val="22"/>
      <w:lang w:eastAsia="en-US"/>
    </w:rPr>
  </w:style>
  <w:style w:type="character" w:customStyle="1" w:styleId="CharChar17">
    <w:name w:val="Char Char17"/>
    <w:locked/>
    <w:rsid w:val="00E357FE"/>
    <w:rPr>
      <w:rFonts w:ascii="Arial" w:eastAsia="SimSun" w:hAnsi="Arial" w:cs="Times New Roman Bold"/>
      <w:b/>
      <w:color w:val="000000"/>
      <w:sz w:val="24"/>
      <w:szCs w:val="24"/>
      <w:lang w:val="sk-SK" w:eastAsia="zh-CN" w:bidi="hi-IN"/>
    </w:rPr>
  </w:style>
  <w:style w:type="character" w:customStyle="1" w:styleId="CharChar18">
    <w:name w:val="Char Char18"/>
    <w:locked/>
    <w:rsid w:val="00E357FE"/>
    <w:rPr>
      <w:rFonts w:ascii="Arial" w:eastAsia="SimSun" w:hAnsi="Arial" w:cs="Times New Roman Bold"/>
      <w:b/>
      <w:caps/>
      <w:color w:val="000000"/>
      <w:sz w:val="24"/>
      <w:szCs w:val="24"/>
      <w:lang w:val="sk-SK" w:eastAsia="zh-CN" w:bidi="hi-IN"/>
    </w:rPr>
  </w:style>
  <w:style w:type="character" w:customStyle="1" w:styleId="2CharChar1">
    <w:name w:val="2 Char Char1"/>
    <w:rsid w:val="00E357FE"/>
    <w:rPr>
      <w:rFonts w:ascii="Arial" w:hAnsi="Arial"/>
      <w:b/>
      <w:sz w:val="28"/>
      <w:lang w:val="sk-SK" w:eastAsia="en-US" w:bidi="ar-SA"/>
    </w:rPr>
  </w:style>
  <w:style w:type="paragraph" w:customStyle="1" w:styleId="ListBulletIndent">
    <w:name w:val="ListBulletIndent"/>
    <w:basedOn w:val="Normal"/>
    <w:autoRedefine/>
    <w:uiPriority w:val="99"/>
    <w:rsid w:val="00E357FE"/>
    <w:pPr>
      <w:numPr>
        <w:numId w:val="54"/>
      </w:numPr>
      <w:tabs>
        <w:tab w:val="left" w:pos="0"/>
      </w:tabs>
      <w:spacing w:after="60" w:afterAutospacing="0" w:line="240" w:lineRule="auto"/>
    </w:pPr>
    <w:rPr>
      <w:rFonts w:asciiTheme="minorHAnsi" w:eastAsia="Times New Roman" w:hAnsiTheme="minorHAnsi" w:cs="Times New Roman"/>
      <w:kern w:val="2"/>
      <w:sz w:val="22"/>
      <w:szCs w:val="24"/>
      <w:lang w:eastAsia="en-US"/>
    </w:rPr>
  </w:style>
  <w:style w:type="character" w:customStyle="1" w:styleId="DefaultChar">
    <w:name w:val="Default Char"/>
    <w:link w:val="Default"/>
    <w:rsid w:val="00E357FE"/>
    <w:rPr>
      <w:rFonts w:ascii="Univers LT Std 45 Light" w:eastAsia="SimSun" w:hAnsi="Univers LT Std 45 Light" w:cs="Univers LT Std 45 Light"/>
      <w:color w:val="000000"/>
      <w:sz w:val="24"/>
      <w:szCs w:val="24"/>
      <w:lang w:val="sk-SK" w:eastAsia="en-AU"/>
    </w:rPr>
  </w:style>
  <w:style w:type="paragraph" w:customStyle="1" w:styleId="StyleCERbulletJustified">
    <w:name w:val="Style CER bullet + Justified"/>
    <w:basedOn w:val="Normal"/>
    <w:uiPriority w:val="99"/>
    <w:rsid w:val="00E357FE"/>
    <w:pPr>
      <w:spacing w:after="0" w:afterAutospacing="0" w:line="240" w:lineRule="auto"/>
      <w:ind w:left="720"/>
      <w:jc w:val="both"/>
    </w:pPr>
    <w:rPr>
      <w:rFonts w:asciiTheme="minorHAnsi" w:eastAsia="Times New Roman" w:hAnsiTheme="minorHAnsi" w:cs="Times New Roman"/>
      <w:sz w:val="22"/>
      <w:szCs w:val="20"/>
      <w:lang w:eastAsia="en-US"/>
    </w:rPr>
  </w:style>
  <w:style w:type="table" w:styleId="MediumList2-Accent1">
    <w:name w:val="Medium List 2 Accent 1"/>
    <w:basedOn w:val="TableNormal"/>
    <w:uiPriority w:val="66"/>
    <w:rsid w:val="00E357FE"/>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E357FE"/>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E357FE"/>
    <w:pPr>
      <w:spacing w:after="0" w:line="240" w:lineRule="auto"/>
    </w:pPr>
    <w:rPr>
      <w:color w:val="000000" w:themeColor="text1"/>
      <w:sz w:val="24"/>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TableGrid9">
    <w:name w:val="Table Grid9"/>
    <w:basedOn w:val="TableNormal"/>
    <w:next w:val="TableGrid"/>
    <w:uiPriority w:val="59"/>
    <w:qFormat/>
    <w:rsid w:val="00E357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maller">
    <w:name w:val="txtsmaller"/>
    <w:basedOn w:val="DefaultParagraphFont"/>
    <w:rsid w:val="00E357FE"/>
  </w:style>
  <w:style w:type="character" w:customStyle="1" w:styleId="txtsmallerbold">
    <w:name w:val="txtsmallerbold"/>
    <w:basedOn w:val="DefaultParagraphFont"/>
    <w:rsid w:val="00E357FE"/>
  </w:style>
  <w:style w:type="paragraph" w:customStyle="1" w:styleId="sub-bullet">
    <w:name w:val="sub-bullet"/>
    <w:basedOn w:val="Instructionbullet0"/>
    <w:uiPriority w:val="99"/>
    <w:rsid w:val="00E357FE"/>
    <w:pPr>
      <w:widowControl w:val="0"/>
      <w:numPr>
        <w:numId w:val="0"/>
      </w:numPr>
      <w:autoSpaceDE w:val="0"/>
      <w:autoSpaceDN w:val="0"/>
      <w:adjustRightInd w:val="0"/>
      <w:ind w:left="720" w:hanging="360"/>
      <w:contextualSpacing w:val="0"/>
      <w:jc w:val="both"/>
    </w:pPr>
    <w:rPr>
      <w:rFonts w:cs="Arial"/>
      <w:iCs/>
      <w:lang w:eastAsia="en-US"/>
    </w:rPr>
  </w:style>
  <w:style w:type="character" w:customStyle="1" w:styleId="querysrchtext">
    <w:name w:val="querysrchtext"/>
    <w:basedOn w:val="DefaultParagraphFont"/>
    <w:rsid w:val="00E357FE"/>
  </w:style>
  <w:style w:type="character" w:customStyle="1" w:styleId="queryoperator">
    <w:name w:val="queryoperator"/>
    <w:basedOn w:val="DefaultParagraphFont"/>
    <w:rsid w:val="00E357FE"/>
  </w:style>
  <w:style w:type="paragraph" w:customStyle="1" w:styleId="xcerbullet">
    <w:name w:val="x_cerbullet"/>
    <w:basedOn w:val="Normal"/>
    <w:uiPriority w:val="99"/>
    <w:rsid w:val="00E357FE"/>
    <w:pPr>
      <w:spacing w:before="100" w:beforeAutospacing="1" w:line="240" w:lineRule="auto"/>
    </w:pPr>
    <w:rPr>
      <w:rFonts w:asciiTheme="minorHAnsi" w:eastAsia="Times New Roman" w:hAnsiTheme="minorHAnsi" w:cs="Times New Roman"/>
      <w:sz w:val="22"/>
      <w:szCs w:val="24"/>
      <w:lang w:eastAsia="en-US"/>
    </w:rPr>
  </w:style>
  <w:style w:type="paragraph" w:customStyle="1" w:styleId="xcersub-bullet">
    <w:name w:val="x_cersub-bullet"/>
    <w:basedOn w:val="Normal"/>
    <w:uiPriority w:val="99"/>
    <w:rsid w:val="00E357FE"/>
    <w:pPr>
      <w:spacing w:before="100" w:beforeAutospacing="1" w:line="240" w:lineRule="auto"/>
    </w:pPr>
    <w:rPr>
      <w:rFonts w:asciiTheme="minorHAnsi" w:eastAsia="Times New Roman" w:hAnsiTheme="minorHAnsi" w:cs="Times New Roman"/>
      <w:sz w:val="22"/>
      <w:szCs w:val="24"/>
      <w:lang w:eastAsia="en-US"/>
    </w:rPr>
  </w:style>
  <w:style w:type="paragraph" w:customStyle="1" w:styleId="xmsonormal">
    <w:name w:val="x_msonormal"/>
    <w:basedOn w:val="Normal"/>
    <w:rsid w:val="00E357FE"/>
    <w:pPr>
      <w:spacing w:before="100" w:beforeAutospacing="1" w:line="240" w:lineRule="auto"/>
    </w:pPr>
    <w:rPr>
      <w:rFonts w:asciiTheme="minorHAnsi" w:eastAsia="Times New Roman" w:hAnsiTheme="minorHAnsi" w:cs="Times New Roman"/>
      <w:sz w:val="22"/>
      <w:szCs w:val="24"/>
      <w:lang w:eastAsia="en-US"/>
    </w:rPr>
  </w:style>
  <w:style w:type="table" w:customStyle="1" w:styleId="TableGrid10">
    <w:name w:val="Table Grid10"/>
    <w:basedOn w:val="TableNormal"/>
    <w:next w:val="TableGrid"/>
    <w:uiPriority w:val="39"/>
    <w:qFormat/>
    <w:rsid w:val="00E3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3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pacedCalibri11Char">
    <w:name w:val="Single-Spaced Calibri 11 Char"/>
    <w:link w:val="Single-SpacedCalibri11"/>
    <w:locked/>
    <w:rsid w:val="00E357FE"/>
    <w:rPr>
      <w:rFonts w:ascii="Calibri" w:hAnsi="Calibri" w:cs="Courier New"/>
    </w:rPr>
  </w:style>
  <w:style w:type="paragraph" w:customStyle="1" w:styleId="Single-SpacedCalibri11">
    <w:name w:val="Single-Spaced Calibri 11"/>
    <w:link w:val="Single-SpacedCalibri11Char"/>
    <w:rsid w:val="00E3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hAnsi="Calibri" w:cs="Courier New"/>
    </w:rPr>
  </w:style>
  <w:style w:type="paragraph" w:customStyle="1" w:styleId="Body20">
    <w:name w:val="Body2"/>
    <w:basedOn w:val="Normal"/>
    <w:autoRedefine/>
    <w:uiPriority w:val="99"/>
    <w:rsid w:val="00E357FE"/>
    <w:pPr>
      <w:tabs>
        <w:tab w:val="left" w:pos="1440"/>
      </w:tabs>
      <w:spacing w:before="60" w:after="60" w:afterAutospacing="0" w:line="240" w:lineRule="auto"/>
      <w:ind w:left="720"/>
    </w:pPr>
    <w:rPr>
      <w:rFonts w:ascii="Arial" w:eastAsia="Times New Roman" w:hAnsi="Arial" w:cs="Times New Roman"/>
      <w:sz w:val="20"/>
      <w:szCs w:val="20"/>
      <w:lang w:eastAsia="en-US"/>
    </w:rPr>
  </w:style>
  <w:style w:type="paragraph" w:customStyle="1" w:styleId="LetterBullet">
    <w:name w:val="Letter Bullet"/>
    <w:basedOn w:val="ListBullet2"/>
    <w:link w:val="LetterBulletChar"/>
    <w:uiPriority w:val="99"/>
    <w:qFormat/>
    <w:rsid w:val="00E357FE"/>
    <w:pPr>
      <w:numPr>
        <w:numId w:val="55"/>
      </w:numPr>
      <w:tabs>
        <w:tab w:val="clear" w:pos="1440"/>
      </w:tabs>
      <w:spacing w:after="120" w:line="240" w:lineRule="atLeast"/>
      <w:contextualSpacing/>
      <w:jc w:val="left"/>
    </w:pPr>
    <w:rPr>
      <w:rFonts w:ascii="Calibri" w:eastAsiaTheme="minorHAnsi" w:hAnsi="Calibri" w:cstheme="minorBidi"/>
      <w:color w:val="auto"/>
      <w:sz w:val="20"/>
      <w:szCs w:val="22"/>
      <w:lang w:eastAsia="en-US"/>
    </w:rPr>
  </w:style>
  <w:style w:type="character" w:customStyle="1" w:styleId="LetterBulletChar">
    <w:name w:val="Letter Bullet Char"/>
    <w:basedOn w:val="DefaultParagraphFont"/>
    <w:link w:val="LetterBullet"/>
    <w:uiPriority w:val="99"/>
    <w:rsid w:val="00E357FE"/>
    <w:rPr>
      <w:rFonts w:ascii="Calibri" w:hAnsi="Calibri"/>
      <w:sz w:val="20"/>
      <w:lang w:val="sk-SK"/>
    </w:rPr>
  </w:style>
  <w:style w:type="paragraph" w:customStyle="1" w:styleId="bla">
    <w:name w:val="bla"/>
    <w:basedOn w:val="Normal"/>
    <w:link w:val="blaChar"/>
    <w:rsid w:val="00E357FE"/>
    <w:pPr>
      <w:spacing w:after="120" w:afterAutospacing="0" w:line="240" w:lineRule="atLeast"/>
      <w:ind w:left="360" w:hanging="360"/>
      <w:contextualSpacing/>
    </w:pPr>
    <w:rPr>
      <w:rFonts w:ascii="Cambria" w:hAnsi="Cambria"/>
      <w:noProof/>
      <w:sz w:val="20"/>
      <w:lang w:eastAsia="en-US"/>
    </w:rPr>
  </w:style>
  <w:style w:type="character" w:customStyle="1" w:styleId="blaChar">
    <w:name w:val="bla Char"/>
    <w:basedOn w:val="DefaultParagraphFont"/>
    <w:link w:val="bla"/>
    <w:rsid w:val="00E357FE"/>
    <w:rPr>
      <w:rFonts w:ascii="Cambria" w:hAnsi="Cambria"/>
      <w:noProof/>
      <w:sz w:val="20"/>
      <w:lang w:val="sk-SK"/>
    </w:rPr>
  </w:style>
  <w:style w:type="paragraph" w:customStyle="1" w:styleId="xmsolistparagraph">
    <w:name w:val="x_msolistparagraph"/>
    <w:basedOn w:val="Normal"/>
    <w:rsid w:val="00E357FE"/>
    <w:pPr>
      <w:spacing w:after="0" w:afterAutospacing="0" w:line="240" w:lineRule="auto"/>
      <w:ind w:left="720"/>
    </w:pPr>
    <w:rPr>
      <w:rFonts w:ascii="Calibri" w:eastAsiaTheme="minorEastAsia" w:hAnsi="Calibri" w:cs="Calibri"/>
      <w:sz w:val="22"/>
      <w:szCs w:val="24"/>
      <w:lang w:eastAsia="en-IN"/>
    </w:rPr>
  </w:style>
  <w:style w:type="paragraph" w:customStyle="1" w:styleId="cancellink">
    <w:name w:val="cancellink"/>
    <w:basedOn w:val="Normal"/>
    <w:uiPriority w:val="99"/>
    <w:rsid w:val="00E357FE"/>
    <w:pPr>
      <w:spacing w:before="84" w:after="84" w:afterAutospacing="0" w:line="335" w:lineRule="atLeast"/>
      <w:contextualSpacing/>
    </w:pPr>
    <w:rPr>
      <w:rFonts w:asciiTheme="minorHAnsi" w:eastAsia="Times New Roman" w:hAnsiTheme="minorHAnsi" w:cs="Times New Roman"/>
      <w:sz w:val="22"/>
      <w:szCs w:val="24"/>
      <w:lang w:eastAsia="en-US"/>
    </w:rPr>
  </w:style>
  <w:style w:type="paragraph" w:customStyle="1" w:styleId="CERtablefootnote">
    <w:name w:val="CER table footnote"/>
    <w:basedOn w:val="Normal"/>
    <w:uiPriority w:val="99"/>
    <w:rsid w:val="00E357FE"/>
    <w:pPr>
      <w:spacing w:after="120" w:afterAutospacing="0" w:line="240" w:lineRule="auto"/>
    </w:pPr>
    <w:rPr>
      <w:rFonts w:asciiTheme="minorHAnsi" w:eastAsia="Calibri" w:hAnsiTheme="minorHAnsi" w:cs="Times New Roman"/>
      <w:sz w:val="20"/>
      <w:szCs w:val="20"/>
      <w:lang w:eastAsia="en-US"/>
    </w:rPr>
  </w:style>
  <w:style w:type="paragraph" w:customStyle="1" w:styleId="Heading5CER">
    <w:name w:val="Heading 5 CER"/>
    <w:basedOn w:val="Heading4"/>
    <w:uiPriority w:val="99"/>
    <w:rsid w:val="00E357FE"/>
    <w:pPr>
      <w:spacing w:after="240"/>
      <w:ind w:left="1134" w:hanging="1134"/>
      <w:jc w:val="both"/>
    </w:pPr>
    <w:rPr>
      <w:rFonts w:cstheme="minorHAnsi"/>
      <w:noProof w:val="0"/>
      <w:sz w:val="22"/>
      <w:szCs w:val="20"/>
      <w:lang w:eastAsia="en-US"/>
    </w:rPr>
  </w:style>
  <w:style w:type="character" w:customStyle="1" w:styleId="Heading2Char1">
    <w:name w:val="Heading 2 Char1"/>
    <w:aliases w:val="1st Subsection Header (numberical) Char1"/>
    <w:basedOn w:val="DefaultParagraphFont"/>
    <w:semiHidden/>
    <w:rsid w:val="00E357FE"/>
    <w:rPr>
      <w:rFonts w:asciiTheme="majorHAnsi" w:eastAsiaTheme="majorEastAsia" w:hAnsiTheme="majorHAnsi" w:cstheme="majorBidi"/>
      <w:color w:val="2F5496" w:themeColor="accent1" w:themeShade="BF"/>
      <w:sz w:val="26"/>
      <w:szCs w:val="26"/>
      <w:lang w:val="sk-SK"/>
    </w:rPr>
  </w:style>
  <w:style w:type="character" w:customStyle="1" w:styleId="Heading6Char1">
    <w:name w:val="Heading 6 Char1"/>
    <w:aliases w:val="3rd sub-header (non-numberical) Char1,(nicht verwenden1) Char1,3rd Non-Numerical Sub-Header Char1"/>
    <w:basedOn w:val="DefaultParagraphFont"/>
    <w:semiHidden/>
    <w:rsid w:val="00E357FE"/>
    <w:rPr>
      <w:rFonts w:asciiTheme="majorHAnsi" w:eastAsiaTheme="majorEastAsia" w:hAnsiTheme="majorHAnsi" w:cstheme="majorBidi"/>
      <w:color w:val="1F3763" w:themeColor="accent1" w:themeShade="7F"/>
      <w:lang w:val="sk-SK"/>
    </w:rPr>
  </w:style>
  <w:style w:type="character" w:customStyle="1" w:styleId="Heading7Char1">
    <w:name w:val="Heading 7 Char1"/>
    <w:aliases w:val="4th sub-header (non-numerical Char1,(nicht verwenden7) Char1,5th Non-Numerical Sub-Header Char1"/>
    <w:basedOn w:val="DefaultParagraphFont"/>
    <w:semiHidden/>
    <w:rsid w:val="00E357FE"/>
    <w:rPr>
      <w:rFonts w:asciiTheme="majorHAnsi" w:eastAsiaTheme="majorEastAsia" w:hAnsiTheme="majorHAnsi" w:cstheme="majorBidi"/>
      <w:i/>
      <w:iCs/>
      <w:color w:val="1F3763" w:themeColor="accent1" w:themeShade="7F"/>
      <w:lang w:val="sk-SK"/>
    </w:rPr>
  </w:style>
  <w:style w:type="character" w:customStyle="1" w:styleId="BodyTextIndentChar1">
    <w:name w:val="Body Text Indent Char1"/>
    <w:aliases w:val="Body 1 Text Indent Char1"/>
    <w:basedOn w:val="DefaultParagraphFont"/>
    <w:semiHidden/>
    <w:rsid w:val="00E357FE"/>
    <w:rPr>
      <w:rFonts w:ascii="Times New Roman" w:eastAsia="Times New Roman" w:hAnsi="Times New Roman" w:cs="Times New Roman"/>
      <w:lang w:val="sk-SK"/>
    </w:rPr>
  </w:style>
  <w:style w:type="paragraph" w:customStyle="1" w:styleId="CERtabletextleft">
    <w:name w:val="CER table text left"/>
    <w:basedOn w:val="Normal"/>
    <w:uiPriority w:val="99"/>
    <w:rsid w:val="00E357FE"/>
    <w:pPr>
      <w:keepNext/>
      <w:spacing w:before="60" w:after="60" w:afterAutospacing="0" w:line="240" w:lineRule="auto"/>
    </w:pPr>
    <w:rPr>
      <w:rFonts w:ascii="Times" w:eastAsia="MS Mincho" w:hAnsi="Times" w:cs="Times"/>
      <w:bCs/>
      <w:sz w:val="20"/>
      <w:szCs w:val="20"/>
      <w:lang w:eastAsia="en-US"/>
    </w:rPr>
  </w:style>
  <w:style w:type="paragraph" w:customStyle="1" w:styleId="CERbullet2">
    <w:name w:val="CER  bullet 2"/>
    <w:basedOn w:val="ListBullet4"/>
    <w:uiPriority w:val="99"/>
    <w:rsid w:val="00E357FE"/>
    <w:pPr>
      <w:numPr>
        <w:numId w:val="57"/>
      </w:numPr>
      <w:tabs>
        <w:tab w:val="num" w:pos="1560"/>
      </w:tabs>
      <w:spacing w:after="120"/>
      <w:jc w:val="left"/>
    </w:pPr>
    <w:rPr>
      <w:rFonts w:asciiTheme="minorHAnsi" w:hAnsiTheme="minorHAnsi"/>
      <w:sz w:val="22"/>
      <w:szCs w:val="24"/>
    </w:rPr>
  </w:style>
  <w:style w:type="paragraph" w:customStyle="1" w:styleId="CEPheadinglevel3">
    <w:name w:val="CEP heading level 3"/>
    <w:basedOn w:val="Heading3"/>
    <w:uiPriority w:val="99"/>
    <w:rsid w:val="00E357FE"/>
    <w:pPr>
      <w:keepLines w:val="0"/>
      <w:tabs>
        <w:tab w:val="left" w:pos="2160"/>
      </w:tabs>
      <w:spacing w:before="240" w:after="240" w:afterAutospacing="0" w:line="240" w:lineRule="auto"/>
      <w:ind w:left="2880" w:hanging="360"/>
      <w:jc w:val="both"/>
    </w:pPr>
    <w:rPr>
      <w:rFonts w:ascii="Arial" w:eastAsia="Times New Roman" w:hAnsi="Arial" w:cstheme="minorHAnsi"/>
      <w:b/>
      <w:color w:val="auto"/>
      <w:sz w:val="22"/>
      <w:szCs w:val="20"/>
      <w:lang w:eastAsia="x-none"/>
    </w:rPr>
  </w:style>
  <w:style w:type="paragraph" w:customStyle="1" w:styleId="CEPHeading1">
    <w:name w:val="CEP Heading 1"/>
    <w:basedOn w:val="Heading1"/>
    <w:uiPriority w:val="99"/>
    <w:rsid w:val="00E357FE"/>
    <w:pPr>
      <w:keepNext/>
      <w:keepLines/>
      <w:pageBreakBefore/>
      <w:numPr>
        <w:ilvl w:val="0"/>
        <w:numId w:val="0"/>
      </w:numPr>
      <w:tabs>
        <w:tab w:val="num" w:pos="360"/>
      </w:tabs>
      <w:spacing w:before="240" w:after="240"/>
      <w:ind w:left="425" w:hanging="425"/>
      <w:jc w:val="both"/>
    </w:pPr>
    <w:rPr>
      <w:rFonts w:ascii="Arial Bold" w:eastAsia="Times New Roman" w:hAnsi="Arial Bold" w:cs="Times New Roman"/>
      <w:caps/>
      <w:color w:val="auto"/>
      <w:lang w:eastAsia="x-none"/>
    </w:rPr>
  </w:style>
  <w:style w:type="paragraph" w:customStyle="1" w:styleId="CEPHeading4">
    <w:name w:val="CEP Heading 4"/>
    <w:basedOn w:val="Heading4"/>
    <w:uiPriority w:val="99"/>
    <w:rsid w:val="00E357FE"/>
    <w:pPr>
      <w:tabs>
        <w:tab w:val="left" w:pos="993"/>
      </w:tabs>
      <w:spacing w:after="240"/>
      <w:ind w:left="862" w:hanging="862"/>
      <w:jc w:val="both"/>
    </w:pPr>
    <w:rPr>
      <w:rFonts w:cstheme="minorHAnsi"/>
      <w:i/>
      <w:noProof w:val="0"/>
      <w:sz w:val="22"/>
      <w:szCs w:val="20"/>
      <w:lang w:eastAsia="en-US"/>
    </w:rPr>
  </w:style>
  <w:style w:type="paragraph" w:customStyle="1" w:styleId="Normalarial">
    <w:name w:val="Normal (arial)"/>
    <w:basedOn w:val="Normal"/>
    <w:uiPriority w:val="99"/>
    <w:rsid w:val="00E357FE"/>
    <w:pPr>
      <w:autoSpaceDE w:val="0"/>
      <w:autoSpaceDN w:val="0"/>
      <w:adjustRightInd w:val="0"/>
      <w:spacing w:after="0" w:afterAutospacing="0" w:line="240" w:lineRule="auto"/>
    </w:pPr>
    <w:rPr>
      <w:rFonts w:ascii="Arial" w:eastAsia="MS Mincho" w:hAnsi="Arial" w:cs="Arial"/>
      <w:sz w:val="20"/>
      <w:szCs w:val="20"/>
      <w:lang w:eastAsia="ja-JP"/>
    </w:rPr>
  </w:style>
  <w:style w:type="character" w:customStyle="1" w:styleId="FigureHeader125Char">
    <w:name w:val="Figure Header 1.25 Char"/>
    <w:basedOn w:val="DefaultParagraphFont"/>
    <w:link w:val="FigureHeader125"/>
    <w:locked/>
    <w:rsid w:val="00E357FE"/>
    <w:rPr>
      <w:rFonts w:ascii="Times New Roman Bold" w:hAnsi="Times New Roman Bold" w:cs="Times New Roman Bold"/>
      <w:b/>
      <w:bCs/>
    </w:rPr>
  </w:style>
  <w:style w:type="paragraph" w:customStyle="1" w:styleId="FigureHeader125">
    <w:name w:val="Figure Header 1.25"/>
    <w:basedOn w:val="Normal"/>
    <w:link w:val="FigureHeader125Char"/>
    <w:rsid w:val="00E357FE"/>
    <w:pPr>
      <w:spacing w:after="480" w:afterAutospacing="0" w:line="240" w:lineRule="auto"/>
      <w:ind w:left="1800" w:hanging="1800"/>
    </w:pPr>
    <w:rPr>
      <w:rFonts w:ascii="Times New Roman Bold" w:hAnsi="Times New Roman Bold" w:cs="Times New Roman Bold"/>
      <w:b/>
      <w:bCs/>
      <w:sz w:val="22"/>
      <w:lang w:eastAsia="en-US"/>
    </w:rPr>
  </w:style>
  <w:style w:type="paragraph" w:customStyle="1" w:styleId="RuthHeading3">
    <w:name w:val="Ruth Heading 3"/>
    <w:basedOn w:val="Heading3"/>
    <w:uiPriority w:val="99"/>
    <w:rsid w:val="00E357FE"/>
    <w:pPr>
      <w:keepLines w:val="0"/>
      <w:numPr>
        <w:numId w:val="56"/>
      </w:numPr>
      <w:tabs>
        <w:tab w:val="left" w:pos="851"/>
        <w:tab w:val="left" w:pos="2160"/>
      </w:tabs>
      <w:spacing w:before="240" w:after="240" w:afterAutospacing="0" w:line="240" w:lineRule="auto"/>
      <w:ind w:left="851" w:hanging="851"/>
      <w:jc w:val="both"/>
    </w:pPr>
    <w:rPr>
      <w:rFonts w:ascii="Arial" w:eastAsia="Times New Roman" w:hAnsi="Arial" w:cstheme="minorHAnsi"/>
      <w:b/>
      <w:bCs/>
      <w:color w:val="auto"/>
      <w:sz w:val="22"/>
      <w:szCs w:val="20"/>
      <w:lang w:eastAsia="en-US"/>
    </w:rPr>
  </w:style>
  <w:style w:type="paragraph" w:customStyle="1" w:styleId="APPENDIXHEADING">
    <w:name w:val="APPENDIX HEADING"/>
    <w:basedOn w:val="Heading1"/>
    <w:uiPriority w:val="99"/>
    <w:rsid w:val="00E357FE"/>
    <w:pPr>
      <w:keepNext/>
      <w:keepLines/>
      <w:pageBreakBefore/>
      <w:numPr>
        <w:ilvl w:val="0"/>
        <w:numId w:val="0"/>
      </w:numPr>
      <w:spacing w:before="240" w:after="240"/>
      <w:ind w:left="425" w:hanging="425"/>
      <w:jc w:val="both"/>
    </w:pPr>
    <w:rPr>
      <w:rFonts w:ascii="Arial Bold" w:eastAsia="Times New Roman" w:hAnsi="Arial Bold" w:cs="Times New Roman"/>
      <w:caps/>
      <w:color w:val="auto"/>
      <w:lang w:eastAsia="x-none"/>
    </w:rPr>
  </w:style>
  <w:style w:type="paragraph" w:customStyle="1" w:styleId="CEPHEADING1UNNUMBERED">
    <w:name w:val="CEP HEADING 1 UNNUMBERED"/>
    <w:basedOn w:val="CEPHeading1"/>
    <w:uiPriority w:val="99"/>
    <w:rsid w:val="00E357FE"/>
    <w:pPr>
      <w:tabs>
        <w:tab w:val="clear" w:pos="360"/>
      </w:tabs>
      <w:ind w:left="0" w:firstLine="0"/>
    </w:pPr>
  </w:style>
  <w:style w:type="paragraph" w:customStyle="1" w:styleId="Templatebulletlevel1">
    <w:name w:val="Template bullet level 1"/>
    <w:basedOn w:val="TemplateBodyText"/>
    <w:uiPriority w:val="99"/>
    <w:rsid w:val="00E357FE"/>
    <w:pPr>
      <w:ind w:left="720" w:hanging="360"/>
    </w:pPr>
    <w:rPr>
      <w:lang w:eastAsia="en-US"/>
    </w:rPr>
  </w:style>
  <w:style w:type="paragraph" w:customStyle="1" w:styleId="Table-Heading">
    <w:name w:val="Table-Heading"/>
    <w:basedOn w:val="Normal"/>
    <w:next w:val="Normal"/>
    <w:uiPriority w:val="99"/>
    <w:rsid w:val="00E357FE"/>
    <w:pPr>
      <w:spacing w:after="0" w:afterAutospacing="0" w:line="240" w:lineRule="auto"/>
    </w:pPr>
    <w:rPr>
      <w:rFonts w:asciiTheme="minorHAnsi" w:eastAsia="MS Mincho" w:hAnsiTheme="minorHAnsi" w:cs="Times New Roman"/>
      <w:b/>
      <w:sz w:val="22"/>
      <w:szCs w:val="24"/>
      <w:lang w:eastAsia="en-US"/>
    </w:rPr>
  </w:style>
  <w:style w:type="paragraph" w:customStyle="1" w:styleId="Normal2">
    <w:name w:val="Normal+2"/>
    <w:basedOn w:val="Default"/>
    <w:next w:val="Default"/>
    <w:uiPriority w:val="99"/>
    <w:rsid w:val="00E357FE"/>
    <w:rPr>
      <w:rFonts w:ascii="Humanist 52 1 BT" w:eastAsia="Times New Roman" w:hAnsi="Humanist 52 1 BT" w:cs="Humanist 52 1 BT"/>
      <w:lang w:eastAsia="en-US"/>
    </w:rPr>
  </w:style>
  <w:style w:type="paragraph" w:customStyle="1" w:styleId="Heading62">
    <w:name w:val="Heading 6 (2)"/>
    <w:basedOn w:val="Heading6"/>
    <w:uiPriority w:val="99"/>
    <w:rsid w:val="00E357FE"/>
    <w:pPr>
      <w:keepNext/>
      <w:numPr>
        <w:ilvl w:val="5"/>
        <w:numId w:val="2"/>
      </w:numPr>
      <w:ind w:left="1152" w:hanging="1152"/>
    </w:pPr>
    <w:rPr>
      <w:rFonts w:ascii="Times New Roman" w:hAnsi="Times New Roman"/>
      <w:b w:val="0"/>
      <w:sz w:val="24"/>
    </w:rPr>
  </w:style>
  <w:style w:type="paragraph" w:customStyle="1" w:styleId="AppendixAlphaSub1">
    <w:name w:val="Appendix Alpha Sub 1"/>
    <w:basedOn w:val="Normal"/>
    <w:next w:val="Normal"/>
    <w:uiPriority w:val="21"/>
    <w:rsid w:val="00E357FE"/>
    <w:pPr>
      <w:keepNext/>
      <w:keepLines/>
      <w:numPr>
        <w:ilvl w:val="1"/>
        <w:numId w:val="58"/>
      </w:numPr>
      <w:snapToGrid w:val="0"/>
      <w:spacing w:before="120" w:after="0" w:afterAutospacing="0" w:line="240" w:lineRule="auto"/>
      <w:jc w:val="both"/>
    </w:pPr>
    <w:rPr>
      <w:rFonts w:asciiTheme="minorHAnsi" w:eastAsia="Times New Roman" w:hAnsiTheme="minorHAnsi" w:cs="Arial"/>
      <w:b/>
      <w:iCs/>
      <w:sz w:val="28"/>
      <w:szCs w:val="26"/>
      <w:lang w:eastAsia="en-US"/>
    </w:rPr>
  </w:style>
  <w:style w:type="paragraph" w:customStyle="1" w:styleId="AppendixAlpha">
    <w:name w:val="Appendix Alpha"/>
    <w:basedOn w:val="Normal"/>
    <w:next w:val="Normal"/>
    <w:uiPriority w:val="21"/>
    <w:rsid w:val="00E357FE"/>
    <w:pPr>
      <w:keepNext/>
      <w:keepLines/>
      <w:pageBreakBefore/>
      <w:numPr>
        <w:numId w:val="58"/>
      </w:numPr>
      <w:snapToGrid w:val="0"/>
      <w:spacing w:after="0" w:afterAutospacing="0" w:line="240" w:lineRule="auto"/>
      <w:jc w:val="both"/>
    </w:pPr>
    <w:rPr>
      <w:rFonts w:asciiTheme="minorHAnsi" w:eastAsia="Times New Roman" w:hAnsiTheme="minorHAnsi" w:cs="Arial"/>
      <w:b/>
      <w:iCs/>
      <w:sz w:val="28"/>
      <w:szCs w:val="26"/>
      <w:lang w:eastAsia="en-US"/>
    </w:rPr>
  </w:style>
  <w:style w:type="paragraph" w:customStyle="1" w:styleId="AppendixAlphaSub2">
    <w:name w:val="Appendix Alpha Sub 2"/>
    <w:basedOn w:val="AppendixAlphaSub1"/>
    <w:next w:val="Normal"/>
    <w:uiPriority w:val="21"/>
    <w:rsid w:val="00E357FE"/>
    <w:pPr>
      <w:numPr>
        <w:ilvl w:val="2"/>
      </w:numPr>
    </w:pPr>
    <w:rPr>
      <w:sz w:val="26"/>
    </w:rPr>
  </w:style>
  <w:style w:type="paragraph" w:customStyle="1" w:styleId="AppendixAlphaSub3">
    <w:name w:val="Appendix Alpha Sub 3"/>
    <w:basedOn w:val="AppendixAlphaSub1"/>
    <w:next w:val="Normal"/>
    <w:uiPriority w:val="21"/>
    <w:rsid w:val="00E357FE"/>
    <w:pPr>
      <w:numPr>
        <w:ilvl w:val="3"/>
      </w:numPr>
    </w:pPr>
    <w:rPr>
      <w:sz w:val="24"/>
    </w:rPr>
  </w:style>
  <w:style w:type="paragraph" w:customStyle="1" w:styleId="AppendixAlphaSub4">
    <w:name w:val="Appendix Alpha Sub 4"/>
    <w:basedOn w:val="AppendixAlphaSub1"/>
    <w:next w:val="Normal"/>
    <w:uiPriority w:val="21"/>
    <w:rsid w:val="00E357FE"/>
    <w:pPr>
      <w:numPr>
        <w:ilvl w:val="4"/>
      </w:numPr>
      <w:spacing w:after="60"/>
    </w:pPr>
    <w:rPr>
      <w:i/>
      <w:sz w:val="24"/>
    </w:rPr>
  </w:style>
  <w:style w:type="paragraph" w:customStyle="1" w:styleId="Figure">
    <w:name w:val="Figure"/>
    <w:next w:val="Normal"/>
    <w:uiPriority w:val="17"/>
    <w:rsid w:val="00E357FE"/>
    <w:pPr>
      <w:spacing w:after="240" w:line="240" w:lineRule="auto"/>
      <w:jc w:val="center"/>
    </w:pPr>
    <w:rPr>
      <w:rFonts w:ascii="Times New Roman" w:eastAsia="Times New Roman" w:hAnsi="Times New Roman" w:cs="Times New Roman"/>
      <w:sz w:val="24"/>
      <w:szCs w:val="20"/>
    </w:rPr>
  </w:style>
  <w:style w:type="paragraph" w:customStyle="1" w:styleId="FigureEndofTextTitle">
    <w:name w:val="Figure End of Text Title"/>
    <w:next w:val="Figure"/>
    <w:uiPriority w:val="18"/>
    <w:rsid w:val="00E357FE"/>
    <w:pPr>
      <w:spacing w:after="120" w:line="240" w:lineRule="auto"/>
    </w:pPr>
    <w:rPr>
      <w:rFonts w:ascii="Times New Roman" w:eastAsia="Times New Roman" w:hAnsi="Times New Roman" w:cs="Arial"/>
      <w:b/>
      <w:bCs/>
      <w:iCs/>
      <w:sz w:val="24"/>
      <w:szCs w:val="48"/>
    </w:rPr>
  </w:style>
  <w:style w:type="paragraph" w:customStyle="1" w:styleId="TableTitleContinued">
    <w:name w:val="Table Title Continued"/>
    <w:basedOn w:val="Normal"/>
    <w:uiPriority w:val="10"/>
    <w:rsid w:val="00E357FE"/>
    <w:pPr>
      <w:spacing w:after="120" w:afterAutospacing="0" w:line="276" w:lineRule="auto"/>
      <w:jc w:val="both"/>
    </w:pPr>
    <w:rPr>
      <w:rFonts w:asciiTheme="minorHAnsi" w:eastAsia="Times New Roman" w:hAnsiTheme="minorHAnsi" w:cs="Times New Roman"/>
      <w:b/>
      <w:sz w:val="22"/>
      <w:szCs w:val="24"/>
      <w:lang w:eastAsia="en-US"/>
    </w:rPr>
  </w:style>
  <w:style w:type="paragraph" w:customStyle="1" w:styleId="TableSummaryTitle">
    <w:name w:val="Table Summary Title"/>
    <w:basedOn w:val="Caption"/>
    <w:next w:val="Normal"/>
    <w:uiPriority w:val="99"/>
    <w:semiHidden/>
    <w:rsid w:val="00E357FE"/>
    <w:pPr>
      <w:tabs>
        <w:tab w:val="left" w:pos="1701"/>
      </w:tabs>
      <w:spacing w:before="0"/>
      <w:ind w:left="1701" w:hanging="1701"/>
    </w:pPr>
    <w:rPr>
      <w:rFonts w:cs="Times New Roman"/>
      <w:bCs w:val="0"/>
      <w:color w:val="000000"/>
      <w:szCs w:val="24"/>
    </w:rPr>
  </w:style>
  <w:style w:type="paragraph" w:customStyle="1" w:styleId="Heading1nonumber">
    <w:name w:val="Heading 1 no number"/>
    <w:basedOn w:val="Heading1"/>
    <w:uiPriority w:val="99"/>
    <w:rsid w:val="00E357FE"/>
    <w:pPr>
      <w:keepNext/>
      <w:keepLines/>
      <w:pageBreakBefore/>
      <w:numPr>
        <w:ilvl w:val="0"/>
        <w:numId w:val="59"/>
      </w:numPr>
      <w:spacing w:before="240" w:after="240"/>
      <w:jc w:val="both"/>
    </w:pPr>
    <w:rPr>
      <w:rFonts w:ascii="Arial Bold" w:eastAsia="Times New Roman" w:hAnsi="Arial Bold" w:cs="Times New Roman"/>
      <w:caps/>
      <w:color w:val="auto"/>
      <w:lang w:eastAsia="x-none"/>
    </w:rPr>
  </w:style>
  <w:style w:type="paragraph" w:customStyle="1" w:styleId="Heading111115thlevelnumbered">
    <w:name w:val="Heading 1.1.1.1.1 5th level numbered"/>
    <w:basedOn w:val="Normal"/>
    <w:next w:val="Normal"/>
    <w:uiPriority w:val="99"/>
    <w:rsid w:val="00E357FE"/>
    <w:pPr>
      <w:keepNext/>
      <w:keepLines/>
      <w:spacing w:before="240" w:after="0" w:afterAutospacing="0" w:line="240" w:lineRule="auto"/>
      <w:outlineLvl w:val="4"/>
    </w:pPr>
    <w:rPr>
      <w:rFonts w:asciiTheme="minorHAnsi" w:eastAsia="Times New Roman" w:hAnsiTheme="minorHAnsi" w:cs="Times New Roman"/>
      <w:sz w:val="22"/>
      <w:szCs w:val="24"/>
      <w:lang w:eastAsia="de-DE"/>
    </w:rPr>
  </w:style>
  <w:style w:type="paragraph" w:customStyle="1" w:styleId="CS3rdlevelautono">
    <w:name w:val="CS 3rd level autono"/>
    <w:basedOn w:val="Normal"/>
    <w:next w:val="Normal"/>
    <w:uiPriority w:val="99"/>
    <w:rsid w:val="00E357FE"/>
    <w:pPr>
      <w:keepNext/>
      <w:keepLines/>
      <w:spacing w:before="240" w:after="0" w:afterAutospacing="0" w:line="240" w:lineRule="auto"/>
      <w:outlineLvl w:val="2"/>
    </w:pPr>
    <w:rPr>
      <w:rFonts w:asciiTheme="minorHAnsi" w:eastAsia="Times New Roman" w:hAnsiTheme="minorHAnsi" w:cs="Times New Roman"/>
      <w:b/>
      <w:sz w:val="22"/>
      <w:szCs w:val="24"/>
      <w:lang w:eastAsia="de-DE"/>
    </w:rPr>
  </w:style>
  <w:style w:type="paragraph" w:customStyle="1" w:styleId="CS2NDLEVELautono">
    <w:name w:val="CS 2ND LEVEL autono"/>
    <w:basedOn w:val="Normal"/>
    <w:next w:val="Normal"/>
    <w:uiPriority w:val="99"/>
    <w:rsid w:val="00E357FE"/>
    <w:pPr>
      <w:keepNext/>
      <w:keepLines/>
      <w:spacing w:before="240" w:after="0" w:afterAutospacing="0" w:line="240" w:lineRule="auto"/>
      <w:outlineLvl w:val="1"/>
    </w:pPr>
    <w:rPr>
      <w:rFonts w:asciiTheme="minorHAnsi" w:eastAsia="Times New Roman" w:hAnsiTheme="minorHAnsi" w:cs="Times New Roman"/>
      <w:b/>
      <w:caps/>
      <w:sz w:val="22"/>
      <w:szCs w:val="24"/>
      <w:lang w:eastAsia="de-DE"/>
    </w:rPr>
  </w:style>
  <w:style w:type="paragraph" w:customStyle="1" w:styleId="CS1STLEVELautono">
    <w:name w:val="CS 1ST LEVEL autono"/>
    <w:basedOn w:val="Normal"/>
    <w:next w:val="Normal"/>
    <w:uiPriority w:val="99"/>
    <w:rsid w:val="00E357FE"/>
    <w:pPr>
      <w:keepNext/>
      <w:keepLines/>
      <w:spacing w:before="240" w:after="0" w:afterAutospacing="0" w:line="240" w:lineRule="auto"/>
      <w:outlineLvl w:val="0"/>
    </w:pPr>
    <w:rPr>
      <w:rFonts w:asciiTheme="minorHAnsi" w:eastAsia="Times New Roman" w:hAnsiTheme="minorHAnsi" w:cs="Times New Roman"/>
      <w:b/>
      <w:caps/>
      <w:sz w:val="28"/>
      <w:szCs w:val="24"/>
      <w:lang w:eastAsia="de-DE"/>
    </w:rPr>
  </w:style>
  <w:style w:type="paragraph" w:customStyle="1" w:styleId="CS4thlevelautono">
    <w:name w:val="CS 4th level autono"/>
    <w:basedOn w:val="Normal"/>
    <w:next w:val="Normal"/>
    <w:uiPriority w:val="99"/>
    <w:rsid w:val="00E357FE"/>
    <w:pPr>
      <w:keepNext/>
      <w:keepLines/>
      <w:spacing w:before="240" w:after="0" w:afterAutospacing="0" w:line="240" w:lineRule="auto"/>
      <w:outlineLvl w:val="3"/>
    </w:pPr>
    <w:rPr>
      <w:rFonts w:asciiTheme="minorHAnsi" w:eastAsia="Times New Roman" w:hAnsiTheme="minorHAnsi" w:cs="Times New Roman"/>
      <w:sz w:val="22"/>
      <w:szCs w:val="24"/>
      <w:lang w:eastAsia="de-DE"/>
    </w:rPr>
  </w:style>
  <w:style w:type="paragraph" w:customStyle="1" w:styleId="Headinglevel5numbered">
    <w:name w:val="Heading level 5 numbered"/>
    <w:basedOn w:val="Heading111115thlevelnumbered"/>
    <w:uiPriority w:val="99"/>
    <w:rsid w:val="00E357FE"/>
  </w:style>
  <w:style w:type="paragraph" w:customStyle="1" w:styleId="CS1stlevel">
    <w:name w:val="CS 1st level"/>
    <w:basedOn w:val="Normal"/>
    <w:next w:val="Normal"/>
    <w:uiPriority w:val="99"/>
    <w:semiHidden/>
    <w:rsid w:val="00E357FE"/>
    <w:pPr>
      <w:keepNext/>
      <w:keepLines/>
      <w:tabs>
        <w:tab w:val="left" w:pos="1134"/>
      </w:tabs>
      <w:spacing w:before="240" w:after="240" w:afterAutospacing="0" w:line="260" w:lineRule="exact"/>
      <w:ind w:left="1134" w:hanging="1134"/>
      <w:outlineLvl w:val="0"/>
    </w:pPr>
    <w:rPr>
      <w:rFonts w:asciiTheme="minorHAnsi" w:eastAsia="Times New Roman" w:hAnsiTheme="minorHAnsi" w:cs="Times New Roman"/>
      <w:b/>
      <w:caps/>
      <w:sz w:val="28"/>
      <w:szCs w:val="24"/>
      <w:lang w:eastAsia="de-DE"/>
    </w:rPr>
  </w:style>
  <w:style w:type="paragraph" w:customStyle="1" w:styleId="CS2ndlevel">
    <w:name w:val="CS 2nd level"/>
    <w:basedOn w:val="Normal"/>
    <w:next w:val="Normal"/>
    <w:uiPriority w:val="99"/>
    <w:semiHidden/>
    <w:rsid w:val="00E357FE"/>
    <w:pPr>
      <w:keepNext/>
      <w:keepLines/>
      <w:tabs>
        <w:tab w:val="left" w:pos="1134"/>
      </w:tabs>
      <w:spacing w:before="240" w:after="240" w:afterAutospacing="0" w:line="260" w:lineRule="exact"/>
      <w:ind w:left="1134" w:hanging="1134"/>
      <w:outlineLvl w:val="1"/>
    </w:pPr>
    <w:rPr>
      <w:rFonts w:asciiTheme="minorHAnsi" w:eastAsia="Times New Roman" w:hAnsiTheme="minorHAnsi" w:cs="Times New Roman"/>
      <w:b/>
      <w:caps/>
      <w:sz w:val="22"/>
      <w:szCs w:val="24"/>
      <w:lang w:eastAsia="de-DE"/>
    </w:rPr>
  </w:style>
  <w:style w:type="paragraph" w:customStyle="1" w:styleId="CS3rdlevel">
    <w:name w:val="CS 3rd level"/>
    <w:basedOn w:val="CS2ndlevel"/>
    <w:next w:val="Normal"/>
    <w:uiPriority w:val="99"/>
    <w:semiHidden/>
    <w:rsid w:val="00E357FE"/>
    <w:pPr>
      <w:outlineLvl w:val="2"/>
    </w:pPr>
    <w:rPr>
      <w:caps w:val="0"/>
    </w:rPr>
  </w:style>
  <w:style w:type="paragraph" w:customStyle="1" w:styleId="CS4thlevel">
    <w:name w:val="CS 4th level"/>
    <w:basedOn w:val="CS3rdlevel"/>
    <w:next w:val="Normal"/>
    <w:uiPriority w:val="99"/>
    <w:semiHidden/>
    <w:rsid w:val="00E357FE"/>
    <w:pPr>
      <w:outlineLvl w:val="3"/>
    </w:pPr>
    <w:rPr>
      <w:b w:val="0"/>
    </w:rPr>
  </w:style>
  <w:style w:type="paragraph" w:customStyle="1" w:styleId="CS5thlevel">
    <w:name w:val="CS 5th level"/>
    <w:basedOn w:val="CS4thlevel"/>
    <w:next w:val="Normal"/>
    <w:uiPriority w:val="99"/>
    <w:semiHidden/>
    <w:rsid w:val="00E357FE"/>
    <w:pPr>
      <w:outlineLvl w:val="4"/>
    </w:pPr>
  </w:style>
  <w:style w:type="paragraph" w:customStyle="1" w:styleId="CSBullets">
    <w:name w:val="CS Bullets"/>
    <w:basedOn w:val="Normal"/>
    <w:uiPriority w:val="1"/>
    <w:semiHidden/>
    <w:rsid w:val="00E357FE"/>
    <w:pPr>
      <w:tabs>
        <w:tab w:val="num" w:pos="900"/>
      </w:tabs>
      <w:spacing w:after="120" w:afterAutospacing="0" w:line="260" w:lineRule="exact"/>
      <w:ind w:left="900" w:hanging="900"/>
    </w:pPr>
    <w:rPr>
      <w:rFonts w:asciiTheme="minorHAnsi" w:eastAsia="Times New Roman" w:hAnsiTheme="minorHAnsi" w:cs="Times New Roman"/>
      <w:sz w:val="22"/>
      <w:szCs w:val="24"/>
      <w:lang w:eastAsia="de-DE"/>
    </w:rPr>
  </w:style>
  <w:style w:type="paragraph" w:customStyle="1" w:styleId="HEADINGAPPENDIXCER">
    <w:name w:val="HEADING APPENDIX CER"/>
    <w:basedOn w:val="Heading1nonumber"/>
    <w:uiPriority w:val="99"/>
    <w:rsid w:val="00E357FE"/>
  </w:style>
  <w:style w:type="character" w:customStyle="1" w:styleId="UnresolvedMention21">
    <w:name w:val="Unresolved Mention21"/>
    <w:uiPriority w:val="99"/>
    <w:semiHidden/>
    <w:rsid w:val="00E357FE"/>
    <w:rPr>
      <w:color w:val="808080"/>
      <w:shd w:val="clear" w:color="auto" w:fill="E6E6E6"/>
    </w:rPr>
  </w:style>
  <w:style w:type="character" w:customStyle="1" w:styleId="Mention11">
    <w:name w:val="Mention11"/>
    <w:basedOn w:val="DefaultParagraphFont"/>
    <w:uiPriority w:val="99"/>
    <w:semiHidden/>
    <w:rsid w:val="00E357FE"/>
    <w:rPr>
      <w:color w:val="2B579A"/>
      <w:shd w:val="clear" w:color="auto" w:fill="E6E6E6"/>
    </w:rPr>
  </w:style>
  <w:style w:type="character" w:customStyle="1" w:styleId="UnresolvedMention71">
    <w:name w:val="Unresolved Mention71"/>
    <w:basedOn w:val="DefaultParagraphFont"/>
    <w:uiPriority w:val="99"/>
    <w:semiHidden/>
    <w:rsid w:val="00E357FE"/>
    <w:rPr>
      <w:color w:val="808080"/>
      <w:shd w:val="clear" w:color="auto" w:fill="E6E6E6"/>
    </w:rPr>
  </w:style>
  <w:style w:type="character" w:customStyle="1" w:styleId="UnresolvedMention8">
    <w:name w:val="Unresolved Mention8"/>
    <w:basedOn w:val="DefaultParagraphFont"/>
    <w:uiPriority w:val="99"/>
    <w:semiHidden/>
    <w:rsid w:val="00E357FE"/>
    <w:rPr>
      <w:color w:val="808080"/>
      <w:shd w:val="clear" w:color="auto" w:fill="E6E6E6"/>
    </w:rPr>
  </w:style>
  <w:style w:type="character" w:customStyle="1" w:styleId="UnresolvedMention9">
    <w:name w:val="Unresolved Mention9"/>
    <w:basedOn w:val="DefaultParagraphFont"/>
    <w:uiPriority w:val="99"/>
    <w:semiHidden/>
    <w:rsid w:val="00E357FE"/>
    <w:rPr>
      <w:color w:val="808080"/>
      <w:shd w:val="clear" w:color="auto" w:fill="E6E6E6"/>
    </w:rPr>
  </w:style>
  <w:style w:type="character" w:customStyle="1" w:styleId="UnresolvedMention10">
    <w:name w:val="Unresolved Mention10"/>
    <w:basedOn w:val="DefaultParagraphFont"/>
    <w:uiPriority w:val="99"/>
    <w:semiHidden/>
    <w:rsid w:val="00E357FE"/>
    <w:rPr>
      <w:color w:val="808080"/>
      <w:shd w:val="clear" w:color="auto" w:fill="E6E6E6"/>
    </w:rPr>
  </w:style>
  <w:style w:type="character" w:customStyle="1" w:styleId="UnresolvedMention12">
    <w:name w:val="Unresolved Mention12"/>
    <w:basedOn w:val="DefaultParagraphFont"/>
    <w:uiPriority w:val="99"/>
    <w:semiHidden/>
    <w:rsid w:val="00E357FE"/>
    <w:rPr>
      <w:color w:val="605E5C"/>
      <w:shd w:val="clear" w:color="auto" w:fill="E1DFDD"/>
    </w:rPr>
  </w:style>
  <w:style w:type="character" w:customStyle="1" w:styleId="UnresolvedMention13">
    <w:name w:val="Unresolved Mention13"/>
    <w:basedOn w:val="DefaultParagraphFont"/>
    <w:uiPriority w:val="99"/>
    <w:semiHidden/>
    <w:rsid w:val="00E357FE"/>
    <w:rPr>
      <w:color w:val="605E5C"/>
      <w:shd w:val="clear" w:color="auto" w:fill="E1DFDD"/>
    </w:rPr>
  </w:style>
  <w:style w:type="character" w:customStyle="1" w:styleId="UnresolvedMention14">
    <w:name w:val="Unresolved Mention14"/>
    <w:basedOn w:val="DefaultParagraphFont"/>
    <w:uiPriority w:val="99"/>
    <w:semiHidden/>
    <w:rsid w:val="00E357FE"/>
    <w:rPr>
      <w:color w:val="605E5C"/>
      <w:shd w:val="clear" w:color="auto" w:fill="E1DFDD"/>
    </w:rPr>
  </w:style>
  <w:style w:type="character" w:customStyle="1" w:styleId="UnresolvedMention15">
    <w:name w:val="Unresolved Mention15"/>
    <w:basedOn w:val="DefaultParagraphFont"/>
    <w:uiPriority w:val="99"/>
    <w:semiHidden/>
    <w:rsid w:val="00E357FE"/>
    <w:rPr>
      <w:color w:val="605E5C"/>
      <w:shd w:val="clear" w:color="auto" w:fill="E1DFDD"/>
    </w:rPr>
  </w:style>
  <w:style w:type="character" w:customStyle="1" w:styleId="UnresolvedMention16">
    <w:name w:val="Unresolved Mention16"/>
    <w:basedOn w:val="DefaultParagraphFont"/>
    <w:uiPriority w:val="99"/>
    <w:semiHidden/>
    <w:rsid w:val="00E357FE"/>
    <w:rPr>
      <w:color w:val="605E5C"/>
      <w:shd w:val="clear" w:color="auto" w:fill="E1DFDD"/>
    </w:rPr>
  </w:style>
  <w:style w:type="character" w:customStyle="1" w:styleId="UnresolvedMention17">
    <w:name w:val="Unresolved Mention17"/>
    <w:basedOn w:val="DefaultParagraphFont"/>
    <w:uiPriority w:val="99"/>
    <w:semiHidden/>
    <w:rsid w:val="00E357FE"/>
    <w:rPr>
      <w:color w:val="605E5C"/>
      <w:shd w:val="clear" w:color="auto" w:fill="E1DFDD"/>
    </w:rPr>
  </w:style>
  <w:style w:type="character" w:customStyle="1" w:styleId="UnresolvedMention18">
    <w:name w:val="Unresolved Mention18"/>
    <w:basedOn w:val="DefaultParagraphFont"/>
    <w:uiPriority w:val="99"/>
    <w:semiHidden/>
    <w:rsid w:val="00E357FE"/>
    <w:rPr>
      <w:color w:val="605E5C"/>
      <w:shd w:val="clear" w:color="auto" w:fill="E1DFDD"/>
    </w:rPr>
  </w:style>
  <w:style w:type="table" w:styleId="ColorfulGrid-Accent3">
    <w:name w:val="Colorful Grid Accent 3"/>
    <w:basedOn w:val="TableNormal"/>
    <w:uiPriority w:val="73"/>
    <w:semiHidden/>
    <w:unhideWhenUsed/>
    <w:rsid w:val="00E357FE"/>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41">
    <w:name w:val="Table Grid41"/>
    <w:basedOn w:val="TableNormal"/>
    <w:uiPriority w:val="59"/>
    <w:rsid w:val="00E357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E357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rsid w:val="00E357FE"/>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1">
    <w:name w:val="Table Professional11"/>
    <w:basedOn w:val="TableNormal"/>
    <w:rsid w:val="00E357FE"/>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uiPriority w:val="59"/>
    <w:rsid w:val="00E35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E357F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StandardTable12">
    <w:name w:val="ABT Standard Table 12"/>
    <w:basedOn w:val="TableNormal"/>
    <w:rsid w:val="00E357FE"/>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ABTStandardTable111">
    <w:name w:val="ABT Standard Table 111"/>
    <w:basedOn w:val="TableNormal"/>
    <w:rsid w:val="00E357FE"/>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TableGrid91">
    <w:name w:val="Table Grid91"/>
    <w:basedOn w:val="TableNormal"/>
    <w:uiPriority w:val="59"/>
    <w:rsid w:val="00E357FE"/>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uiPriority w:val="73"/>
    <w:semiHidden/>
    <w:rsid w:val="00E357FE"/>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61">
    <w:name w:val="Table Grid61"/>
    <w:basedOn w:val="TableNormal"/>
    <w:uiPriority w:val="59"/>
    <w:rsid w:val="00E357FE"/>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5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E357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E357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rsid w:val="00E357FE"/>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2">
    <w:name w:val="Table Professional12"/>
    <w:basedOn w:val="TableNormal"/>
    <w:rsid w:val="00E357FE"/>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2">
    <w:name w:val="Table Grid22"/>
    <w:basedOn w:val="TableNormal"/>
    <w:uiPriority w:val="59"/>
    <w:rsid w:val="00E35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E357F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StandardTable13">
    <w:name w:val="ABT Standard Table 13"/>
    <w:basedOn w:val="TableNormal"/>
    <w:rsid w:val="00E357FE"/>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ABTStandardTable112">
    <w:name w:val="ABT Standard Table 112"/>
    <w:basedOn w:val="TableNormal"/>
    <w:rsid w:val="00E357FE"/>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TableGrid92">
    <w:name w:val="Table Grid92"/>
    <w:basedOn w:val="TableNormal"/>
    <w:uiPriority w:val="59"/>
    <w:rsid w:val="00E357FE"/>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2">
    <w:name w:val="Colorful Grid - Accent 32"/>
    <w:basedOn w:val="TableNormal"/>
    <w:uiPriority w:val="73"/>
    <w:semiHidden/>
    <w:rsid w:val="00E357FE"/>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62">
    <w:name w:val="Table Grid62"/>
    <w:basedOn w:val="TableNormal"/>
    <w:uiPriority w:val="59"/>
    <w:rsid w:val="00E357FE"/>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E357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5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E357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E357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rsid w:val="00E357FE"/>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11">
    <w:name w:val="Table Professional111"/>
    <w:basedOn w:val="TableNormal"/>
    <w:rsid w:val="00E357FE"/>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1">
    <w:name w:val="Table Grid211"/>
    <w:basedOn w:val="TableNormal"/>
    <w:uiPriority w:val="59"/>
    <w:rsid w:val="00E357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E357F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StandardTable121">
    <w:name w:val="ABT Standard Table 121"/>
    <w:basedOn w:val="TableNormal"/>
    <w:rsid w:val="00E357FE"/>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ABTStandardTable1111">
    <w:name w:val="ABT Standard Table 1111"/>
    <w:basedOn w:val="TableNormal"/>
    <w:rsid w:val="00E357FE"/>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TableGrid911">
    <w:name w:val="Table Grid911"/>
    <w:basedOn w:val="TableNormal"/>
    <w:uiPriority w:val="59"/>
    <w:rsid w:val="00E357FE"/>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1">
    <w:name w:val="Colorful Grid - Accent 311"/>
    <w:basedOn w:val="TableNormal"/>
    <w:uiPriority w:val="73"/>
    <w:semiHidden/>
    <w:rsid w:val="00E357FE"/>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611">
    <w:name w:val="Table Grid611"/>
    <w:basedOn w:val="TableNormal"/>
    <w:uiPriority w:val="59"/>
    <w:rsid w:val="00E357FE"/>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357FE"/>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qFormat/>
    <w:rsid w:val="00E357FE"/>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SummaryTitle">
    <w:name w:val="Figure Summary Title"/>
    <w:basedOn w:val="FigureTitle"/>
    <w:next w:val="Normal"/>
    <w:uiPriority w:val="99"/>
    <w:semiHidden/>
    <w:rsid w:val="00E357FE"/>
    <w:pPr>
      <w:tabs>
        <w:tab w:val="clear" w:pos="1080"/>
        <w:tab w:val="clear" w:pos="9202"/>
        <w:tab w:val="left" w:pos="1701"/>
      </w:tabs>
      <w:spacing w:after="120"/>
      <w:ind w:left="1701" w:right="0" w:hanging="1701"/>
    </w:pPr>
    <w:rPr>
      <w:rFonts w:ascii="Times New Roman" w:eastAsia="Times New Roman" w:hAnsi="Times New Roman"/>
      <w:color w:val="000000"/>
      <w:sz w:val="24"/>
      <w:lang w:eastAsia="en-US"/>
    </w:rPr>
  </w:style>
  <w:style w:type="paragraph" w:customStyle="1" w:styleId="Heading4mod">
    <w:name w:val="Heading 4_mod"/>
    <w:basedOn w:val="Heading4"/>
    <w:link w:val="Heading4modChar"/>
    <w:rsid w:val="00E357FE"/>
    <w:pPr>
      <w:tabs>
        <w:tab w:val="left" w:pos="2160"/>
      </w:tabs>
      <w:spacing w:after="240"/>
      <w:ind w:left="1134" w:hanging="1134"/>
      <w:jc w:val="both"/>
    </w:pPr>
    <w:rPr>
      <w:rFonts w:cstheme="minorHAnsi"/>
      <w:lang w:eastAsia="x-none"/>
    </w:rPr>
  </w:style>
  <w:style w:type="character" w:customStyle="1" w:styleId="Heading4modChar">
    <w:name w:val="Heading 4_mod Char"/>
    <w:basedOn w:val="Heading4Char"/>
    <w:link w:val="Heading4mod"/>
    <w:rsid w:val="00E357FE"/>
    <w:rPr>
      <w:rFonts w:ascii="Times New Roman" w:eastAsia="Times New Roman" w:hAnsi="Times New Roman" w:cstheme="minorHAnsi"/>
      <w:b/>
      <w:noProof/>
      <w:sz w:val="24"/>
      <w:szCs w:val="24"/>
      <w:lang w:val="sk-SK" w:eastAsia="x-none"/>
    </w:rPr>
  </w:style>
  <w:style w:type="character" w:customStyle="1" w:styleId="Mention5">
    <w:name w:val="Mention5"/>
    <w:basedOn w:val="DefaultParagraphFont"/>
    <w:uiPriority w:val="99"/>
    <w:semiHidden/>
    <w:unhideWhenUsed/>
    <w:rsid w:val="00E357FE"/>
    <w:rPr>
      <w:color w:val="2B579A"/>
      <w:shd w:val="clear" w:color="auto" w:fill="E6E6E6"/>
    </w:rPr>
  </w:style>
  <w:style w:type="character" w:customStyle="1" w:styleId="UnresolvedMention19">
    <w:name w:val="Unresolved Mention19"/>
    <w:basedOn w:val="DefaultParagraphFont"/>
    <w:uiPriority w:val="99"/>
    <w:semiHidden/>
    <w:unhideWhenUsed/>
    <w:rsid w:val="00E357FE"/>
    <w:rPr>
      <w:color w:val="605E5C"/>
      <w:shd w:val="clear" w:color="auto" w:fill="E1DFDD"/>
    </w:rPr>
  </w:style>
  <w:style w:type="paragraph" w:customStyle="1" w:styleId="StyleHeading41stsub-headernon-numerical1stNon-NumericalSu">
    <w:name w:val="Style Heading 41st sub-header (non-numerical)1st Non-Numerical Su..."/>
    <w:basedOn w:val="Heading4"/>
    <w:uiPriority w:val="99"/>
    <w:rsid w:val="00E357FE"/>
    <w:pPr>
      <w:tabs>
        <w:tab w:val="left" w:pos="2160"/>
      </w:tabs>
      <w:spacing w:after="240"/>
      <w:jc w:val="both"/>
    </w:pPr>
    <w:rPr>
      <w:rFonts w:asciiTheme="minorHAnsi" w:hAnsiTheme="minorHAnsi" w:cstheme="minorHAnsi"/>
      <w:bCs/>
      <w:noProof w:val="0"/>
      <w:sz w:val="22"/>
      <w:szCs w:val="20"/>
      <w:lang w:eastAsia="x-none"/>
    </w:rPr>
  </w:style>
  <w:style w:type="paragraph" w:customStyle="1" w:styleId="StyleHeading41stsub-headernon-numerical1stNon-NumericalSu1">
    <w:name w:val="Style Heading 41st sub-header (non-numerical)1st Non-Numerical Su...1"/>
    <w:basedOn w:val="Heading4"/>
    <w:uiPriority w:val="99"/>
    <w:rsid w:val="00E357FE"/>
    <w:pPr>
      <w:tabs>
        <w:tab w:val="left" w:pos="2160"/>
      </w:tabs>
      <w:spacing w:after="240"/>
      <w:jc w:val="both"/>
    </w:pPr>
    <w:rPr>
      <w:rFonts w:asciiTheme="minorHAnsi" w:hAnsiTheme="minorHAnsi" w:cstheme="minorHAnsi"/>
      <w:bCs/>
      <w:noProof w:val="0"/>
      <w:sz w:val="22"/>
      <w:szCs w:val="20"/>
      <w:lang w:eastAsia="x-none"/>
    </w:rPr>
  </w:style>
  <w:style w:type="paragraph" w:customStyle="1" w:styleId="Pa13">
    <w:name w:val="Pa13"/>
    <w:basedOn w:val="Normal"/>
    <w:next w:val="Normal"/>
    <w:uiPriority w:val="99"/>
    <w:rsid w:val="00E357FE"/>
    <w:pPr>
      <w:autoSpaceDE w:val="0"/>
      <w:autoSpaceDN w:val="0"/>
      <w:adjustRightInd w:val="0"/>
      <w:spacing w:after="0" w:afterAutospacing="0" w:line="161" w:lineRule="atLeast"/>
    </w:pPr>
    <w:rPr>
      <w:rFonts w:ascii="Trade Gothic LT Std" w:hAnsi="Trade Gothic LT Std"/>
      <w:sz w:val="22"/>
      <w:szCs w:val="24"/>
      <w:lang w:eastAsia="en-US"/>
    </w:rPr>
  </w:style>
  <w:style w:type="paragraph" w:customStyle="1" w:styleId="Pa17">
    <w:name w:val="Pa17"/>
    <w:basedOn w:val="Normal"/>
    <w:next w:val="Normal"/>
    <w:uiPriority w:val="99"/>
    <w:rsid w:val="00E357FE"/>
    <w:pPr>
      <w:autoSpaceDE w:val="0"/>
      <w:autoSpaceDN w:val="0"/>
      <w:adjustRightInd w:val="0"/>
      <w:spacing w:after="0" w:afterAutospacing="0" w:line="161" w:lineRule="atLeast"/>
    </w:pPr>
    <w:rPr>
      <w:rFonts w:ascii="Trade Gothic LT Std Cn" w:hAnsi="Trade Gothic LT Std Cn"/>
      <w:sz w:val="22"/>
      <w:szCs w:val="24"/>
      <w:lang w:eastAsia="en-US"/>
    </w:rPr>
  </w:style>
  <w:style w:type="character" w:customStyle="1" w:styleId="FigureHeader10Char">
    <w:name w:val="Figure Header 1.0 Char"/>
    <w:link w:val="FigureHeader10"/>
    <w:rsid w:val="00E357FE"/>
    <w:rPr>
      <w:rFonts w:ascii="Times New Roman Bold" w:eastAsia="Times New Roman" w:hAnsi="Times New Roman Bold" w:cs="Arial"/>
      <w:b/>
      <w:bCs/>
      <w:kern w:val="32"/>
      <w:sz w:val="24"/>
      <w:szCs w:val="32"/>
    </w:rPr>
  </w:style>
  <w:style w:type="paragraph" w:customStyle="1" w:styleId="1BodyText">
    <w:name w:val="1 Body Text"/>
    <w:basedOn w:val="Normal"/>
    <w:link w:val="1BodyTextChar"/>
    <w:autoRedefine/>
    <w:rsid w:val="00E357FE"/>
    <w:pPr>
      <w:spacing w:before="120" w:after="120" w:afterAutospacing="0" w:line="240" w:lineRule="auto"/>
    </w:pPr>
    <w:rPr>
      <w:rFonts w:asciiTheme="minorHAnsi" w:eastAsia="Times New Roman" w:hAnsiTheme="minorHAnsi" w:cs="Times New Roman"/>
      <w:sz w:val="22"/>
      <w:szCs w:val="24"/>
      <w:lang w:eastAsia="en-US"/>
    </w:rPr>
  </w:style>
  <w:style w:type="character" w:customStyle="1" w:styleId="1BodyTextChar">
    <w:name w:val="1 Body Text Char"/>
    <w:basedOn w:val="DefaultParagraphFont"/>
    <w:link w:val="1BodyText"/>
    <w:rsid w:val="00E357FE"/>
    <w:rPr>
      <w:rFonts w:eastAsia="Times New Roman" w:cs="Times New Roman"/>
      <w:szCs w:val="24"/>
    </w:rPr>
  </w:style>
  <w:style w:type="character" w:customStyle="1" w:styleId="apple-tab-span">
    <w:name w:val="apple-tab-span"/>
    <w:basedOn w:val="DefaultParagraphFont"/>
    <w:rsid w:val="00E357FE"/>
  </w:style>
  <w:style w:type="paragraph" w:customStyle="1" w:styleId="ListepucesArial">
    <w:name w:val="Liste à puces + Arial"/>
    <w:aliases w:val="10 pt"/>
    <w:basedOn w:val="ListBullet"/>
    <w:uiPriority w:val="99"/>
    <w:rsid w:val="00E357FE"/>
    <w:pPr>
      <w:tabs>
        <w:tab w:val="left" w:pos="992"/>
        <w:tab w:val="num" w:pos="1069"/>
      </w:tabs>
      <w:spacing w:before="60" w:after="0" w:line="240" w:lineRule="auto"/>
      <w:ind w:left="992" w:hanging="283"/>
      <w:jc w:val="left"/>
    </w:pPr>
    <w:rPr>
      <w:rFonts w:ascii="Arial" w:hAnsi="Arial"/>
      <w:color w:val="auto"/>
      <w:sz w:val="20"/>
      <w:lang w:eastAsia="fr-FR"/>
    </w:rPr>
  </w:style>
  <w:style w:type="character" w:customStyle="1" w:styleId="textrun">
    <w:name w:val="textrun"/>
    <w:basedOn w:val="DefaultParagraphFont"/>
    <w:rsid w:val="00E357FE"/>
  </w:style>
  <w:style w:type="paragraph" w:customStyle="1" w:styleId="CSRBodyText">
    <w:name w:val="CSR Body Text"/>
    <w:link w:val="CSRBodyTextChar"/>
    <w:rsid w:val="00E357FE"/>
    <w:pPr>
      <w:spacing w:before="240" w:after="0" w:line="240" w:lineRule="auto"/>
    </w:pPr>
    <w:rPr>
      <w:rFonts w:ascii="Times New Roman" w:eastAsia="Arial Unicode MS" w:hAnsi="Times New Roman" w:cs="Times New Roman"/>
      <w:sz w:val="24"/>
      <w:szCs w:val="24"/>
      <w:lang w:eastAsia="zh-TW"/>
    </w:rPr>
  </w:style>
  <w:style w:type="character" w:customStyle="1" w:styleId="CSRBodyTextChar">
    <w:name w:val="CSR Body Text Char"/>
    <w:basedOn w:val="DefaultParagraphFont"/>
    <w:link w:val="CSRBodyText"/>
    <w:rsid w:val="00E357FE"/>
    <w:rPr>
      <w:rFonts w:ascii="Times New Roman" w:eastAsia="Arial Unicode MS" w:hAnsi="Times New Roman" w:cs="Times New Roman"/>
      <w:sz w:val="24"/>
      <w:szCs w:val="24"/>
      <w:lang w:eastAsia="zh-TW"/>
    </w:rPr>
  </w:style>
  <w:style w:type="paragraph" w:customStyle="1" w:styleId="SageTableReference">
    <w:name w:val="Sage Table Reference"/>
    <w:basedOn w:val="Normal"/>
    <w:rsid w:val="00E357FE"/>
    <w:pPr>
      <w:spacing w:after="0" w:afterAutospacing="0" w:line="240" w:lineRule="auto"/>
    </w:pPr>
    <w:rPr>
      <w:rFonts w:ascii="Calibri" w:eastAsia="Arial Unicode MS" w:hAnsi="Calibri" w:cs="Times New Roman"/>
      <w:sz w:val="20"/>
      <w:szCs w:val="24"/>
      <w:lang w:eastAsia="zh-TW"/>
    </w:rPr>
  </w:style>
  <w:style w:type="character" w:customStyle="1" w:styleId="TableTextcenteredChar">
    <w:name w:val="TableText centered Char"/>
    <w:basedOn w:val="DefaultParagraphFont"/>
    <w:link w:val="TableTextcentered"/>
    <w:rsid w:val="00E357FE"/>
    <w:rPr>
      <w:rFonts w:ascii="Calibri" w:eastAsia="Times New Roman" w:hAnsi="Calibri" w:cs="Calibri"/>
      <w:sz w:val="20"/>
      <w:szCs w:val="20"/>
      <w:lang w:eastAsia="en-GB"/>
    </w:rPr>
  </w:style>
  <w:style w:type="table" w:customStyle="1" w:styleId="TableStyleSage">
    <w:name w:val="Table Style Sage"/>
    <w:basedOn w:val="TableNormal"/>
    <w:rsid w:val="00E357FE"/>
    <w:pPr>
      <w:spacing w:before="40" w:after="80" w:line="240" w:lineRule="auto"/>
    </w:pPr>
    <w:rPr>
      <w:rFonts w:ascii="Times New Roman" w:eastAsia="PMingLiU"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TitleLeft">
    <w:name w:val="Sage Title Left"/>
    <w:basedOn w:val="Normal"/>
    <w:next w:val="CSRBodyText"/>
    <w:rsid w:val="00E357FE"/>
    <w:pPr>
      <w:keepNext/>
      <w:keepLines/>
      <w:spacing w:before="240" w:after="120" w:afterAutospacing="0" w:line="240" w:lineRule="auto"/>
    </w:pPr>
    <w:rPr>
      <w:rFonts w:ascii="Arial" w:eastAsia="Arial Unicode MS" w:hAnsi="Arial" w:cs="Times New Roman"/>
      <w:b/>
      <w:sz w:val="28"/>
      <w:szCs w:val="24"/>
      <w:lang w:eastAsia="zh-TW"/>
    </w:rPr>
  </w:style>
  <w:style w:type="paragraph" w:customStyle="1" w:styleId="CERbodytextbold">
    <w:name w:val="CER body text bold"/>
    <w:basedOn w:val="CERbodytext"/>
    <w:rsid w:val="00E357FE"/>
    <w:rPr>
      <w:b/>
    </w:rPr>
  </w:style>
  <w:style w:type="paragraph" w:customStyle="1" w:styleId="LN4ListNumberI4">
    <w:name w:val="LN4: List Number I4"/>
    <w:rsid w:val="00E357FE"/>
    <w:pPr>
      <w:numPr>
        <w:numId w:val="62"/>
      </w:numPr>
      <w:spacing w:after="60" w:line="240" w:lineRule="auto"/>
    </w:pPr>
    <w:rPr>
      <w:rFonts w:ascii="Arial" w:eastAsia="Times New Roman" w:hAnsi="Arial" w:cs="Times New Roman"/>
      <w:sz w:val="24"/>
      <w:szCs w:val="24"/>
    </w:rPr>
  </w:style>
  <w:style w:type="paragraph" w:customStyle="1" w:styleId="CkBox3">
    <w:name w:val="CkBox3"/>
    <w:rsid w:val="00E357FE"/>
    <w:pPr>
      <w:numPr>
        <w:numId w:val="61"/>
      </w:numPr>
      <w:spacing w:after="60" w:line="240" w:lineRule="auto"/>
    </w:pPr>
    <w:rPr>
      <w:rFonts w:ascii="Symbols" w:eastAsia="Times New Roman" w:hAnsi="Symbols" w:cs="Symbols"/>
      <w:sz w:val="24"/>
    </w:rPr>
  </w:style>
  <w:style w:type="paragraph" w:customStyle="1" w:styleId="BT1BodyTextI1bullet">
    <w:name w:val="BT1: Body Text I1_bullet"/>
    <w:basedOn w:val="BT1BodyTextI1"/>
    <w:link w:val="BT1BodyTextI1bulletChar"/>
    <w:rsid w:val="00E357FE"/>
    <w:pPr>
      <w:numPr>
        <w:numId w:val="63"/>
      </w:numPr>
      <w:ind w:left="1800"/>
    </w:pPr>
  </w:style>
  <w:style w:type="paragraph" w:customStyle="1" w:styleId="BT1BodyTextI1Sub-bullet">
    <w:name w:val="BT1: Body Text I1_Sub-bullet"/>
    <w:basedOn w:val="BT1BodyTextI1"/>
    <w:rsid w:val="00E357FE"/>
    <w:pPr>
      <w:numPr>
        <w:numId w:val="64"/>
      </w:numPr>
      <w:tabs>
        <w:tab w:val="num" w:pos="720"/>
      </w:tabs>
      <w:ind w:left="720"/>
    </w:pPr>
  </w:style>
  <w:style w:type="paragraph" w:customStyle="1" w:styleId="BT1BodyTextI1Bold">
    <w:name w:val="BT1: Body Text I1_Bold"/>
    <w:basedOn w:val="BT1BodyTextI1"/>
    <w:rsid w:val="00E357FE"/>
    <w:rPr>
      <w:b/>
    </w:rPr>
  </w:style>
  <w:style w:type="paragraph" w:customStyle="1" w:styleId="CkBox4">
    <w:name w:val="CkBox4"/>
    <w:rsid w:val="00E357FE"/>
    <w:pPr>
      <w:numPr>
        <w:numId w:val="65"/>
      </w:numPr>
      <w:spacing w:after="60" w:line="240" w:lineRule="auto"/>
    </w:pPr>
    <w:rPr>
      <w:rFonts w:ascii="Symbols" w:eastAsia="Times New Roman" w:hAnsi="Symbols" w:cs="Symbols"/>
      <w:sz w:val="24"/>
    </w:rPr>
  </w:style>
  <w:style w:type="table" w:customStyle="1" w:styleId="TableGrid60004231">
    <w:name w:val="Table Grid 60004231"/>
    <w:basedOn w:val="TableNormal"/>
    <w:next w:val="TableGrid"/>
    <w:uiPriority w:val="59"/>
    <w:rsid w:val="00E357FE"/>
    <w:pPr>
      <w:spacing w:after="0" w:line="240" w:lineRule="auto"/>
    </w:pPr>
    <w:rPr>
      <w:rFonts w:ascii="Arial" w:hAnsi="Arial"/>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hAnsi="Arial"/>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Header">
    <w:name w:val="TableHeader"/>
    <w:basedOn w:val="Tabletextleft0"/>
    <w:rsid w:val="00E357FE"/>
  </w:style>
  <w:style w:type="character" w:customStyle="1" w:styleId="id-label">
    <w:name w:val="id-label"/>
    <w:basedOn w:val="DefaultParagraphFont"/>
    <w:rsid w:val="00E357FE"/>
  </w:style>
  <w:style w:type="paragraph" w:customStyle="1" w:styleId="BT4BodyTextI4">
    <w:name w:val="BT4: Body Text I4"/>
    <w:basedOn w:val="Normal"/>
    <w:rsid w:val="00E357FE"/>
    <w:pPr>
      <w:spacing w:after="120" w:afterAutospacing="0" w:line="240" w:lineRule="auto"/>
      <w:ind w:left="2880"/>
    </w:pPr>
    <w:rPr>
      <w:rFonts w:ascii="Calibri" w:eastAsia="Times New Roman" w:hAnsi="Calibri" w:cs="Times New Roman"/>
      <w:szCs w:val="24"/>
      <w:lang w:eastAsia="en-US"/>
    </w:rPr>
  </w:style>
  <w:style w:type="paragraph" w:customStyle="1" w:styleId="BT1BBodyTextI1">
    <w:name w:val="BT1B: Body Text I1"/>
    <w:basedOn w:val="Heading5"/>
    <w:rsid w:val="00E357FE"/>
    <w:pPr>
      <w:numPr>
        <w:numId w:val="0"/>
      </w:numPr>
      <w:spacing w:before="120" w:after="120" w:afterAutospacing="0" w:line="240" w:lineRule="auto"/>
      <w:ind w:left="1008" w:hanging="1008"/>
      <w:jc w:val="both"/>
    </w:pPr>
    <w:rPr>
      <w:rFonts w:asciiTheme="minorHAnsi" w:hAnsiTheme="minorHAnsi" w:cstheme="minorHAnsi"/>
      <w:b/>
      <w:bCs/>
      <w:color w:val="auto"/>
      <w:kern w:val="32"/>
      <w:sz w:val="22"/>
      <w:szCs w:val="24"/>
      <w:lang w:eastAsia="en-US"/>
    </w:rPr>
  </w:style>
  <w:style w:type="character" w:customStyle="1" w:styleId="FontSignal">
    <w:name w:val="FontSignal"/>
    <w:rsid w:val="00E357FE"/>
    <w:rPr>
      <w:rFonts w:ascii="Arial" w:hAnsi="Arial"/>
      <w:b/>
      <w:smallCaps/>
      <w:dstrike w:val="0"/>
      <w:vertAlign w:val="baseline"/>
    </w:rPr>
  </w:style>
  <w:style w:type="paragraph" w:customStyle="1" w:styleId="BT1BBodyTextI1Bold">
    <w:name w:val="BT1B: Body Text I1 Bold"/>
    <w:basedOn w:val="BT1BodyTextI1"/>
    <w:rsid w:val="00E357FE"/>
    <w:pPr>
      <w:ind w:left="720"/>
    </w:pPr>
    <w:rPr>
      <w:bCs/>
    </w:rPr>
  </w:style>
  <w:style w:type="numbering" w:customStyle="1" w:styleId="CurrentList1">
    <w:name w:val="Current List1"/>
    <w:uiPriority w:val="99"/>
    <w:rsid w:val="00E357FE"/>
    <w:pPr>
      <w:numPr>
        <w:numId w:val="68"/>
      </w:numPr>
    </w:pPr>
  </w:style>
  <w:style w:type="paragraph" w:customStyle="1" w:styleId="11SectionText">
    <w:name w:val="1.1. Section Text"/>
    <w:basedOn w:val="Normal"/>
    <w:link w:val="11SectionTextChar"/>
    <w:rsid w:val="00E357FE"/>
    <w:pPr>
      <w:spacing w:before="60" w:after="120" w:afterAutospacing="0" w:line="240" w:lineRule="auto"/>
      <w:ind w:left="547"/>
      <w:jc w:val="both"/>
    </w:pPr>
    <w:rPr>
      <w:rFonts w:ascii="Arial" w:eastAsia="Times New Roman" w:hAnsi="Arial" w:cs="Times New Roman"/>
      <w:bCs/>
      <w:sz w:val="22"/>
      <w:szCs w:val="24"/>
      <w:lang w:eastAsia="x-none"/>
    </w:rPr>
  </w:style>
  <w:style w:type="character" w:customStyle="1" w:styleId="11SectionTextChar">
    <w:name w:val="1.1. Section Text Char"/>
    <w:link w:val="11SectionText"/>
    <w:rsid w:val="00E357FE"/>
    <w:rPr>
      <w:rFonts w:ascii="Arial" w:eastAsia="Times New Roman" w:hAnsi="Arial" w:cs="Times New Roman"/>
      <w:bCs/>
      <w:szCs w:val="24"/>
      <w:lang w:val="sk-SK" w:eastAsia="x-none"/>
    </w:rPr>
  </w:style>
  <w:style w:type="character" w:customStyle="1" w:styleId="pp-headline-itempp-headline-address">
    <w:name w:val="pp-headline-item pp-headline-address"/>
    <w:basedOn w:val="DefaultParagraphFont"/>
    <w:rsid w:val="00E357FE"/>
  </w:style>
  <w:style w:type="character" w:customStyle="1" w:styleId="CharChar22">
    <w:name w:val="Char Char22"/>
    <w:rsid w:val="00E357FE"/>
    <w:rPr>
      <w:rFonts w:ascii="Arial" w:eastAsia="Times New Roman" w:hAnsi="Arial" w:cs="Times New Roman"/>
      <w:szCs w:val="20"/>
    </w:rPr>
  </w:style>
  <w:style w:type="character" w:customStyle="1" w:styleId="footerleft1">
    <w:name w:val="footer_left1"/>
    <w:rsid w:val="00E357FE"/>
    <w:rPr>
      <w:rFonts w:ascii="Arial" w:hAnsi="Arial" w:cs="Arial" w:hint="default"/>
      <w:b w:val="0"/>
      <w:bCs w:val="0"/>
      <w:i w:val="0"/>
      <w:iCs w:val="0"/>
      <w:strike w:val="0"/>
      <w:dstrike w:val="0"/>
      <w:vanish w:val="0"/>
      <w:webHidden w:val="0"/>
      <w:color w:val="013765"/>
      <w:sz w:val="17"/>
      <w:szCs w:val="17"/>
      <w:u w:val="none"/>
      <w:effect w:val="none"/>
      <w:specVanish w:val="0"/>
    </w:rPr>
  </w:style>
  <w:style w:type="paragraph" w:customStyle="1" w:styleId="LightGrid-Accent31">
    <w:name w:val="Light Grid - Accent 31"/>
    <w:basedOn w:val="Normal"/>
    <w:link w:val="LightGrid-Accent3Char"/>
    <w:uiPriority w:val="34"/>
    <w:rsid w:val="00E357FE"/>
    <w:pPr>
      <w:spacing w:after="0" w:afterAutospacing="0" w:line="240" w:lineRule="auto"/>
      <w:ind w:left="720"/>
      <w:contextualSpacing/>
    </w:pPr>
    <w:rPr>
      <w:rFonts w:ascii="Arial" w:eastAsia="Times New Roman" w:hAnsi="Arial" w:cs="Times New Roman"/>
      <w:color w:val="000000"/>
      <w:kern w:val="28"/>
      <w:sz w:val="22"/>
      <w:lang w:eastAsia="x-none"/>
    </w:rPr>
  </w:style>
  <w:style w:type="paragraph" w:customStyle="1" w:styleId="Text01">
    <w:name w:val="Text 01"/>
    <w:basedOn w:val="Normal"/>
    <w:rsid w:val="00E357FE"/>
    <w:pPr>
      <w:spacing w:after="0" w:afterAutospacing="0" w:line="360" w:lineRule="atLeast"/>
      <w:jc w:val="both"/>
    </w:pPr>
    <w:rPr>
      <w:rFonts w:ascii="Arial" w:eastAsia="Times New Roman" w:hAnsi="Arial" w:cs="Times New Roman"/>
      <w:szCs w:val="20"/>
      <w:lang w:eastAsia="en-US"/>
    </w:rPr>
  </w:style>
  <w:style w:type="paragraph" w:customStyle="1" w:styleId="Heading02">
    <w:name w:val="Heading 02"/>
    <w:basedOn w:val="Normal"/>
    <w:rsid w:val="00E357FE"/>
    <w:pPr>
      <w:keepNext/>
      <w:spacing w:before="240" w:after="120" w:afterAutospacing="0" w:line="240" w:lineRule="auto"/>
      <w:ind w:left="720" w:hanging="720"/>
    </w:pPr>
    <w:rPr>
      <w:rFonts w:ascii="Arial" w:eastAsia="Times New Roman" w:hAnsi="Arial" w:cs="Times New Roman"/>
      <w:b/>
      <w:szCs w:val="20"/>
      <w:lang w:eastAsia="en-US"/>
    </w:rPr>
  </w:style>
  <w:style w:type="paragraph" w:customStyle="1" w:styleId="Bullet01">
    <w:name w:val="Bullet 01"/>
    <w:basedOn w:val="Text01"/>
    <w:rsid w:val="00E357FE"/>
    <w:pPr>
      <w:tabs>
        <w:tab w:val="num" w:pos="360"/>
      </w:tabs>
      <w:ind w:left="360" w:hanging="360"/>
    </w:pPr>
  </w:style>
  <w:style w:type="paragraph" w:customStyle="1" w:styleId="LightList-Accent31">
    <w:name w:val="Light List - Accent 31"/>
    <w:hidden/>
    <w:uiPriority w:val="99"/>
    <w:semiHidden/>
    <w:rsid w:val="00E357FE"/>
    <w:pPr>
      <w:spacing w:after="0" w:line="240" w:lineRule="auto"/>
    </w:pPr>
    <w:rPr>
      <w:rFonts w:ascii="Times New Roman" w:eastAsia="Times New Roman" w:hAnsi="Times New Roman" w:cs="Times New Roman"/>
      <w:sz w:val="24"/>
      <w:szCs w:val="24"/>
    </w:rPr>
  </w:style>
  <w:style w:type="paragraph" w:customStyle="1" w:styleId="StyleHeading1Overskrift1Tegn1Overskrift1TegnTegnOverskrif">
    <w:name w:val="Style Heading 1Overskrift 1 Tegn1Overskrift 1 Tegn TegnOverskrif..."/>
    <w:basedOn w:val="Heading1"/>
    <w:next w:val="Normal"/>
    <w:uiPriority w:val="99"/>
    <w:rsid w:val="00E357FE"/>
    <w:pPr>
      <w:keepNext/>
      <w:pageBreakBefore/>
      <w:numPr>
        <w:ilvl w:val="0"/>
        <w:numId w:val="0"/>
      </w:numPr>
      <w:spacing w:before="240" w:line="360" w:lineRule="auto"/>
      <w:ind w:left="432" w:hanging="432"/>
    </w:pPr>
    <w:rPr>
      <w:rFonts w:eastAsia="Times New Roman" w:cs="Times New Roman"/>
      <w:bCs/>
      <w:color w:val="auto"/>
      <w:kern w:val="28"/>
      <w:szCs w:val="20"/>
      <w:lang w:eastAsia="x-none"/>
    </w:rPr>
  </w:style>
  <w:style w:type="paragraph" w:customStyle="1" w:styleId="Heading3text">
    <w:name w:val="Heading 3 text"/>
    <w:basedOn w:val="Normal"/>
    <w:rsid w:val="00E357FE"/>
    <w:pPr>
      <w:widowControl w:val="0"/>
      <w:autoSpaceDE w:val="0"/>
      <w:autoSpaceDN w:val="0"/>
      <w:adjustRightInd w:val="0"/>
      <w:spacing w:after="0" w:afterAutospacing="0" w:line="240" w:lineRule="auto"/>
      <w:ind w:left="2160"/>
    </w:pPr>
    <w:rPr>
      <w:rFonts w:ascii="Arial" w:eastAsia="Times New Roman" w:hAnsi="Arial" w:cs="Arial"/>
      <w:color w:val="000000"/>
      <w:sz w:val="20"/>
      <w:szCs w:val="20"/>
      <w:lang w:eastAsia="en-US"/>
    </w:rPr>
  </w:style>
  <w:style w:type="paragraph" w:customStyle="1" w:styleId="Heading2text">
    <w:name w:val="Heading 2 text"/>
    <w:basedOn w:val="Normal"/>
    <w:rsid w:val="00E357FE"/>
    <w:pPr>
      <w:widowControl w:val="0"/>
      <w:autoSpaceDE w:val="0"/>
      <w:autoSpaceDN w:val="0"/>
      <w:adjustRightInd w:val="0"/>
      <w:spacing w:after="0" w:afterAutospacing="0" w:line="240" w:lineRule="auto"/>
      <w:ind w:left="1440"/>
    </w:pPr>
    <w:rPr>
      <w:rFonts w:ascii="Arial" w:eastAsia="Times New Roman" w:hAnsi="Arial" w:cs="Arial"/>
      <w:color w:val="000000"/>
      <w:sz w:val="20"/>
      <w:szCs w:val="20"/>
      <w:lang w:eastAsia="en-US"/>
    </w:rPr>
  </w:style>
  <w:style w:type="paragraph" w:customStyle="1" w:styleId="yiv1488791271msonormal">
    <w:name w:val="yiv1488791271msonormal"/>
    <w:basedOn w:val="Normal"/>
    <w:rsid w:val="00E357FE"/>
    <w:pPr>
      <w:spacing w:before="100" w:beforeAutospacing="1" w:line="240" w:lineRule="auto"/>
    </w:pPr>
    <w:rPr>
      <w:rFonts w:ascii="Calibri" w:eastAsia="Times New Roman" w:hAnsi="Calibri" w:cs="Times New Roman"/>
      <w:szCs w:val="24"/>
      <w:lang w:eastAsia="en-US"/>
    </w:rPr>
  </w:style>
  <w:style w:type="paragraph" w:customStyle="1" w:styleId="Pa8">
    <w:name w:val="Pa8"/>
    <w:basedOn w:val="Default"/>
    <w:next w:val="Default"/>
    <w:uiPriority w:val="99"/>
    <w:rsid w:val="00E357FE"/>
    <w:pPr>
      <w:spacing w:line="181" w:lineRule="atLeast"/>
    </w:pPr>
    <w:rPr>
      <w:rFonts w:ascii="Arial" w:eastAsia="Times New Roman" w:hAnsi="Arial" w:cs="Arial"/>
      <w:color w:val="auto"/>
      <w:lang w:eastAsia="en-US"/>
    </w:rPr>
  </w:style>
  <w:style w:type="character" w:customStyle="1" w:styleId="LightGrid-Accent3Char">
    <w:name w:val="Light Grid - Accent 3 Char"/>
    <w:link w:val="LightGrid-Accent31"/>
    <w:uiPriority w:val="34"/>
    <w:rsid w:val="00E357FE"/>
    <w:rPr>
      <w:rFonts w:ascii="Arial" w:eastAsia="Times New Roman" w:hAnsi="Arial" w:cs="Times New Roman"/>
      <w:color w:val="000000"/>
      <w:kern w:val="28"/>
      <w:lang w:val="sk-SK" w:eastAsia="x-none"/>
    </w:rPr>
  </w:style>
  <w:style w:type="character" w:customStyle="1" w:styleId="tx">
    <w:name w:val="tx"/>
    <w:basedOn w:val="DefaultParagraphFont"/>
    <w:rsid w:val="00E357FE"/>
  </w:style>
  <w:style w:type="paragraph" w:customStyle="1" w:styleId="1SectionText">
    <w:name w:val="1. Section Text"/>
    <w:basedOn w:val="Normal"/>
    <w:link w:val="1SectionTextChar"/>
    <w:rsid w:val="00E357FE"/>
    <w:pPr>
      <w:spacing w:before="120" w:after="60" w:afterAutospacing="0" w:line="240" w:lineRule="auto"/>
      <w:ind w:left="360"/>
      <w:jc w:val="both"/>
    </w:pPr>
    <w:rPr>
      <w:rFonts w:ascii="Arial" w:eastAsia="Times New Roman" w:hAnsi="Arial" w:cs="Times New Roman"/>
      <w:bCs/>
      <w:sz w:val="22"/>
      <w:szCs w:val="20"/>
      <w:lang w:eastAsia="x-none"/>
    </w:rPr>
  </w:style>
  <w:style w:type="character" w:customStyle="1" w:styleId="1SectionTextChar">
    <w:name w:val="1. Section Text Char"/>
    <w:link w:val="1SectionText"/>
    <w:rsid w:val="00E357FE"/>
    <w:rPr>
      <w:rFonts w:ascii="Arial" w:eastAsia="Times New Roman" w:hAnsi="Arial" w:cs="Times New Roman"/>
      <w:bCs/>
      <w:szCs w:val="20"/>
      <w:lang w:val="sk-SK" w:eastAsia="x-none"/>
    </w:rPr>
  </w:style>
  <w:style w:type="paragraph" w:customStyle="1" w:styleId="1Section">
    <w:name w:val="1. Section"/>
    <w:basedOn w:val="Normal"/>
    <w:next w:val="1SectionText"/>
    <w:rsid w:val="00E357FE"/>
    <w:pPr>
      <w:keepNext/>
      <w:numPr>
        <w:numId w:val="70"/>
      </w:numPr>
      <w:spacing w:before="120" w:after="0" w:afterAutospacing="0" w:line="240" w:lineRule="auto"/>
      <w:ind w:left="1080"/>
    </w:pPr>
    <w:rPr>
      <w:rFonts w:ascii="Arial" w:eastAsia="Times New Roman" w:hAnsi="Arial" w:cs="Arial"/>
      <w:b/>
      <w:caps/>
      <w:sz w:val="22"/>
      <w:szCs w:val="24"/>
      <w:lang w:eastAsia="en-US"/>
    </w:rPr>
  </w:style>
  <w:style w:type="paragraph" w:customStyle="1" w:styleId="11Section">
    <w:name w:val="1.1. Section"/>
    <w:basedOn w:val="Heading2"/>
    <w:next w:val="11SectionText"/>
    <w:rsid w:val="00E357FE"/>
    <w:pPr>
      <w:keepNext/>
      <w:numPr>
        <w:numId w:val="2"/>
      </w:numPr>
      <w:spacing w:before="240" w:after="240"/>
      <w:ind w:left="718" w:hanging="576"/>
      <w:jc w:val="both"/>
    </w:pPr>
    <w:rPr>
      <w:rFonts w:ascii="Arial" w:eastAsia="Times New Roman" w:hAnsi="Arial" w:cstheme="minorHAnsi"/>
      <w:color w:val="auto"/>
      <w:sz w:val="22"/>
      <w:szCs w:val="18"/>
      <w:lang w:eastAsia="en-US"/>
    </w:rPr>
  </w:style>
  <w:style w:type="paragraph" w:customStyle="1" w:styleId="111Section">
    <w:name w:val="1.1.1. Section"/>
    <w:basedOn w:val="Heading3"/>
    <w:next w:val="Normal"/>
    <w:rsid w:val="00E357FE"/>
    <w:pPr>
      <w:keepLines w:val="0"/>
      <w:tabs>
        <w:tab w:val="left" w:pos="2160"/>
      </w:tabs>
      <w:spacing w:before="240" w:after="240" w:afterAutospacing="0" w:line="240" w:lineRule="auto"/>
      <w:ind w:left="720" w:hanging="720"/>
      <w:jc w:val="both"/>
    </w:pPr>
    <w:rPr>
      <w:rFonts w:ascii="Arial" w:eastAsia="Times New Roman" w:hAnsi="Arial" w:cstheme="minorHAnsi"/>
      <w:b/>
      <w:iCs/>
      <w:color w:val="auto"/>
      <w:sz w:val="22"/>
      <w:szCs w:val="20"/>
      <w:lang w:eastAsia="en-US"/>
    </w:rPr>
  </w:style>
  <w:style w:type="paragraph" w:customStyle="1" w:styleId="1111Section">
    <w:name w:val="1.1.1.1. Section"/>
    <w:basedOn w:val="111Section"/>
    <w:next w:val="Normal"/>
    <w:rsid w:val="00E357FE"/>
    <w:pPr>
      <w:ind w:left="3240" w:hanging="360"/>
    </w:pPr>
  </w:style>
  <w:style w:type="paragraph" w:customStyle="1" w:styleId="1SectionTextBullet">
    <w:name w:val="1. Section Text Bullet"/>
    <w:basedOn w:val="Normal"/>
    <w:link w:val="1SectionTextBulletChar"/>
    <w:rsid w:val="00E357FE"/>
    <w:pPr>
      <w:keepLines/>
      <w:numPr>
        <w:numId w:val="72"/>
      </w:numPr>
      <w:tabs>
        <w:tab w:val="left" w:pos="720"/>
        <w:tab w:val="num" w:pos="1008"/>
      </w:tabs>
      <w:spacing w:before="120" w:after="60" w:afterAutospacing="0" w:line="240" w:lineRule="auto"/>
      <w:ind w:left="1008" w:hanging="720"/>
      <w:contextualSpacing/>
      <w:jc w:val="both"/>
    </w:pPr>
    <w:rPr>
      <w:rFonts w:ascii="Arial" w:eastAsia="Times New Roman" w:hAnsi="Arial" w:cs="Times New Roman"/>
      <w:sz w:val="22"/>
      <w:szCs w:val="20"/>
      <w:lang w:eastAsia="en-US"/>
    </w:rPr>
  </w:style>
  <w:style w:type="paragraph" w:customStyle="1" w:styleId="11SectionTextBullet">
    <w:name w:val="1.1. Section Text Bullet"/>
    <w:basedOn w:val="1SectionTextBullet"/>
    <w:link w:val="11SectionTextBulletChar"/>
    <w:rsid w:val="00E357FE"/>
    <w:pPr>
      <w:numPr>
        <w:numId w:val="71"/>
      </w:numPr>
      <w:tabs>
        <w:tab w:val="num" w:pos="360"/>
      </w:tabs>
      <w:ind w:left="360"/>
    </w:pPr>
  </w:style>
  <w:style w:type="character" w:customStyle="1" w:styleId="1SectionTextBulletChar">
    <w:name w:val="1. Section Text Bullet Char"/>
    <w:link w:val="1SectionTextBullet"/>
    <w:rsid w:val="00E357FE"/>
    <w:rPr>
      <w:rFonts w:ascii="Arial" w:eastAsia="Times New Roman" w:hAnsi="Arial" w:cs="Times New Roman"/>
      <w:szCs w:val="20"/>
    </w:rPr>
  </w:style>
  <w:style w:type="character" w:customStyle="1" w:styleId="11SectionTextBulletChar">
    <w:name w:val="1.1. Section Text Bullet Char"/>
    <w:link w:val="11SectionTextBullet"/>
    <w:rsid w:val="00E357FE"/>
    <w:rPr>
      <w:rFonts w:ascii="Arial" w:eastAsia="Times New Roman" w:hAnsi="Arial" w:cs="Times New Roman"/>
      <w:szCs w:val="20"/>
    </w:rPr>
  </w:style>
  <w:style w:type="paragraph" w:customStyle="1" w:styleId="111SectionText">
    <w:name w:val="1.1.1. Section Text"/>
    <w:basedOn w:val="11SectionText"/>
    <w:rsid w:val="00E357FE"/>
    <w:pPr>
      <w:keepLines/>
      <w:spacing w:before="120" w:after="60"/>
      <w:ind w:left="720"/>
      <w:jc w:val="left"/>
    </w:pPr>
    <w:rPr>
      <w:rFonts w:ascii="Calibri" w:hAnsi="Calibri"/>
      <w:sz w:val="24"/>
      <w:szCs w:val="20"/>
    </w:rPr>
  </w:style>
  <w:style w:type="paragraph" w:customStyle="1" w:styleId="postaddr">
    <w:name w:val="postaddr"/>
    <w:basedOn w:val="Normal"/>
    <w:rsid w:val="00E357FE"/>
    <w:pPr>
      <w:spacing w:before="100" w:beforeAutospacing="1" w:line="240" w:lineRule="auto"/>
    </w:pPr>
    <w:rPr>
      <w:rFonts w:ascii="Calibri" w:eastAsia="Times New Roman" w:hAnsi="Calibri" w:cs="Times New Roman"/>
      <w:szCs w:val="24"/>
      <w:lang w:eastAsia="en-US"/>
    </w:rPr>
  </w:style>
  <w:style w:type="paragraph" w:customStyle="1" w:styleId="Level1header">
    <w:name w:val="Level 1 header"/>
    <w:basedOn w:val="Normal"/>
    <w:rsid w:val="00E357FE"/>
    <w:pPr>
      <w:spacing w:before="240" w:after="0" w:afterAutospacing="0" w:line="240" w:lineRule="auto"/>
    </w:pPr>
    <w:rPr>
      <w:rFonts w:ascii="Times" w:eastAsia="Times New Roman" w:hAnsi="Times" w:cs="Times New Roman"/>
      <w:b/>
      <w:smallCaps/>
      <w:szCs w:val="20"/>
      <w:lang w:eastAsia="en-US"/>
    </w:rPr>
  </w:style>
  <w:style w:type="paragraph" w:customStyle="1" w:styleId="MediumShading1-Accent11">
    <w:name w:val="Medium Shading 1 - Accent 11"/>
    <w:uiPriority w:val="1"/>
    <w:rsid w:val="00E357FE"/>
    <w:pPr>
      <w:spacing w:after="0" w:line="240" w:lineRule="auto"/>
    </w:pPr>
    <w:rPr>
      <w:rFonts w:ascii="Calibri" w:eastAsia="Calibri" w:hAnsi="Calibri" w:cs="Times New Roman"/>
    </w:rPr>
  </w:style>
  <w:style w:type="paragraph" w:customStyle="1" w:styleId="NoSpacing1">
    <w:name w:val="No Spacing1"/>
    <w:uiPriority w:val="1"/>
    <w:rsid w:val="00E357FE"/>
    <w:pPr>
      <w:spacing w:after="0" w:line="240" w:lineRule="auto"/>
    </w:pPr>
    <w:rPr>
      <w:rFonts w:ascii="Calibri" w:eastAsia="Calibri" w:hAnsi="Calibri" w:cs="Times New Roman"/>
    </w:rPr>
  </w:style>
  <w:style w:type="paragraph" w:customStyle="1" w:styleId="TableCellCenter">
    <w:name w:val="Table Cell Center"/>
    <w:basedOn w:val="Normal"/>
    <w:rsid w:val="00E357FE"/>
    <w:pPr>
      <w:widowControl w:val="0"/>
      <w:spacing w:before="50" w:after="50" w:afterAutospacing="0" w:line="240" w:lineRule="auto"/>
      <w:jc w:val="center"/>
    </w:pPr>
    <w:rPr>
      <w:rFonts w:ascii="Calibri" w:eastAsia="Times New Roman" w:hAnsi="Calibri" w:cs="Times New Roman"/>
      <w:sz w:val="20"/>
      <w:szCs w:val="24"/>
      <w:lang w:eastAsia="en-US"/>
    </w:rPr>
  </w:style>
  <w:style w:type="paragraph" w:customStyle="1" w:styleId="MediumList2-Accent21">
    <w:name w:val="Medium List 2 - Accent 21"/>
    <w:hidden/>
    <w:uiPriority w:val="99"/>
    <w:semiHidden/>
    <w:rsid w:val="00E357FE"/>
    <w:pPr>
      <w:spacing w:after="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rsid w:val="00E357FE"/>
    <w:pPr>
      <w:spacing w:after="0" w:afterAutospacing="0" w:line="240" w:lineRule="auto"/>
      <w:ind w:left="720"/>
    </w:pPr>
    <w:rPr>
      <w:rFonts w:ascii="Calibri" w:eastAsia="Times New Roman" w:hAnsi="Calibri" w:cs="Times New Roman"/>
      <w:szCs w:val="24"/>
      <w:lang w:eastAsia="en-US"/>
    </w:rPr>
  </w:style>
  <w:style w:type="paragraph" w:customStyle="1" w:styleId="TierII">
    <w:name w:val="Tier II"/>
    <w:basedOn w:val="Normal"/>
    <w:rsid w:val="00E357FE"/>
    <w:pPr>
      <w:widowControl w:val="0"/>
      <w:numPr>
        <w:numId w:val="73"/>
      </w:numPr>
      <w:tabs>
        <w:tab w:val="clear" w:pos="360"/>
        <w:tab w:val="num" w:pos="720"/>
      </w:tabs>
      <w:suppressAutoHyphens/>
      <w:spacing w:before="40" w:after="80" w:afterAutospacing="0" w:line="240" w:lineRule="auto"/>
      <w:ind w:left="720" w:hanging="720"/>
    </w:pPr>
    <w:rPr>
      <w:rFonts w:ascii="Arial" w:eastAsia="Times New Roman" w:hAnsi="Arial" w:cs="Times New Roman"/>
      <w:sz w:val="22"/>
      <w:lang w:eastAsia="ar-SA"/>
    </w:rPr>
  </w:style>
  <w:style w:type="table" w:customStyle="1" w:styleId="LightList-Accent11">
    <w:name w:val="Light List - Accent 11"/>
    <w:basedOn w:val="TableNormal"/>
    <w:uiPriority w:val="61"/>
    <w:rsid w:val="00E357FE"/>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StudyNormal">
    <w:name w:val="a Study Normal"/>
    <w:basedOn w:val="Normal"/>
    <w:link w:val="aStudyNormalCar"/>
    <w:rsid w:val="00E357FE"/>
    <w:pPr>
      <w:spacing w:after="0" w:afterAutospacing="0" w:line="240" w:lineRule="auto"/>
    </w:pPr>
    <w:rPr>
      <w:rFonts w:ascii="Arial" w:eastAsia="Times New Roman" w:hAnsi="Arial" w:cs="Times New Roman"/>
      <w:sz w:val="22"/>
      <w:szCs w:val="24"/>
      <w:lang w:eastAsia="fr-FR"/>
    </w:rPr>
  </w:style>
  <w:style w:type="character" w:customStyle="1" w:styleId="aStudyNormalCar">
    <w:name w:val="a Study Normal Car"/>
    <w:link w:val="aStudyNormal"/>
    <w:rsid w:val="00E357FE"/>
    <w:rPr>
      <w:rFonts w:ascii="Arial" w:eastAsia="Times New Roman" w:hAnsi="Arial" w:cs="Times New Roman"/>
      <w:szCs w:val="24"/>
      <w:lang w:eastAsia="fr-FR"/>
    </w:rPr>
  </w:style>
  <w:style w:type="paragraph" w:customStyle="1" w:styleId="StyleHeading114ptAllcaps">
    <w:name w:val="Style Heading 1 + 14 pt All caps"/>
    <w:basedOn w:val="Normal"/>
    <w:rsid w:val="00E357FE"/>
    <w:pPr>
      <w:numPr>
        <w:numId w:val="74"/>
      </w:numPr>
      <w:tabs>
        <w:tab w:val="clear" w:pos="1008"/>
      </w:tabs>
      <w:spacing w:before="120" w:after="120" w:afterAutospacing="0" w:line="276" w:lineRule="auto"/>
      <w:ind w:left="-560" w:hanging="432"/>
    </w:pPr>
    <w:rPr>
      <w:rFonts w:ascii="Calibri" w:eastAsia="Batang" w:hAnsi="Calibri" w:cs="Times New Roman"/>
      <w:noProof/>
      <w:szCs w:val="24"/>
      <w:lang w:eastAsia="ko-KR"/>
    </w:rPr>
  </w:style>
  <w:style w:type="paragraph" w:customStyle="1" w:styleId="ProtocolHeading2">
    <w:name w:val="Protocol Heading 2"/>
    <w:basedOn w:val="Normal"/>
    <w:rsid w:val="00E357FE"/>
    <w:pPr>
      <w:numPr>
        <w:ilvl w:val="1"/>
        <w:numId w:val="74"/>
      </w:numPr>
      <w:tabs>
        <w:tab w:val="clear" w:pos="864"/>
      </w:tabs>
      <w:spacing w:before="120" w:after="120" w:afterAutospacing="0" w:line="276" w:lineRule="auto"/>
      <w:ind w:left="-416" w:hanging="576"/>
    </w:pPr>
    <w:rPr>
      <w:rFonts w:ascii="Calibri" w:eastAsia="Batang" w:hAnsi="Calibri" w:cs="Times New Roman"/>
      <w:noProof/>
      <w:szCs w:val="24"/>
      <w:lang w:eastAsia="ko-KR"/>
    </w:rPr>
  </w:style>
  <w:style w:type="paragraph" w:customStyle="1" w:styleId="Text02">
    <w:name w:val="Text 02"/>
    <w:basedOn w:val="Normal"/>
    <w:autoRedefine/>
    <w:rsid w:val="00E357FE"/>
    <w:pPr>
      <w:spacing w:after="0" w:afterAutospacing="0" w:line="240" w:lineRule="auto"/>
    </w:pPr>
    <w:rPr>
      <w:rFonts w:ascii="Calibri" w:eastAsia="Times New Roman" w:hAnsi="Calibri" w:cs="Times New Roman"/>
      <w:sz w:val="22"/>
      <w:lang w:eastAsia="en-US"/>
    </w:rPr>
  </w:style>
  <w:style w:type="paragraph" w:customStyle="1" w:styleId="Overskriftsubheading3">
    <w:name w:val="Overskrift subheading 3"/>
    <w:basedOn w:val="Normal"/>
    <w:autoRedefine/>
    <w:rsid w:val="00E357FE"/>
    <w:pPr>
      <w:keepNext/>
      <w:spacing w:after="0" w:afterAutospacing="0" w:line="240" w:lineRule="auto"/>
      <w:ind w:left="720" w:hanging="720"/>
      <w:outlineLvl w:val="2"/>
    </w:pPr>
    <w:rPr>
      <w:rFonts w:ascii="Calibri" w:eastAsia="Times New Roman" w:hAnsi="Calibri" w:cs="Times New Roman"/>
      <w:b/>
      <w:bCs/>
      <w:iCs/>
      <w:smallCaps/>
      <w:szCs w:val="24"/>
      <w:lang w:eastAsia="x-none"/>
    </w:rPr>
  </w:style>
  <w:style w:type="paragraph" w:customStyle="1" w:styleId="Style12">
    <w:name w:val="Style12"/>
    <w:basedOn w:val="Heading4"/>
    <w:rsid w:val="00E357FE"/>
    <w:pPr>
      <w:keepLines/>
      <w:spacing w:before="40" w:after="0" w:line="276" w:lineRule="auto"/>
      <w:ind w:left="864" w:hanging="864"/>
    </w:pPr>
    <w:rPr>
      <w:rFonts w:eastAsiaTheme="majorEastAsia"/>
      <w:noProof w:val="0"/>
      <w:color w:val="000000" w:themeColor="text1"/>
      <w:sz w:val="22"/>
      <w:szCs w:val="22"/>
      <w:lang w:eastAsia="en-US"/>
      <w14:scene3d>
        <w14:camera w14:prst="orthographicFront"/>
        <w14:lightRig w14:rig="threePt" w14:dir="t">
          <w14:rot w14:lat="0" w14:lon="0" w14:rev="0"/>
        </w14:lightRig>
      </w14:scene3d>
    </w:rPr>
  </w:style>
  <w:style w:type="paragraph" w:customStyle="1" w:styleId="bodylevel2">
    <w:name w:val="body level 2"/>
    <w:basedOn w:val="BodyText"/>
    <w:rsid w:val="00E357FE"/>
    <w:pPr>
      <w:widowControl w:val="0"/>
      <w:spacing w:afterAutospacing="0" w:line="240" w:lineRule="auto"/>
      <w:ind w:left="1170" w:right="-270"/>
    </w:pPr>
    <w:rPr>
      <w:rFonts w:eastAsia="Times New Roman"/>
      <w:color w:val="000000" w:themeColor="text1"/>
      <w:sz w:val="22"/>
      <w:lang w:eastAsia="en-US"/>
    </w:rPr>
  </w:style>
  <w:style w:type="paragraph" w:customStyle="1" w:styleId="Style7">
    <w:name w:val="Style7"/>
    <w:basedOn w:val="Heading2"/>
    <w:autoRedefine/>
    <w:rsid w:val="00E357FE"/>
    <w:pPr>
      <w:keepNext/>
      <w:keepLines/>
      <w:numPr>
        <w:numId w:val="2"/>
      </w:numPr>
      <w:tabs>
        <w:tab w:val="right" w:leader="dot" w:pos="9350"/>
      </w:tabs>
      <w:ind w:left="576" w:hanging="576"/>
    </w:pPr>
    <w:rPr>
      <w:rFonts w:eastAsiaTheme="majorEastAsia" w:cstheme="minorHAnsi"/>
      <w:bCs/>
      <w:color w:val="auto"/>
      <w:sz w:val="22"/>
      <w:szCs w:val="24"/>
      <w:lang w:eastAsia="en-US"/>
    </w:rPr>
  </w:style>
  <w:style w:type="paragraph" w:customStyle="1" w:styleId="Style8">
    <w:name w:val="Style8"/>
    <w:basedOn w:val="Heading2"/>
    <w:rsid w:val="00E357FE"/>
    <w:pPr>
      <w:keepNext/>
      <w:keepLines/>
      <w:numPr>
        <w:numId w:val="2"/>
      </w:numPr>
      <w:tabs>
        <w:tab w:val="right" w:leader="dot" w:pos="9350"/>
      </w:tabs>
      <w:ind w:left="576" w:hanging="576"/>
    </w:pPr>
    <w:rPr>
      <w:rFonts w:eastAsiaTheme="majorEastAsia" w:cstheme="minorHAnsi"/>
      <w:color w:val="auto"/>
      <w:sz w:val="22"/>
      <w:szCs w:val="24"/>
      <w:lang w:eastAsia="en-US"/>
      <w14:scene3d>
        <w14:camera w14:prst="orthographicFront"/>
        <w14:lightRig w14:rig="threePt" w14:dir="t">
          <w14:rot w14:lat="0" w14:lon="0" w14:rev="0"/>
        </w14:lightRig>
      </w14:scene3d>
    </w:rPr>
  </w:style>
  <w:style w:type="character" w:customStyle="1" w:styleId="fontstyle01">
    <w:name w:val="fontstyle01"/>
    <w:basedOn w:val="DefaultParagraphFont"/>
    <w:rsid w:val="00E357FE"/>
    <w:rPr>
      <w:rFonts w:ascii="EUAlbertina-Regu" w:hAnsi="EUAlbertina-Regu" w:hint="default"/>
      <w:b w:val="0"/>
      <w:bCs w:val="0"/>
      <w:i w:val="0"/>
      <w:iCs w:val="0"/>
      <w:color w:val="000000"/>
      <w:sz w:val="20"/>
      <w:szCs w:val="20"/>
    </w:rPr>
  </w:style>
  <w:style w:type="paragraph" w:customStyle="1" w:styleId="C-Heading1nopagebreak">
    <w:name w:val="C-Heading 1 (no page break)"/>
    <w:basedOn w:val="Normal"/>
    <w:next w:val="Normal"/>
    <w:rsid w:val="00E357FE"/>
    <w:pPr>
      <w:keepNext/>
      <w:numPr>
        <w:numId w:val="75"/>
      </w:numPr>
      <w:tabs>
        <w:tab w:val="clear" w:pos="720"/>
        <w:tab w:val="num" w:pos="1800"/>
      </w:tabs>
      <w:spacing w:before="120" w:after="120" w:afterAutospacing="0" w:line="276" w:lineRule="auto"/>
      <w:ind w:left="1800" w:hanging="360"/>
      <w:outlineLvl w:val="0"/>
    </w:pPr>
    <w:rPr>
      <w:rFonts w:ascii="Times New Roman Bold" w:eastAsia="Times New Roman" w:hAnsi="Times New Roman Bold" w:cs="Times New Roman"/>
      <w:b/>
      <w:caps/>
      <w:szCs w:val="24"/>
      <w:u w:val="single"/>
      <w:lang w:eastAsia="en-US"/>
    </w:rPr>
  </w:style>
  <w:style w:type="paragraph" w:customStyle="1" w:styleId="Paragraph0">
    <w:name w:val="Paragraph"/>
    <w:basedOn w:val="Default"/>
    <w:link w:val="ParagraphChar"/>
    <w:rsid w:val="00E357FE"/>
    <w:rPr>
      <w:rFonts w:ascii="Calibri" w:hAnsi="Calibri"/>
      <w:b/>
    </w:rPr>
  </w:style>
  <w:style w:type="character" w:customStyle="1" w:styleId="ParagraphChar">
    <w:name w:val="Paragraph Char"/>
    <w:basedOn w:val="DefaultChar"/>
    <w:link w:val="Paragraph0"/>
    <w:rsid w:val="00E357FE"/>
    <w:rPr>
      <w:rFonts w:ascii="Calibri" w:eastAsia="SimSun" w:hAnsi="Calibri" w:cs="Univers LT Std 45 Light"/>
      <w:b/>
      <w:color w:val="000000"/>
      <w:sz w:val="24"/>
      <w:szCs w:val="24"/>
      <w:lang w:val="sk-SK" w:eastAsia="en-AU"/>
    </w:rPr>
  </w:style>
  <w:style w:type="paragraph" w:customStyle="1" w:styleId="Heading3Alt">
    <w:name w:val="Heading3 Alt"/>
    <w:basedOn w:val="Heading2"/>
    <w:rsid w:val="00E357FE"/>
    <w:pPr>
      <w:keepNext/>
      <w:keepLines/>
      <w:numPr>
        <w:numId w:val="76"/>
      </w:numPr>
      <w:tabs>
        <w:tab w:val="num" w:pos="360"/>
      </w:tabs>
      <w:spacing w:before="240" w:after="240"/>
      <w:ind w:left="0" w:firstLine="0"/>
    </w:pPr>
    <w:rPr>
      <w:rFonts w:ascii="Arial" w:eastAsia="Times New Roman" w:hAnsi="Arial" w:cs="Arial"/>
      <w:bCs/>
      <w:color w:val="auto"/>
      <w:sz w:val="28"/>
      <w:lang w:eastAsia="en-US"/>
    </w:rPr>
  </w:style>
  <w:style w:type="table" w:styleId="GridTable4-Accent3">
    <w:name w:val="Grid Table 4 Accent 3"/>
    <w:basedOn w:val="TableNormal"/>
    <w:uiPriority w:val="49"/>
    <w:rsid w:val="00E357F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gmail-p1">
    <w:name w:val="gmail-p1"/>
    <w:basedOn w:val="Normal"/>
    <w:rsid w:val="00E357FE"/>
    <w:pPr>
      <w:spacing w:before="100" w:beforeAutospacing="1" w:line="240" w:lineRule="auto"/>
    </w:pPr>
    <w:rPr>
      <w:rFonts w:ascii="Calibri" w:eastAsia="Times New Roman" w:hAnsi="Calibri" w:cs="Times New Roman"/>
      <w:szCs w:val="24"/>
      <w:lang w:eastAsia="en-US"/>
    </w:rPr>
  </w:style>
  <w:style w:type="paragraph" w:customStyle="1" w:styleId="p1">
    <w:name w:val="p1"/>
    <w:basedOn w:val="Normal"/>
    <w:rsid w:val="00E357FE"/>
    <w:pPr>
      <w:spacing w:after="0" w:afterAutospacing="0" w:line="240" w:lineRule="auto"/>
    </w:pPr>
    <w:rPr>
      <w:rFonts w:ascii="Calibri" w:hAnsi="Calibri" w:cs="Times New Roman"/>
      <w:sz w:val="17"/>
      <w:szCs w:val="17"/>
      <w:lang w:eastAsia="en-US"/>
    </w:rPr>
  </w:style>
  <w:style w:type="character" w:customStyle="1" w:styleId="s1">
    <w:name w:val="s1"/>
    <w:basedOn w:val="DefaultParagraphFont"/>
    <w:rsid w:val="00E357FE"/>
  </w:style>
  <w:style w:type="paragraph" w:customStyle="1" w:styleId="Heading3LMA">
    <w:name w:val="Heading 3LMA"/>
    <w:basedOn w:val="Normal"/>
    <w:link w:val="Heading3LMAChar"/>
    <w:rsid w:val="00E357FE"/>
    <w:pPr>
      <w:keepLines/>
      <w:tabs>
        <w:tab w:val="left" w:pos="33"/>
        <w:tab w:val="left" w:pos="1134"/>
        <w:tab w:val="left" w:pos="1701"/>
        <w:tab w:val="left" w:pos="2268"/>
      </w:tabs>
      <w:spacing w:before="120" w:after="120" w:afterAutospacing="0" w:line="240" w:lineRule="auto"/>
      <w:jc w:val="both"/>
    </w:pPr>
    <w:rPr>
      <w:rFonts w:ascii="Calibri" w:eastAsia="Times New Roman" w:hAnsi="Calibri" w:cs="Times New Roman"/>
      <w:b/>
      <w:sz w:val="28"/>
      <w:lang w:eastAsia="en-US"/>
    </w:rPr>
  </w:style>
  <w:style w:type="character" w:customStyle="1" w:styleId="Heading3LMAChar">
    <w:name w:val="Heading 3LMA Char"/>
    <w:basedOn w:val="DefaultParagraphFont"/>
    <w:link w:val="Heading3LMA"/>
    <w:rsid w:val="00E357FE"/>
    <w:rPr>
      <w:rFonts w:ascii="Calibri" w:eastAsia="Times New Roman" w:hAnsi="Calibri" w:cs="Times New Roman"/>
      <w:b/>
      <w:sz w:val="28"/>
    </w:rPr>
  </w:style>
  <w:style w:type="paragraph" w:customStyle="1" w:styleId="BodyTextC11">
    <w:name w:val="Body Text C11"/>
    <w:link w:val="BodyTextC11Char"/>
    <w:rsid w:val="00E357FE"/>
    <w:pPr>
      <w:tabs>
        <w:tab w:val="left" w:pos="567"/>
        <w:tab w:val="left" w:pos="993"/>
      </w:tabs>
      <w:spacing w:before="120" w:after="180" w:line="360" w:lineRule="exact"/>
      <w:ind w:left="567"/>
      <w:jc w:val="both"/>
    </w:pPr>
    <w:rPr>
      <w:rFonts w:ascii="Calibri" w:eastAsia="SimSun" w:hAnsi="Calibri" w:cs="Times New Roman"/>
      <w:sz w:val="21"/>
      <w:szCs w:val="21"/>
    </w:rPr>
  </w:style>
  <w:style w:type="character" w:customStyle="1" w:styleId="BodyTextC11Char">
    <w:name w:val="Body Text C11 Char"/>
    <w:basedOn w:val="DefaultParagraphFont"/>
    <w:link w:val="BodyTextC11"/>
    <w:locked/>
    <w:rsid w:val="00E357FE"/>
    <w:rPr>
      <w:rFonts w:ascii="Calibri" w:eastAsia="SimSun" w:hAnsi="Calibri" w:cs="Times New Roman"/>
      <w:sz w:val="21"/>
      <w:szCs w:val="21"/>
      <w:lang w:val="sk-SK"/>
    </w:rPr>
  </w:style>
  <w:style w:type="paragraph" w:customStyle="1" w:styleId="Pa0">
    <w:name w:val="Pa0"/>
    <w:basedOn w:val="Default"/>
    <w:next w:val="Default"/>
    <w:uiPriority w:val="99"/>
    <w:rsid w:val="00E357FE"/>
    <w:pPr>
      <w:spacing w:line="360" w:lineRule="atLeast"/>
    </w:pPr>
    <w:rPr>
      <w:rFonts w:ascii="Cambria" w:eastAsiaTheme="minorHAnsi" w:hAnsi="Cambria" w:cstheme="minorBidi"/>
      <w:color w:val="auto"/>
      <w:lang w:eastAsia="en-US"/>
    </w:rPr>
  </w:style>
  <w:style w:type="paragraph" w:customStyle="1" w:styleId="Header1">
    <w:name w:val="Header1"/>
    <w:basedOn w:val="Normal"/>
    <w:next w:val="Normal"/>
    <w:rsid w:val="00E357FE"/>
    <w:pPr>
      <w:suppressAutoHyphens/>
      <w:spacing w:after="0" w:afterAutospacing="0" w:line="240" w:lineRule="auto"/>
      <w:ind w:left="29" w:hanging="605"/>
    </w:pPr>
    <w:rPr>
      <w:rFonts w:ascii="Arial" w:eastAsia="Times New Roman" w:hAnsi="Arial" w:cs="Times New Roman"/>
      <w:b/>
      <w:caps/>
      <w:szCs w:val="20"/>
      <w:lang w:eastAsia="en-US"/>
    </w:rPr>
  </w:style>
  <w:style w:type="character" w:customStyle="1" w:styleId="il">
    <w:name w:val="il"/>
    <w:basedOn w:val="DefaultParagraphFont"/>
    <w:rsid w:val="00E357FE"/>
  </w:style>
  <w:style w:type="table" w:customStyle="1" w:styleId="TableGrid421">
    <w:name w:val="Table Grid421"/>
    <w:basedOn w:val="TableNormal"/>
    <w:next w:val="TableGrid"/>
    <w:uiPriority w:val="39"/>
    <w:rsid w:val="00E357FE"/>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ofContents2">
    <w:name w:val="Table of Contents2"/>
    <w:next w:val="NoList"/>
    <w:uiPriority w:val="99"/>
    <w:rsid w:val="00E357FE"/>
    <w:pPr>
      <w:numPr>
        <w:numId w:val="69"/>
      </w:numPr>
    </w:pPr>
  </w:style>
  <w:style w:type="character" w:customStyle="1" w:styleId="Body2Char">
    <w:name w:val="Body 2 Char"/>
    <w:basedOn w:val="DefaultParagraphFont"/>
    <w:link w:val="Body2"/>
    <w:uiPriority w:val="99"/>
    <w:rsid w:val="00E357FE"/>
    <w:rPr>
      <w:rFonts w:ascii="Arial" w:eastAsia="Times New Roman" w:hAnsi="Arial" w:cs="Arial"/>
      <w:b/>
      <w:caps/>
      <w:sz w:val="20"/>
      <w:szCs w:val="20"/>
    </w:rPr>
  </w:style>
  <w:style w:type="table" w:customStyle="1" w:styleId="GridTable4-Accent3171">
    <w:name w:val="Grid Table 4 - Accent 3171"/>
    <w:basedOn w:val="TableNormal"/>
    <w:next w:val="GridTable4-Accent3"/>
    <w:uiPriority w:val="49"/>
    <w:rsid w:val="00E357F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maildefault">
    <w:name w:val="gmail_default"/>
    <w:basedOn w:val="DefaultParagraphFont"/>
    <w:rsid w:val="00E357FE"/>
  </w:style>
  <w:style w:type="paragraph" w:styleId="Bibliography">
    <w:name w:val="Bibliography"/>
    <w:basedOn w:val="Normal"/>
    <w:next w:val="Normal"/>
    <w:uiPriority w:val="37"/>
    <w:semiHidden/>
    <w:unhideWhenUsed/>
    <w:rsid w:val="00E357FE"/>
    <w:pPr>
      <w:spacing w:after="0" w:afterAutospacing="0" w:line="276" w:lineRule="auto"/>
    </w:pPr>
    <w:rPr>
      <w:rFonts w:ascii="Calibri" w:hAnsi="Calibri"/>
      <w:lang w:eastAsia="en-US"/>
    </w:rPr>
  </w:style>
  <w:style w:type="paragraph" w:styleId="BodyTextFirstIndent">
    <w:name w:val="Body Text First Indent"/>
    <w:basedOn w:val="BodyText"/>
    <w:link w:val="BodyTextFirstIndentChar"/>
    <w:uiPriority w:val="99"/>
    <w:unhideWhenUsed/>
    <w:rsid w:val="00E357FE"/>
    <w:pPr>
      <w:spacing w:after="0" w:afterAutospacing="0" w:line="276" w:lineRule="auto"/>
      <w:ind w:firstLine="360"/>
    </w:pPr>
    <w:rPr>
      <w:lang w:eastAsia="en-US"/>
    </w:rPr>
  </w:style>
  <w:style w:type="character" w:customStyle="1" w:styleId="BodyTextFirstIndentChar">
    <w:name w:val="Body Text First Indent Char"/>
    <w:basedOn w:val="BodyTextChar"/>
    <w:link w:val="BodyTextFirstIndent"/>
    <w:uiPriority w:val="99"/>
    <w:rsid w:val="00E357FE"/>
    <w:rPr>
      <w:rFonts w:ascii="Times New Roman" w:hAnsi="Times New Roman"/>
      <w:sz w:val="24"/>
      <w:lang w:eastAsia="en-GB"/>
    </w:rPr>
  </w:style>
  <w:style w:type="paragraph" w:styleId="BodyTextFirstIndent2">
    <w:name w:val="Body Text First Indent 2"/>
    <w:basedOn w:val="BodyTextIndent"/>
    <w:link w:val="BodyTextFirstIndent2Char"/>
    <w:uiPriority w:val="99"/>
    <w:unhideWhenUsed/>
    <w:rsid w:val="00E357FE"/>
    <w:pPr>
      <w:widowControl/>
      <w:spacing w:after="0" w:line="276" w:lineRule="auto"/>
      <w:ind w:left="360" w:firstLine="360"/>
      <w:jc w:val="left"/>
    </w:pPr>
    <w:rPr>
      <w:rFonts w:ascii="Times New Roman" w:eastAsiaTheme="minorHAnsi" w:hAnsi="Times New Roman" w:cstheme="minorBidi"/>
      <w:sz w:val="24"/>
      <w:szCs w:val="22"/>
      <w:lang w:eastAsia="en-US"/>
    </w:rPr>
  </w:style>
  <w:style w:type="character" w:customStyle="1" w:styleId="BodyTextFirstIndent2Char">
    <w:name w:val="Body Text First Indent 2 Char"/>
    <w:basedOn w:val="BodyTextIndentChar"/>
    <w:link w:val="BodyTextFirstIndent2"/>
    <w:uiPriority w:val="99"/>
    <w:rsid w:val="00E357FE"/>
    <w:rPr>
      <w:rFonts w:ascii="Times New Roman" w:eastAsia="Times New Roman" w:hAnsi="Times New Roman" w:cs="Times New Roman"/>
      <w:sz w:val="24"/>
      <w:szCs w:val="20"/>
      <w:lang w:val="sk-SK" w:eastAsia="en-IE"/>
    </w:rPr>
  </w:style>
  <w:style w:type="paragraph" w:styleId="Closing">
    <w:name w:val="Closing"/>
    <w:basedOn w:val="Normal"/>
    <w:link w:val="ClosingChar"/>
    <w:uiPriority w:val="99"/>
    <w:unhideWhenUsed/>
    <w:rsid w:val="00E357FE"/>
    <w:pPr>
      <w:spacing w:after="0" w:afterAutospacing="0" w:line="240" w:lineRule="auto"/>
      <w:ind w:left="4320"/>
    </w:pPr>
    <w:rPr>
      <w:rFonts w:ascii="Calibri" w:hAnsi="Calibri"/>
      <w:lang w:eastAsia="en-US"/>
    </w:rPr>
  </w:style>
  <w:style w:type="character" w:customStyle="1" w:styleId="ClosingChar">
    <w:name w:val="Closing Char"/>
    <w:basedOn w:val="DefaultParagraphFont"/>
    <w:link w:val="Closing"/>
    <w:uiPriority w:val="99"/>
    <w:rsid w:val="00E357FE"/>
    <w:rPr>
      <w:rFonts w:ascii="Calibri" w:hAnsi="Calibri"/>
      <w:sz w:val="24"/>
    </w:rPr>
  </w:style>
  <w:style w:type="paragraph" w:styleId="E-mailSignature">
    <w:name w:val="E-mail Signature"/>
    <w:basedOn w:val="Normal"/>
    <w:link w:val="E-mailSignatureChar"/>
    <w:uiPriority w:val="99"/>
    <w:unhideWhenUsed/>
    <w:rsid w:val="00E357FE"/>
    <w:pPr>
      <w:spacing w:after="0" w:afterAutospacing="0" w:line="240" w:lineRule="auto"/>
    </w:pPr>
    <w:rPr>
      <w:rFonts w:ascii="Calibri" w:hAnsi="Calibri"/>
      <w:lang w:eastAsia="en-US"/>
    </w:rPr>
  </w:style>
  <w:style w:type="character" w:customStyle="1" w:styleId="E-mailSignatureChar">
    <w:name w:val="E-mail Signature Char"/>
    <w:basedOn w:val="DefaultParagraphFont"/>
    <w:link w:val="E-mailSignature"/>
    <w:uiPriority w:val="99"/>
    <w:rsid w:val="00E357FE"/>
    <w:rPr>
      <w:rFonts w:ascii="Calibri" w:hAnsi="Calibri"/>
      <w:sz w:val="24"/>
    </w:rPr>
  </w:style>
  <w:style w:type="paragraph" w:styleId="EnvelopeAddress">
    <w:name w:val="envelope address"/>
    <w:basedOn w:val="Normal"/>
    <w:uiPriority w:val="99"/>
    <w:unhideWhenUsed/>
    <w:rsid w:val="00E357FE"/>
    <w:pPr>
      <w:framePr w:w="7920" w:h="1980" w:hRule="exact" w:hSpace="180" w:wrap="auto" w:hAnchor="page" w:xAlign="center" w:yAlign="bottom"/>
      <w:spacing w:after="0" w:afterAutospacing="0" w:line="240" w:lineRule="auto"/>
      <w:ind w:left="2880"/>
    </w:pPr>
    <w:rPr>
      <w:rFonts w:asciiTheme="majorHAnsi" w:eastAsiaTheme="majorEastAsia" w:hAnsiTheme="majorHAnsi" w:cstheme="majorBidi"/>
      <w:szCs w:val="24"/>
      <w:lang w:eastAsia="en-US"/>
    </w:rPr>
  </w:style>
  <w:style w:type="paragraph" w:styleId="EnvelopeReturn">
    <w:name w:val="envelope return"/>
    <w:basedOn w:val="Normal"/>
    <w:uiPriority w:val="99"/>
    <w:unhideWhenUsed/>
    <w:rsid w:val="00E357FE"/>
    <w:pPr>
      <w:spacing w:after="0" w:afterAutospacing="0" w:line="240" w:lineRule="auto"/>
    </w:pPr>
    <w:rPr>
      <w:rFonts w:asciiTheme="majorHAnsi" w:eastAsiaTheme="majorEastAsia" w:hAnsiTheme="majorHAnsi" w:cstheme="majorBidi"/>
      <w:sz w:val="20"/>
      <w:szCs w:val="20"/>
      <w:lang w:eastAsia="en-US"/>
    </w:rPr>
  </w:style>
  <w:style w:type="paragraph" w:styleId="HTMLAddress">
    <w:name w:val="HTML Address"/>
    <w:basedOn w:val="Normal"/>
    <w:link w:val="HTMLAddressChar"/>
    <w:uiPriority w:val="99"/>
    <w:unhideWhenUsed/>
    <w:rsid w:val="00E357FE"/>
    <w:pPr>
      <w:spacing w:after="0" w:afterAutospacing="0" w:line="240" w:lineRule="auto"/>
    </w:pPr>
    <w:rPr>
      <w:rFonts w:ascii="Calibri" w:hAnsi="Calibri"/>
      <w:i/>
      <w:iCs/>
      <w:lang w:eastAsia="en-US"/>
    </w:rPr>
  </w:style>
  <w:style w:type="character" w:customStyle="1" w:styleId="HTMLAddressChar">
    <w:name w:val="HTML Address Char"/>
    <w:basedOn w:val="DefaultParagraphFont"/>
    <w:link w:val="HTMLAddress"/>
    <w:uiPriority w:val="99"/>
    <w:rsid w:val="00E357FE"/>
    <w:rPr>
      <w:rFonts w:ascii="Calibri" w:hAnsi="Calibri"/>
      <w:i/>
      <w:iCs/>
      <w:sz w:val="24"/>
    </w:rPr>
  </w:style>
  <w:style w:type="paragraph" w:styleId="Index2">
    <w:name w:val="index 2"/>
    <w:basedOn w:val="Normal"/>
    <w:next w:val="Normal"/>
    <w:autoRedefine/>
    <w:uiPriority w:val="99"/>
    <w:unhideWhenUsed/>
    <w:rsid w:val="00E357FE"/>
    <w:pPr>
      <w:spacing w:after="0" w:afterAutospacing="0" w:line="240" w:lineRule="auto"/>
      <w:ind w:left="480" w:hanging="240"/>
    </w:pPr>
    <w:rPr>
      <w:rFonts w:ascii="Calibri" w:hAnsi="Calibri"/>
      <w:lang w:eastAsia="en-US"/>
    </w:rPr>
  </w:style>
  <w:style w:type="paragraph" w:styleId="Index3">
    <w:name w:val="index 3"/>
    <w:basedOn w:val="Normal"/>
    <w:next w:val="Normal"/>
    <w:autoRedefine/>
    <w:uiPriority w:val="99"/>
    <w:unhideWhenUsed/>
    <w:rsid w:val="00E357FE"/>
    <w:pPr>
      <w:spacing w:after="0" w:afterAutospacing="0" w:line="240" w:lineRule="auto"/>
      <w:ind w:left="720" w:hanging="240"/>
    </w:pPr>
    <w:rPr>
      <w:rFonts w:ascii="Calibri" w:hAnsi="Calibri"/>
      <w:lang w:eastAsia="en-US"/>
    </w:rPr>
  </w:style>
  <w:style w:type="paragraph" w:styleId="Index4">
    <w:name w:val="index 4"/>
    <w:basedOn w:val="Normal"/>
    <w:next w:val="Normal"/>
    <w:autoRedefine/>
    <w:uiPriority w:val="99"/>
    <w:unhideWhenUsed/>
    <w:rsid w:val="00E357FE"/>
    <w:pPr>
      <w:spacing w:after="0" w:afterAutospacing="0" w:line="240" w:lineRule="auto"/>
      <w:ind w:left="960" w:hanging="240"/>
    </w:pPr>
    <w:rPr>
      <w:rFonts w:ascii="Calibri" w:hAnsi="Calibri"/>
      <w:lang w:eastAsia="en-US"/>
    </w:rPr>
  </w:style>
  <w:style w:type="paragraph" w:styleId="Index5">
    <w:name w:val="index 5"/>
    <w:basedOn w:val="Normal"/>
    <w:next w:val="Normal"/>
    <w:autoRedefine/>
    <w:uiPriority w:val="99"/>
    <w:unhideWhenUsed/>
    <w:rsid w:val="00E357FE"/>
    <w:pPr>
      <w:spacing w:after="0" w:afterAutospacing="0" w:line="240" w:lineRule="auto"/>
      <w:ind w:left="1200" w:hanging="240"/>
    </w:pPr>
    <w:rPr>
      <w:rFonts w:ascii="Calibri" w:hAnsi="Calibri"/>
      <w:lang w:eastAsia="en-US"/>
    </w:rPr>
  </w:style>
  <w:style w:type="paragraph" w:styleId="Index6">
    <w:name w:val="index 6"/>
    <w:basedOn w:val="Normal"/>
    <w:next w:val="Normal"/>
    <w:autoRedefine/>
    <w:uiPriority w:val="99"/>
    <w:unhideWhenUsed/>
    <w:rsid w:val="00E357FE"/>
    <w:pPr>
      <w:spacing w:after="0" w:afterAutospacing="0" w:line="240" w:lineRule="auto"/>
      <w:ind w:left="1440" w:hanging="240"/>
    </w:pPr>
    <w:rPr>
      <w:rFonts w:ascii="Calibri" w:hAnsi="Calibri"/>
      <w:lang w:eastAsia="en-US"/>
    </w:rPr>
  </w:style>
  <w:style w:type="paragraph" w:styleId="Index7">
    <w:name w:val="index 7"/>
    <w:basedOn w:val="Normal"/>
    <w:next w:val="Normal"/>
    <w:autoRedefine/>
    <w:uiPriority w:val="99"/>
    <w:unhideWhenUsed/>
    <w:rsid w:val="00E357FE"/>
    <w:pPr>
      <w:spacing w:after="0" w:afterAutospacing="0" w:line="240" w:lineRule="auto"/>
      <w:ind w:left="1680" w:hanging="240"/>
    </w:pPr>
    <w:rPr>
      <w:rFonts w:ascii="Calibri" w:hAnsi="Calibri"/>
      <w:lang w:eastAsia="en-US"/>
    </w:rPr>
  </w:style>
  <w:style w:type="paragraph" w:styleId="Index8">
    <w:name w:val="index 8"/>
    <w:basedOn w:val="Normal"/>
    <w:next w:val="Normal"/>
    <w:autoRedefine/>
    <w:uiPriority w:val="99"/>
    <w:unhideWhenUsed/>
    <w:rsid w:val="00E357FE"/>
    <w:pPr>
      <w:spacing w:after="0" w:afterAutospacing="0" w:line="240" w:lineRule="auto"/>
      <w:ind w:left="1920" w:hanging="240"/>
    </w:pPr>
    <w:rPr>
      <w:rFonts w:ascii="Calibri" w:hAnsi="Calibri"/>
      <w:lang w:eastAsia="en-US"/>
    </w:rPr>
  </w:style>
  <w:style w:type="paragraph" w:styleId="Index9">
    <w:name w:val="index 9"/>
    <w:basedOn w:val="Normal"/>
    <w:next w:val="Normal"/>
    <w:autoRedefine/>
    <w:uiPriority w:val="99"/>
    <w:unhideWhenUsed/>
    <w:rsid w:val="00E357FE"/>
    <w:pPr>
      <w:spacing w:after="0" w:afterAutospacing="0" w:line="240" w:lineRule="auto"/>
      <w:ind w:left="2160" w:hanging="240"/>
    </w:pPr>
    <w:rPr>
      <w:rFonts w:ascii="Calibri" w:hAnsi="Calibri"/>
      <w:lang w:eastAsia="en-US"/>
    </w:rPr>
  </w:style>
  <w:style w:type="paragraph" w:styleId="IntenseQuote">
    <w:name w:val="Intense Quote"/>
    <w:basedOn w:val="Normal"/>
    <w:next w:val="Normal"/>
    <w:link w:val="IntenseQuoteChar"/>
    <w:uiPriority w:val="30"/>
    <w:rsid w:val="00E357FE"/>
    <w:pPr>
      <w:pBdr>
        <w:top w:val="single" w:sz="4" w:space="10" w:color="4472C4" w:themeColor="accent1"/>
        <w:bottom w:val="single" w:sz="4" w:space="10" w:color="4472C4" w:themeColor="accent1"/>
      </w:pBdr>
      <w:spacing w:before="360" w:after="360" w:afterAutospacing="0" w:line="276" w:lineRule="auto"/>
      <w:ind w:left="864" w:right="864"/>
      <w:jc w:val="center"/>
    </w:pPr>
    <w:rPr>
      <w:rFonts w:ascii="Calibri" w:hAnsi="Calibri"/>
      <w:i/>
      <w:iCs/>
      <w:color w:val="4472C4" w:themeColor="accent1"/>
      <w:lang w:eastAsia="en-US"/>
    </w:rPr>
  </w:style>
  <w:style w:type="character" w:customStyle="1" w:styleId="IntenseQuoteChar">
    <w:name w:val="Intense Quote Char"/>
    <w:basedOn w:val="DefaultParagraphFont"/>
    <w:link w:val="IntenseQuote"/>
    <w:uiPriority w:val="30"/>
    <w:rsid w:val="00E357FE"/>
    <w:rPr>
      <w:rFonts w:ascii="Calibri" w:hAnsi="Calibri"/>
      <w:i/>
      <w:iCs/>
      <w:color w:val="4472C4" w:themeColor="accent1"/>
      <w:sz w:val="24"/>
    </w:rPr>
  </w:style>
  <w:style w:type="paragraph" w:styleId="List2">
    <w:name w:val="List 2"/>
    <w:basedOn w:val="Normal"/>
    <w:uiPriority w:val="99"/>
    <w:unhideWhenUsed/>
    <w:rsid w:val="00E357FE"/>
    <w:pPr>
      <w:spacing w:after="0" w:afterAutospacing="0" w:line="276" w:lineRule="auto"/>
      <w:ind w:left="720" w:hanging="360"/>
      <w:contextualSpacing/>
    </w:pPr>
    <w:rPr>
      <w:rFonts w:ascii="Calibri" w:hAnsi="Calibri"/>
      <w:lang w:eastAsia="en-US"/>
    </w:rPr>
  </w:style>
  <w:style w:type="paragraph" w:styleId="List3">
    <w:name w:val="List 3"/>
    <w:basedOn w:val="Normal"/>
    <w:uiPriority w:val="99"/>
    <w:unhideWhenUsed/>
    <w:rsid w:val="00E357FE"/>
    <w:pPr>
      <w:spacing w:after="0" w:afterAutospacing="0" w:line="276" w:lineRule="auto"/>
      <w:ind w:left="1080" w:hanging="360"/>
      <w:contextualSpacing/>
    </w:pPr>
    <w:rPr>
      <w:rFonts w:ascii="Calibri" w:hAnsi="Calibri"/>
      <w:lang w:eastAsia="en-US"/>
    </w:rPr>
  </w:style>
  <w:style w:type="paragraph" w:styleId="List4">
    <w:name w:val="List 4"/>
    <w:basedOn w:val="Normal"/>
    <w:uiPriority w:val="99"/>
    <w:unhideWhenUsed/>
    <w:rsid w:val="00E357FE"/>
    <w:pPr>
      <w:spacing w:after="0" w:afterAutospacing="0" w:line="276" w:lineRule="auto"/>
      <w:ind w:left="1440" w:hanging="360"/>
      <w:contextualSpacing/>
    </w:pPr>
    <w:rPr>
      <w:rFonts w:ascii="Calibri" w:hAnsi="Calibri"/>
      <w:lang w:eastAsia="en-US"/>
    </w:rPr>
  </w:style>
  <w:style w:type="paragraph" w:styleId="List5">
    <w:name w:val="List 5"/>
    <w:basedOn w:val="Normal"/>
    <w:uiPriority w:val="99"/>
    <w:unhideWhenUsed/>
    <w:rsid w:val="00E357FE"/>
    <w:pPr>
      <w:spacing w:after="0" w:afterAutospacing="0" w:line="276" w:lineRule="auto"/>
      <w:ind w:left="1800" w:hanging="360"/>
      <w:contextualSpacing/>
    </w:pPr>
    <w:rPr>
      <w:rFonts w:ascii="Calibri" w:hAnsi="Calibri"/>
      <w:lang w:eastAsia="en-US"/>
    </w:rPr>
  </w:style>
  <w:style w:type="paragraph" w:styleId="ListContinue">
    <w:name w:val="List Continue"/>
    <w:basedOn w:val="Normal"/>
    <w:uiPriority w:val="99"/>
    <w:unhideWhenUsed/>
    <w:rsid w:val="00E357FE"/>
    <w:pPr>
      <w:spacing w:after="120" w:afterAutospacing="0" w:line="276" w:lineRule="auto"/>
      <w:ind w:left="360"/>
      <w:contextualSpacing/>
    </w:pPr>
    <w:rPr>
      <w:rFonts w:ascii="Calibri" w:hAnsi="Calibri"/>
      <w:lang w:eastAsia="en-US"/>
    </w:rPr>
  </w:style>
  <w:style w:type="paragraph" w:styleId="ListContinue2">
    <w:name w:val="List Continue 2"/>
    <w:basedOn w:val="Normal"/>
    <w:uiPriority w:val="99"/>
    <w:unhideWhenUsed/>
    <w:rsid w:val="00E357FE"/>
    <w:pPr>
      <w:spacing w:after="120" w:afterAutospacing="0" w:line="276" w:lineRule="auto"/>
      <w:ind w:left="720"/>
      <w:contextualSpacing/>
    </w:pPr>
    <w:rPr>
      <w:rFonts w:ascii="Calibri" w:hAnsi="Calibri"/>
      <w:lang w:eastAsia="en-US"/>
    </w:rPr>
  </w:style>
  <w:style w:type="paragraph" w:styleId="ListContinue3">
    <w:name w:val="List Continue 3"/>
    <w:basedOn w:val="Normal"/>
    <w:uiPriority w:val="99"/>
    <w:unhideWhenUsed/>
    <w:rsid w:val="00E357FE"/>
    <w:pPr>
      <w:spacing w:after="120" w:afterAutospacing="0" w:line="276" w:lineRule="auto"/>
      <w:ind w:left="1080"/>
      <w:contextualSpacing/>
    </w:pPr>
    <w:rPr>
      <w:rFonts w:ascii="Calibri" w:hAnsi="Calibri"/>
      <w:lang w:eastAsia="en-US"/>
    </w:rPr>
  </w:style>
  <w:style w:type="paragraph" w:styleId="ListContinue4">
    <w:name w:val="List Continue 4"/>
    <w:basedOn w:val="Normal"/>
    <w:uiPriority w:val="99"/>
    <w:unhideWhenUsed/>
    <w:rsid w:val="00E357FE"/>
    <w:pPr>
      <w:spacing w:after="120" w:afterAutospacing="0" w:line="276" w:lineRule="auto"/>
      <w:ind w:left="1440"/>
      <w:contextualSpacing/>
    </w:pPr>
    <w:rPr>
      <w:rFonts w:ascii="Calibri" w:hAnsi="Calibri"/>
      <w:lang w:eastAsia="en-US"/>
    </w:rPr>
  </w:style>
  <w:style w:type="paragraph" w:styleId="ListContinue5">
    <w:name w:val="List Continue 5"/>
    <w:basedOn w:val="Normal"/>
    <w:uiPriority w:val="99"/>
    <w:unhideWhenUsed/>
    <w:rsid w:val="00E357FE"/>
    <w:pPr>
      <w:spacing w:after="120" w:afterAutospacing="0" w:line="276" w:lineRule="auto"/>
      <w:ind w:left="1800"/>
      <w:contextualSpacing/>
    </w:pPr>
    <w:rPr>
      <w:rFonts w:ascii="Calibri" w:hAnsi="Calibri"/>
      <w:lang w:eastAsia="en-US"/>
    </w:rPr>
  </w:style>
  <w:style w:type="paragraph" w:styleId="ListNumber5">
    <w:name w:val="List Number 5"/>
    <w:basedOn w:val="Normal"/>
    <w:uiPriority w:val="99"/>
    <w:unhideWhenUsed/>
    <w:rsid w:val="00E357FE"/>
    <w:pPr>
      <w:numPr>
        <w:numId w:val="77"/>
      </w:numPr>
      <w:tabs>
        <w:tab w:val="num" w:pos="360"/>
      </w:tabs>
      <w:spacing w:after="0" w:afterAutospacing="0" w:line="276" w:lineRule="auto"/>
      <w:ind w:left="0" w:firstLine="0"/>
      <w:contextualSpacing/>
    </w:pPr>
    <w:rPr>
      <w:rFonts w:ascii="Calibri" w:hAnsi="Calibri"/>
      <w:lang w:eastAsia="en-US"/>
    </w:rPr>
  </w:style>
  <w:style w:type="paragraph" w:styleId="MacroText">
    <w:name w:val="macro"/>
    <w:link w:val="MacroTextChar"/>
    <w:uiPriority w:val="99"/>
    <w:unhideWhenUsed/>
    <w:rsid w:val="00E357F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rsid w:val="00E357FE"/>
    <w:rPr>
      <w:rFonts w:ascii="Consolas" w:hAnsi="Consolas"/>
      <w:sz w:val="20"/>
      <w:szCs w:val="20"/>
    </w:rPr>
  </w:style>
  <w:style w:type="paragraph" w:styleId="MessageHeader">
    <w:name w:val="Message Header"/>
    <w:basedOn w:val="Normal"/>
    <w:link w:val="MessageHeaderChar"/>
    <w:uiPriority w:val="99"/>
    <w:unhideWhenUsed/>
    <w:rsid w:val="00E357FE"/>
    <w:pPr>
      <w:pBdr>
        <w:top w:val="single" w:sz="6" w:space="1" w:color="auto"/>
        <w:left w:val="single" w:sz="6" w:space="1" w:color="auto"/>
        <w:bottom w:val="single" w:sz="6" w:space="1" w:color="auto"/>
        <w:right w:val="single" w:sz="6" w:space="1" w:color="auto"/>
      </w:pBdr>
      <w:shd w:val="pct20" w:color="auto" w:fill="auto"/>
      <w:spacing w:after="0" w:afterAutospacing="0" w:line="240" w:lineRule="auto"/>
      <w:ind w:left="1080" w:hanging="1080"/>
    </w:pPr>
    <w:rPr>
      <w:rFonts w:asciiTheme="majorHAnsi" w:eastAsiaTheme="majorEastAsia" w:hAnsiTheme="majorHAnsi" w:cstheme="majorBidi"/>
      <w:szCs w:val="24"/>
      <w:lang w:eastAsia="en-US"/>
    </w:rPr>
  </w:style>
  <w:style w:type="character" w:customStyle="1" w:styleId="MessageHeaderChar">
    <w:name w:val="Message Header Char"/>
    <w:basedOn w:val="DefaultParagraphFont"/>
    <w:link w:val="MessageHeader"/>
    <w:uiPriority w:val="99"/>
    <w:rsid w:val="00E357FE"/>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E357FE"/>
    <w:pPr>
      <w:spacing w:after="0" w:afterAutospacing="0" w:line="240" w:lineRule="auto"/>
    </w:pPr>
    <w:rPr>
      <w:rFonts w:ascii="Calibri" w:hAnsi="Calibri"/>
      <w:lang w:eastAsia="en-US"/>
    </w:rPr>
  </w:style>
  <w:style w:type="character" w:customStyle="1" w:styleId="NoteHeadingChar">
    <w:name w:val="Note Heading Char"/>
    <w:basedOn w:val="DefaultParagraphFont"/>
    <w:link w:val="NoteHeading"/>
    <w:uiPriority w:val="99"/>
    <w:rsid w:val="00E357FE"/>
    <w:rPr>
      <w:rFonts w:ascii="Calibri" w:hAnsi="Calibri"/>
      <w:sz w:val="24"/>
    </w:rPr>
  </w:style>
  <w:style w:type="paragraph" w:styleId="Quote">
    <w:name w:val="Quote"/>
    <w:basedOn w:val="Normal"/>
    <w:next w:val="Normal"/>
    <w:link w:val="QuoteChar"/>
    <w:uiPriority w:val="29"/>
    <w:rsid w:val="00E357FE"/>
    <w:pPr>
      <w:spacing w:before="200" w:after="160" w:afterAutospacing="0" w:line="276" w:lineRule="auto"/>
      <w:ind w:left="864" w:right="864"/>
      <w:jc w:val="center"/>
    </w:pPr>
    <w:rPr>
      <w:rFonts w:ascii="Calibri" w:hAnsi="Calibri"/>
      <w:i/>
      <w:iCs/>
      <w:color w:val="404040" w:themeColor="text1" w:themeTint="BF"/>
      <w:lang w:eastAsia="en-US"/>
    </w:rPr>
  </w:style>
  <w:style w:type="character" w:customStyle="1" w:styleId="QuoteChar">
    <w:name w:val="Quote Char"/>
    <w:basedOn w:val="DefaultParagraphFont"/>
    <w:link w:val="Quote"/>
    <w:uiPriority w:val="29"/>
    <w:rsid w:val="00E357FE"/>
    <w:rPr>
      <w:rFonts w:ascii="Calibri" w:hAnsi="Calibri"/>
      <w:i/>
      <w:iCs/>
      <w:color w:val="404040" w:themeColor="text1" w:themeTint="BF"/>
      <w:sz w:val="24"/>
    </w:rPr>
  </w:style>
  <w:style w:type="paragraph" w:styleId="Salutation">
    <w:name w:val="Salutation"/>
    <w:basedOn w:val="Normal"/>
    <w:next w:val="Normal"/>
    <w:link w:val="SalutationChar"/>
    <w:uiPriority w:val="99"/>
    <w:unhideWhenUsed/>
    <w:rsid w:val="00E357FE"/>
    <w:pPr>
      <w:spacing w:after="0" w:afterAutospacing="0" w:line="276" w:lineRule="auto"/>
    </w:pPr>
    <w:rPr>
      <w:rFonts w:ascii="Calibri" w:hAnsi="Calibri"/>
      <w:lang w:eastAsia="en-US"/>
    </w:rPr>
  </w:style>
  <w:style w:type="character" w:customStyle="1" w:styleId="SalutationChar">
    <w:name w:val="Salutation Char"/>
    <w:basedOn w:val="DefaultParagraphFont"/>
    <w:link w:val="Salutation"/>
    <w:uiPriority w:val="99"/>
    <w:rsid w:val="00E357FE"/>
    <w:rPr>
      <w:rFonts w:ascii="Calibri" w:hAnsi="Calibri"/>
      <w:sz w:val="24"/>
    </w:rPr>
  </w:style>
  <w:style w:type="paragraph" w:styleId="Signature">
    <w:name w:val="Signature"/>
    <w:basedOn w:val="Normal"/>
    <w:link w:val="SignatureChar"/>
    <w:uiPriority w:val="99"/>
    <w:unhideWhenUsed/>
    <w:rsid w:val="00E357FE"/>
    <w:pPr>
      <w:spacing w:after="0" w:afterAutospacing="0" w:line="240" w:lineRule="auto"/>
      <w:ind w:left="4320"/>
    </w:pPr>
    <w:rPr>
      <w:rFonts w:ascii="Calibri" w:hAnsi="Calibri"/>
      <w:lang w:eastAsia="en-US"/>
    </w:rPr>
  </w:style>
  <w:style w:type="character" w:customStyle="1" w:styleId="SignatureChar">
    <w:name w:val="Signature Char"/>
    <w:basedOn w:val="DefaultParagraphFont"/>
    <w:link w:val="Signature"/>
    <w:uiPriority w:val="99"/>
    <w:rsid w:val="00E357FE"/>
    <w:rPr>
      <w:rFonts w:ascii="Calibri" w:hAnsi="Calibri"/>
      <w:sz w:val="24"/>
    </w:rPr>
  </w:style>
  <w:style w:type="paragraph" w:styleId="TableofAuthorities">
    <w:name w:val="table of authorities"/>
    <w:basedOn w:val="Normal"/>
    <w:next w:val="Normal"/>
    <w:uiPriority w:val="99"/>
    <w:unhideWhenUsed/>
    <w:rsid w:val="00E357FE"/>
    <w:pPr>
      <w:spacing w:after="0" w:afterAutospacing="0" w:line="276" w:lineRule="auto"/>
      <w:ind w:left="240" w:hanging="240"/>
    </w:pPr>
    <w:rPr>
      <w:rFonts w:ascii="Calibri" w:hAnsi="Calibri"/>
      <w:lang w:eastAsia="en-US"/>
    </w:rPr>
  </w:style>
  <w:style w:type="paragraph" w:styleId="TOAHeading">
    <w:name w:val="toa heading"/>
    <w:basedOn w:val="Normal"/>
    <w:next w:val="Normal"/>
    <w:uiPriority w:val="99"/>
    <w:unhideWhenUsed/>
    <w:rsid w:val="00E357FE"/>
    <w:pPr>
      <w:spacing w:before="120" w:after="0" w:afterAutospacing="0" w:line="276" w:lineRule="auto"/>
    </w:pPr>
    <w:rPr>
      <w:rFonts w:asciiTheme="majorHAnsi" w:eastAsiaTheme="majorEastAsia" w:hAnsiTheme="majorHAnsi" w:cstheme="majorBidi"/>
      <w:b/>
      <w:bCs/>
      <w:szCs w:val="24"/>
      <w:lang w:eastAsia="en-US"/>
    </w:rPr>
  </w:style>
  <w:style w:type="paragraph" w:customStyle="1" w:styleId="m8163445908259331713msolistparagraph">
    <w:name w:val="m_8163445908259331713msolistparagraph"/>
    <w:basedOn w:val="Normal"/>
    <w:rsid w:val="00E357FE"/>
    <w:pPr>
      <w:spacing w:before="100" w:beforeAutospacing="1" w:line="240" w:lineRule="auto"/>
    </w:pPr>
    <w:rPr>
      <w:rFonts w:ascii="Calibri" w:eastAsia="Times New Roman" w:hAnsi="Calibri" w:cs="Times New Roman"/>
      <w:szCs w:val="24"/>
      <w:lang w:eastAsia="en-US"/>
    </w:rPr>
  </w:style>
  <w:style w:type="table" w:customStyle="1" w:styleId="GridTable4-Accent33">
    <w:name w:val="Grid Table 4 - Accent 33"/>
    <w:basedOn w:val="TableNormal"/>
    <w:next w:val="GridTable4-Accent3"/>
    <w:uiPriority w:val="49"/>
    <w:rsid w:val="00E357F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B0ListBullet">
    <w:name w:val="LB0: List Bullet"/>
    <w:rsid w:val="00E357FE"/>
    <w:pPr>
      <w:numPr>
        <w:numId w:val="78"/>
      </w:numPr>
      <w:tabs>
        <w:tab w:val="num" w:pos="1134"/>
      </w:tabs>
      <w:spacing w:after="60" w:line="240" w:lineRule="auto"/>
      <w:ind w:left="1134" w:hanging="340"/>
    </w:pPr>
    <w:rPr>
      <w:rFonts w:ascii="Arial" w:eastAsia="Times New Roman" w:hAnsi="Arial" w:cs="Times New Roman"/>
      <w:sz w:val="24"/>
    </w:rPr>
  </w:style>
  <w:style w:type="paragraph" w:customStyle="1" w:styleId="Bull">
    <w:name w:val="Bull"/>
    <w:basedOn w:val="Normal"/>
    <w:rsid w:val="00E357FE"/>
    <w:pPr>
      <w:suppressAutoHyphens/>
      <w:spacing w:after="60" w:afterAutospacing="0" w:line="240" w:lineRule="auto"/>
      <w:ind w:left="568" w:hanging="284"/>
    </w:pPr>
    <w:rPr>
      <w:rFonts w:ascii="Calibri" w:eastAsia="Times New Roman" w:hAnsi="Calibri" w:cs="Calibri"/>
      <w:sz w:val="20"/>
      <w:lang w:eastAsia="en-US"/>
    </w:rPr>
  </w:style>
  <w:style w:type="paragraph" w:customStyle="1" w:styleId="BullComplic">
    <w:name w:val="Bull Complic"/>
    <w:basedOn w:val="Bull"/>
    <w:rsid w:val="00E357FE"/>
    <w:pPr>
      <w:autoSpaceDE w:val="0"/>
      <w:autoSpaceDN w:val="0"/>
      <w:spacing w:after="120"/>
      <w:ind w:left="539" w:hanging="142"/>
      <w:contextualSpacing/>
    </w:pPr>
    <w:rPr>
      <w:rFonts w:ascii="Times New Roman" w:eastAsia="Arial" w:hAnsi="Times New Roman" w:cs="Times New Roman"/>
      <w:sz w:val="13"/>
      <w:szCs w:val="13"/>
    </w:rPr>
  </w:style>
  <w:style w:type="paragraph" w:customStyle="1" w:styleId="SampleText-Table">
    <w:name w:val="Sample Text-Table"/>
    <w:basedOn w:val="TableTextcentered"/>
    <w:link w:val="SampleText-TableChar"/>
    <w:autoRedefine/>
    <w:rsid w:val="00E357FE"/>
    <w:pPr>
      <w:keepNext/>
      <w:jc w:val="left"/>
    </w:pPr>
    <w:rPr>
      <w:rFonts w:ascii="Arial" w:hAnsi="Arial" w:cs="Arial"/>
      <w:i/>
      <w:iCs/>
      <w:color w:val="0070C0"/>
    </w:rPr>
  </w:style>
  <w:style w:type="character" w:customStyle="1" w:styleId="SampleText-TableChar">
    <w:name w:val="Sample Text-Table Char"/>
    <w:basedOn w:val="DefaultParagraphFont"/>
    <w:link w:val="SampleText-Table"/>
    <w:rsid w:val="00E357FE"/>
    <w:rPr>
      <w:rFonts w:ascii="Arial" w:eastAsia="Times New Roman" w:hAnsi="Arial" w:cs="Arial"/>
      <w:i/>
      <w:iCs/>
      <w:color w:val="0070C0"/>
      <w:sz w:val="20"/>
      <w:szCs w:val="20"/>
      <w:lang w:eastAsia="en-GB"/>
    </w:rPr>
  </w:style>
  <w:style w:type="numbering" w:customStyle="1" w:styleId="CurrentList7">
    <w:name w:val="Current List7"/>
    <w:uiPriority w:val="99"/>
    <w:rsid w:val="00E357FE"/>
    <w:pPr>
      <w:numPr>
        <w:numId w:val="79"/>
      </w:numPr>
    </w:pPr>
  </w:style>
  <w:style w:type="paragraph" w:customStyle="1" w:styleId="TableEntrylist0sp">
    <w:name w:val="Table Entry list 0 sp"/>
    <w:basedOn w:val="Normal"/>
    <w:link w:val="TableEntrylist0spChar"/>
    <w:rsid w:val="00E357FE"/>
    <w:pPr>
      <w:spacing w:after="0" w:afterAutospacing="0" w:line="240" w:lineRule="auto"/>
    </w:pPr>
    <w:rPr>
      <w:rFonts w:ascii="Arial" w:eastAsia="Times New Roman" w:hAnsi="Arial" w:cs="Times New Roman"/>
      <w:sz w:val="20"/>
      <w:szCs w:val="18"/>
      <w:lang w:eastAsia="en-US"/>
    </w:rPr>
  </w:style>
  <w:style w:type="character" w:customStyle="1" w:styleId="TableEntrylist0spChar">
    <w:name w:val="Table Entry list 0 sp Char"/>
    <w:basedOn w:val="DefaultParagraphFont"/>
    <w:link w:val="TableEntrylist0sp"/>
    <w:rsid w:val="00E357FE"/>
    <w:rPr>
      <w:rFonts w:ascii="Arial" w:eastAsia="Times New Roman" w:hAnsi="Arial" w:cs="Times New Roman"/>
      <w:sz w:val="20"/>
      <w:szCs w:val="18"/>
    </w:rPr>
  </w:style>
  <w:style w:type="numbering" w:customStyle="1" w:styleId="CurrentList5">
    <w:name w:val="Current List5"/>
    <w:uiPriority w:val="99"/>
    <w:rsid w:val="00E357FE"/>
    <w:pPr>
      <w:numPr>
        <w:numId w:val="80"/>
      </w:numPr>
    </w:pPr>
  </w:style>
  <w:style w:type="paragraph" w:customStyle="1" w:styleId="Title20Bold">
    <w:name w:val="Title20Bold"/>
    <w:basedOn w:val="Normal"/>
    <w:rsid w:val="00E357FE"/>
    <w:pPr>
      <w:keepNext/>
      <w:keepLines/>
      <w:spacing w:before="120" w:after="120" w:afterAutospacing="0" w:line="240" w:lineRule="auto"/>
      <w:jc w:val="center"/>
    </w:pPr>
    <w:rPr>
      <w:rFonts w:ascii="Calibri" w:eastAsia="Times New Roman" w:hAnsi="Calibri" w:cs="Arial"/>
      <w:b/>
      <w:sz w:val="40"/>
      <w:szCs w:val="36"/>
      <w:lang w:eastAsia="en-US"/>
    </w:rPr>
  </w:style>
  <w:style w:type="paragraph" w:customStyle="1" w:styleId="StyleHeading4">
    <w:name w:val="Style Heading 4"/>
    <w:basedOn w:val="Heading3"/>
    <w:next w:val="BT1BodyTextI1"/>
    <w:rsid w:val="00E357FE"/>
    <w:pPr>
      <w:keepLines w:val="0"/>
      <w:tabs>
        <w:tab w:val="left" w:pos="2160"/>
      </w:tabs>
      <w:spacing w:before="240" w:after="240" w:afterAutospacing="0" w:line="240" w:lineRule="auto"/>
      <w:ind w:left="720" w:hanging="720"/>
      <w:jc w:val="both"/>
    </w:pPr>
    <w:rPr>
      <w:rFonts w:ascii="Arial" w:eastAsia="Times New Roman" w:hAnsi="Arial" w:cstheme="minorHAnsi"/>
      <w:b/>
      <w:bCs/>
      <w:iCs/>
      <w:color w:val="auto"/>
      <w:sz w:val="22"/>
      <w:szCs w:val="20"/>
      <w:lang w:eastAsia="en-US"/>
    </w:rPr>
  </w:style>
  <w:style w:type="paragraph" w:customStyle="1" w:styleId="TableFiguredescription">
    <w:name w:val="Table_Figure_description"/>
    <w:basedOn w:val="TableHeading0"/>
    <w:link w:val="TableFiguredescriptionChar"/>
    <w:rsid w:val="00E357FE"/>
    <w:pPr>
      <w:spacing w:before="0" w:after="0" w:line="240" w:lineRule="exact"/>
      <w:jc w:val="left"/>
    </w:pPr>
    <w:rPr>
      <w:b w:val="0"/>
    </w:rPr>
  </w:style>
  <w:style w:type="character" w:customStyle="1" w:styleId="TableHeadingChar">
    <w:name w:val="TableHeading Char"/>
    <w:basedOn w:val="DefaultParagraphFont"/>
    <w:link w:val="TableHeading0"/>
    <w:rsid w:val="00E357FE"/>
    <w:rPr>
      <w:rFonts w:ascii="Calibri" w:eastAsia="Times New Roman" w:hAnsi="Calibri" w:cs="Calibri"/>
      <w:b/>
      <w:bCs/>
      <w:sz w:val="20"/>
      <w:szCs w:val="20"/>
      <w:lang w:val="sk-SK"/>
    </w:rPr>
  </w:style>
  <w:style w:type="character" w:customStyle="1" w:styleId="TableFiguredescriptionChar">
    <w:name w:val="Table_Figure_description Char"/>
    <w:basedOn w:val="TableHeadingChar"/>
    <w:link w:val="TableFiguredescription"/>
    <w:rsid w:val="00E357FE"/>
    <w:rPr>
      <w:rFonts w:ascii="Calibri" w:eastAsia="Times New Roman" w:hAnsi="Calibri" w:cs="Calibri"/>
      <w:b w:val="0"/>
      <w:bCs/>
      <w:sz w:val="20"/>
      <w:szCs w:val="20"/>
      <w:lang w:val="sk-SK"/>
    </w:rPr>
  </w:style>
  <w:style w:type="numbering" w:customStyle="1" w:styleId="CurrentList15">
    <w:name w:val="Current List15"/>
    <w:uiPriority w:val="99"/>
    <w:rsid w:val="00E357FE"/>
    <w:pPr>
      <w:numPr>
        <w:numId w:val="81"/>
      </w:numPr>
    </w:pPr>
  </w:style>
  <w:style w:type="table" w:customStyle="1" w:styleId="TableGrid39">
    <w:name w:val="Table Grid39"/>
    <w:basedOn w:val="TableNormal"/>
    <w:uiPriority w:val="59"/>
    <w:rsid w:val="00E357FE"/>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
    <w:name w:val="Current List16"/>
    <w:uiPriority w:val="99"/>
    <w:rsid w:val="00E357FE"/>
    <w:pPr>
      <w:numPr>
        <w:numId w:val="82"/>
      </w:numPr>
    </w:pPr>
  </w:style>
  <w:style w:type="paragraph" w:customStyle="1" w:styleId="TableHeading1">
    <w:name w:val="Table_Heading"/>
    <w:basedOn w:val="Sampletext"/>
    <w:link w:val="TableHeadingChar0"/>
    <w:rsid w:val="00E357FE"/>
    <w:pPr>
      <w:spacing w:before="40" w:after="40"/>
      <w:jc w:val="center"/>
    </w:pPr>
    <w:rPr>
      <w:rFonts w:ascii="Calibri" w:hAnsi="Calibri" w:cs="Calibri"/>
      <w:b/>
      <w:i/>
    </w:rPr>
  </w:style>
  <w:style w:type="paragraph" w:customStyle="1" w:styleId="TableEntry">
    <w:name w:val="Table_Entry"/>
    <w:basedOn w:val="Sampletext"/>
    <w:link w:val="TableEntryChar"/>
    <w:rsid w:val="00E357FE"/>
    <w:pPr>
      <w:spacing w:before="40" w:after="40"/>
    </w:pPr>
    <w:rPr>
      <w:rFonts w:eastAsia="Arial Unicode MS" w:cs="Calibri"/>
      <w:i/>
      <w:sz w:val="20"/>
      <w:szCs w:val="20"/>
    </w:rPr>
  </w:style>
  <w:style w:type="character" w:customStyle="1" w:styleId="TableHeadingChar0">
    <w:name w:val="Table_Heading Char"/>
    <w:basedOn w:val="SampletextChar"/>
    <w:link w:val="TableHeading1"/>
    <w:rsid w:val="00E357FE"/>
    <w:rPr>
      <w:rFonts w:ascii="Calibri" w:eastAsia="Calibri" w:hAnsi="Calibri" w:cs="Calibri"/>
      <w:b/>
      <w:i/>
      <w:color w:val="000000" w:themeColor="text1"/>
    </w:rPr>
  </w:style>
  <w:style w:type="character" w:customStyle="1" w:styleId="TableEntryChar">
    <w:name w:val="Table_Entry Char"/>
    <w:basedOn w:val="SampletextChar"/>
    <w:link w:val="TableEntry"/>
    <w:rsid w:val="00E357FE"/>
    <w:rPr>
      <w:rFonts w:ascii="Arial" w:eastAsia="Arial Unicode MS" w:hAnsi="Arial" w:cs="Calibri"/>
      <w:i/>
      <w:color w:val="000000" w:themeColor="text1"/>
      <w:sz w:val="20"/>
      <w:szCs w:val="20"/>
    </w:rPr>
  </w:style>
  <w:style w:type="paragraph" w:customStyle="1" w:styleId="TableTextCentered2">
    <w:name w:val="Table Text_Centered"/>
    <w:basedOn w:val="TableTextLeft"/>
    <w:link w:val="TableTextCenteredChar1"/>
    <w:qFormat/>
    <w:rsid w:val="00E357FE"/>
    <w:pPr>
      <w:jc w:val="center"/>
    </w:pPr>
  </w:style>
  <w:style w:type="character" w:customStyle="1" w:styleId="TableTextCenteredChar1">
    <w:name w:val="Table Text_Centered Char"/>
    <w:basedOn w:val="TableTextLeftChar"/>
    <w:link w:val="TableTextCentered2"/>
    <w:rsid w:val="00E357FE"/>
    <w:rPr>
      <w:rFonts w:ascii="Arial" w:eastAsia="Arial Unicode MS" w:hAnsi="Arial" w:cs="Arial"/>
      <w:iCs/>
      <w:sz w:val="20"/>
      <w:szCs w:val="20"/>
      <w:lang w:eastAsia="en-GB"/>
    </w:rPr>
  </w:style>
  <w:style w:type="paragraph" w:customStyle="1" w:styleId="TableTextCentered3">
    <w:name w:val="Table Text _Centered"/>
    <w:basedOn w:val="TableTextLeft"/>
    <w:link w:val="TableTextCenteredChar2"/>
    <w:qFormat/>
    <w:rsid w:val="00E357FE"/>
    <w:pPr>
      <w:jc w:val="center"/>
    </w:pPr>
    <w:rPr>
      <w:b/>
    </w:rPr>
  </w:style>
  <w:style w:type="paragraph" w:customStyle="1" w:styleId="TableInstructions">
    <w:name w:val="Table Instructions"/>
    <w:basedOn w:val="SampleText-Table"/>
    <w:link w:val="TableInstructionsChar"/>
    <w:qFormat/>
    <w:rsid w:val="00E357FE"/>
    <w:pPr>
      <w:spacing w:before="60" w:after="60"/>
      <w:ind w:right="187"/>
    </w:pPr>
    <w:rPr>
      <w:color w:val="FF0000"/>
    </w:rPr>
  </w:style>
  <w:style w:type="character" w:customStyle="1" w:styleId="TableTextCenteredChar2">
    <w:name w:val="Table Text _Centered Char"/>
    <w:basedOn w:val="TableTextLeftChar"/>
    <w:link w:val="TableTextCentered3"/>
    <w:rsid w:val="00E357FE"/>
    <w:rPr>
      <w:rFonts w:ascii="Arial" w:eastAsia="Arial Unicode MS" w:hAnsi="Arial" w:cs="Arial"/>
      <w:b/>
      <w:iCs/>
      <w:sz w:val="20"/>
      <w:szCs w:val="20"/>
      <w:lang w:eastAsia="en-GB"/>
    </w:rPr>
  </w:style>
  <w:style w:type="character" w:customStyle="1" w:styleId="TableInstructionsChar">
    <w:name w:val="Table Instructions Char"/>
    <w:basedOn w:val="SampleText-TableChar"/>
    <w:link w:val="TableInstructions"/>
    <w:rsid w:val="00E357FE"/>
    <w:rPr>
      <w:rFonts w:ascii="Arial" w:eastAsia="Times New Roman" w:hAnsi="Arial" w:cs="Arial"/>
      <w:i/>
      <w:iCs/>
      <w:color w:val="FF0000"/>
      <w:sz w:val="20"/>
      <w:szCs w:val="20"/>
      <w:lang w:eastAsia="en-GB"/>
    </w:rPr>
  </w:style>
  <w:style w:type="paragraph" w:customStyle="1" w:styleId="BodyTextBold0">
    <w:name w:val="Body Text_Bold"/>
    <w:basedOn w:val="BT1BodyTextI1"/>
    <w:link w:val="BodyTextBoldChar"/>
    <w:rsid w:val="00E357FE"/>
    <w:rPr>
      <w:b/>
    </w:rPr>
  </w:style>
  <w:style w:type="character" w:customStyle="1" w:styleId="BodyTextBoldChar">
    <w:name w:val="Body Text_Bold Char"/>
    <w:basedOn w:val="BT1BodyTextI1Char"/>
    <w:link w:val="BodyTextBold0"/>
    <w:rsid w:val="00E357FE"/>
    <w:rPr>
      <w:rFonts w:ascii="Arial" w:eastAsia="Calibri" w:hAnsi="Arial" w:cs="Arial"/>
      <w:b/>
      <w:color w:val="000000" w:themeColor="text1"/>
    </w:rPr>
  </w:style>
  <w:style w:type="table" w:customStyle="1" w:styleId="TableGrid40">
    <w:name w:val="Table Grid40"/>
    <w:basedOn w:val="TableNormal"/>
    <w:next w:val="TableGrid"/>
    <w:uiPriority w:val="39"/>
    <w:qFormat/>
    <w:rsid w:val="00E357FE"/>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table" w:customStyle="1" w:styleId="TableGrid43">
    <w:name w:val="Table Grid43"/>
    <w:basedOn w:val="TableNormal"/>
    <w:next w:val="TableGrid"/>
    <w:uiPriority w:val="39"/>
    <w:qFormat/>
    <w:rsid w:val="00E357FE"/>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paragraph" w:customStyle="1" w:styleId="InstructionsTable">
    <w:name w:val="Instructions Table"/>
    <w:basedOn w:val="Normal"/>
    <w:link w:val="InstructionsTableChar"/>
    <w:autoRedefine/>
    <w:qFormat/>
    <w:rsid w:val="00E357FE"/>
    <w:pPr>
      <w:spacing w:before="40" w:after="40" w:afterAutospacing="0" w:line="240" w:lineRule="auto"/>
      <w:jc w:val="both"/>
    </w:pPr>
    <w:rPr>
      <w:rFonts w:ascii="Arial" w:eastAsia="Times New Roman" w:hAnsi="Arial" w:cs="Arial"/>
      <w:iCs/>
      <w:sz w:val="20"/>
      <w:szCs w:val="20"/>
      <w:lang w:eastAsia="en-US"/>
    </w:rPr>
  </w:style>
  <w:style w:type="character" w:customStyle="1" w:styleId="InstructionsTableChar">
    <w:name w:val="Instructions Table Char"/>
    <w:basedOn w:val="DefaultParagraphFont"/>
    <w:link w:val="InstructionsTable"/>
    <w:rsid w:val="00E357FE"/>
    <w:rPr>
      <w:rFonts w:ascii="Arial" w:eastAsia="Times New Roman" w:hAnsi="Arial" w:cs="Arial"/>
      <w:iCs/>
      <w:sz w:val="20"/>
      <w:szCs w:val="20"/>
    </w:rPr>
  </w:style>
  <w:style w:type="paragraph" w:customStyle="1" w:styleId="TableHeaderLeftinstructions">
    <w:name w:val="Table Header Left instructions"/>
    <w:basedOn w:val="Normal"/>
    <w:next w:val="Normal"/>
    <w:rsid w:val="00E357FE"/>
    <w:pPr>
      <w:keepNext/>
      <w:keepLines/>
      <w:spacing w:before="40" w:after="40" w:afterAutospacing="0" w:line="200" w:lineRule="exact"/>
    </w:pPr>
    <w:rPr>
      <w:rFonts w:ascii="Arial Bold" w:hAnsi="Arial Bold"/>
      <w:sz w:val="20"/>
      <w:szCs w:val="18"/>
      <w:lang w:eastAsia="en-US"/>
    </w:rPr>
  </w:style>
  <w:style w:type="table" w:customStyle="1" w:styleId="TableGrid44">
    <w:name w:val="Table Grid44"/>
    <w:basedOn w:val="TableNormal"/>
    <w:next w:val="TableGrid"/>
    <w:uiPriority w:val="39"/>
    <w:qFormat/>
    <w:rsid w:val="00E357FE"/>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paragraph" w:customStyle="1" w:styleId="TitleLeft">
    <w:name w:val="Title Left"/>
    <w:basedOn w:val="Title"/>
    <w:link w:val="TitleLeftChar"/>
    <w:qFormat/>
    <w:rsid w:val="00E357FE"/>
    <w:pPr>
      <w:jc w:val="left"/>
    </w:pPr>
    <w:rPr>
      <w:sz w:val="24"/>
    </w:rPr>
  </w:style>
  <w:style w:type="paragraph" w:customStyle="1" w:styleId="TableBullet0">
    <w:name w:val="Table Bullet"/>
    <w:basedOn w:val="LB1ListBulletI1"/>
    <w:link w:val="TableBulletChar"/>
    <w:qFormat/>
    <w:rsid w:val="00E357FE"/>
    <w:pPr>
      <w:numPr>
        <w:numId w:val="84"/>
      </w:numPr>
      <w:spacing w:after="120"/>
      <w:ind w:left="720"/>
      <w:contextualSpacing/>
    </w:pPr>
    <w:rPr>
      <w:iCs/>
      <w:szCs w:val="20"/>
      <w:lang w:eastAsia="en-IE"/>
    </w:rPr>
  </w:style>
  <w:style w:type="character" w:customStyle="1" w:styleId="TitleLeftChar">
    <w:name w:val="Title Left Char"/>
    <w:basedOn w:val="TitleChar"/>
    <w:link w:val="TitleLeft"/>
    <w:rsid w:val="00E357FE"/>
    <w:rPr>
      <w:rFonts w:ascii="Arial" w:eastAsia="Times New Roman" w:hAnsi="Arial" w:cs="Arial"/>
      <w:b/>
      <w:bCs/>
      <w:kern w:val="28"/>
      <w:sz w:val="24"/>
      <w:szCs w:val="24"/>
    </w:rPr>
  </w:style>
  <w:style w:type="paragraph" w:customStyle="1" w:styleId="Tabletextleft-Bold">
    <w:name w:val="Table text left-Bold"/>
    <w:basedOn w:val="TableTextLeft"/>
    <w:link w:val="Tabletextleft-BoldChar"/>
    <w:qFormat/>
    <w:rsid w:val="00E357FE"/>
    <w:rPr>
      <w:b/>
    </w:rPr>
  </w:style>
  <w:style w:type="character" w:customStyle="1" w:styleId="TableSub-BulletChar">
    <w:name w:val="Table Sub-Bullet Char"/>
    <w:basedOn w:val="DefaultParagraphFont"/>
    <w:link w:val="TableSub-Bullet"/>
    <w:uiPriority w:val="99"/>
    <w:rsid w:val="00E357FE"/>
    <w:rPr>
      <w:rFonts w:ascii="Arial" w:eastAsia="Times New Roman" w:hAnsi="Arial" w:cs="Times New Roman"/>
      <w:sz w:val="20"/>
      <w:szCs w:val="24"/>
      <w:lang w:val="sk-SK" w:eastAsia="en-IE"/>
    </w:rPr>
  </w:style>
  <w:style w:type="character" w:customStyle="1" w:styleId="TableBulletChar">
    <w:name w:val="Table Bullet Char"/>
    <w:basedOn w:val="TableSub-BulletChar"/>
    <w:link w:val="TableBullet0"/>
    <w:rsid w:val="00E357FE"/>
    <w:rPr>
      <w:rFonts w:ascii="Arial" w:eastAsia="Calibri" w:hAnsi="Arial" w:cs="Arial"/>
      <w:i/>
      <w:iCs/>
      <w:color w:val="000000" w:themeColor="text1"/>
      <w:sz w:val="20"/>
      <w:szCs w:val="20"/>
      <w:lang w:val="sk-SK" w:eastAsia="en-IE"/>
    </w:rPr>
  </w:style>
  <w:style w:type="character" w:customStyle="1" w:styleId="Tabletextleft-BoldChar">
    <w:name w:val="Table text left-Bold Char"/>
    <w:basedOn w:val="TableTextLeftChar"/>
    <w:link w:val="Tabletextleft-Bold"/>
    <w:rsid w:val="00E357FE"/>
    <w:rPr>
      <w:rFonts w:ascii="Arial" w:eastAsia="Arial Unicode MS" w:hAnsi="Arial" w:cs="Arial"/>
      <w:b/>
      <w:iCs/>
      <w:sz w:val="20"/>
      <w:szCs w:val="20"/>
      <w:lang w:eastAsia="en-GB"/>
    </w:rPr>
  </w:style>
  <w:style w:type="paragraph" w:customStyle="1" w:styleId="BodyTextI1Bold">
    <w:name w:val="Body Text I1 + Bold"/>
    <w:basedOn w:val="BT1BodyTextI1"/>
    <w:qFormat/>
    <w:rsid w:val="00E357FE"/>
    <w:rPr>
      <w:b/>
      <w:bCs/>
    </w:rPr>
  </w:style>
  <w:style w:type="paragraph" w:customStyle="1" w:styleId="InstructionBullet">
    <w:name w:val="Instruction Bullet"/>
    <w:basedOn w:val="Instructions"/>
    <w:link w:val="InstructionBulletChar"/>
    <w:qFormat/>
    <w:rsid w:val="00E357FE"/>
    <w:pPr>
      <w:numPr>
        <w:numId w:val="85"/>
      </w:numPr>
    </w:pPr>
    <w:rPr>
      <w:rFonts w:eastAsia="Times New Roman"/>
    </w:rPr>
  </w:style>
  <w:style w:type="character" w:customStyle="1" w:styleId="InstructionBulletChar">
    <w:name w:val="Instruction Bullet Char"/>
    <w:basedOn w:val="InstructionsChar"/>
    <w:link w:val="InstructionBullet"/>
    <w:rsid w:val="00E357FE"/>
    <w:rPr>
      <w:rFonts w:ascii="Arial" w:eastAsia="Times New Roman" w:hAnsi="Arial" w:cstheme="minorHAnsi"/>
      <w:bCs/>
      <w:i/>
      <w:color w:val="FF0000"/>
    </w:rPr>
  </w:style>
  <w:style w:type="paragraph" w:customStyle="1" w:styleId="TableHeader0">
    <w:name w:val="Table Header"/>
    <w:basedOn w:val="Normal"/>
    <w:link w:val="TableHeaderChar"/>
    <w:qFormat/>
    <w:rsid w:val="00E357FE"/>
    <w:pPr>
      <w:keepNext/>
      <w:keepLines/>
      <w:spacing w:before="80" w:after="80" w:afterAutospacing="0" w:line="200" w:lineRule="exact"/>
      <w:jc w:val="center"/>
    </w:pPr>
    <w:rPr>
      <w:rFonts w:ascii="Arial" w:eastAsia="Times New Roman" w:hAnsi="Arial" w:cs="Times New Roman"/>
      <w:b/>
      <w:sz w:val="20"/>
      <w:szCs w:val="18"/>
      <w:lang w:eastAsia="en-US"/>
    </w:rPr>
  </w:style>
  <w:style w:type="character" w:customStyle="1" w:styleId="TableHeaderChar">
    <w:name w:val="Table Header Char"/>
    <w:link w:val="TableHeader0"/>
    <w:locked/>
    <w:rsid w:val="00E357FE"/>
    <w:rPr>
      <w:rFonts w:ascii="Arial" w:eastAsia="Times New Roman" w:hAnsi="Arial" w:cs="Times New Roman"/>
      <w:b/>
      <w:sz w:val="20"/>
      <w:szCs w:val="18"/>
    </w:rPr>
  </w:style>
  <w:style w:type="paragraph" w:customStyle="1" w:styleId="Sampletextheader">
    <w:name w:val="Sample text header"/>
    <w:basedOn w:val="Sampletext"/>
    <w:qFormat/>
    <w:rsid w:val="00E357FE"/>
    <w:pPr>
      <w:jc w:val="center"/>
    </w:pPr>
    <w:rPr>
      <w:sz w:val="24"/>
    </w:rPr>
  </w:style>
  <w:style w:type="paragraph" w:customStyle="1" w:styleId="Tabletextsample">
    <w:name w:val="Table text sample"/>
    <w:basedOn w:val="TableTextcentered"/>
    <w:link w:val="TabletextsampleChar"/>
    <w:rsid w:val="00E357FE"/>
    <w:pPr>
      <w:keepNext/>
      <w:jc w:val="left"/>
    </w:pPr>
    <w:rPr>
      <w:rFonts w:asciiTheme="minorHAnsi" w:eastAsia="Calibri" w:hAnsiTheme="minorHAnsi" w:cstheme="minorHAnsi"/>
      <w:i/>
      <w:iCs/>
      <w:color w:val="00B0F0"/>
    </w:rPr>
  </w:style>
  <w:style w:type="character" w:customStyle="1" w:styleId="TabletextsampleChar">
    <w:name w:val="Table text sample Char"/>
    <w:basedOn w:val="DefaultParagraphFont"/>
    <w:link w:val="Tabletextsample"/>
    <w:rsid w:val="00E357FE"/>
    <w:rPr>
      <w:rFonts w:eastAsia="Calibri" w:cstheme="minorHAnsi"/>
      <w:i/>
      <w:iCs/>
      <w:color w:val="00B0F0"/>
      <w:sz w:val="20"/>
      <w:szCs w:val="20"/>
      <w:lang w:val="sk-SK" w:eastAsia="en-GB"/>
    </w:rPr>
  </w:style>
  <w:style w:type="paragraph" w:customStyle="1" w:styleId="InstructionsTable0">
    <w:name w:val="Instructions_Table"/>
    <w:basedOn w:val="Instructions"/>
    <w:link w:val="InstructionsTableChar0"/>
    <w:rsid w:val="00E357FE"/>
    <w:rPr>
      <w:rFonts w:cs="Calibri"/>
      <w:sz w:val="20"/>
    </w:rPr>
  </w:style>
  <w:style w:type="character" w:customStyle="1" w:styleId="InstructionsTableChar0">
    <w:name w:val="Instructions_Table Char"/>
    <w:basedOn w:val="InstructionsChar"/>
    <w:link w:val="InstructionsTable0"/>
    <w:rsid w:val="00E357FE"/>
    <w:rPr>
      <w:rFonts w:ascii="Arial" w:eastAsia="Calibri" w:hAnsi="Arial" w:cs="Calibri"/>
      <w:bCs/>
      <w:i/>
      <w:color w:val="FF0000"/>
      <w:sz w:val="20"/>
    </w:rPr>
  </w:style>
  <w:style w:type="numbering" w:customStyle="1" w:styleId="CurrentList2">
    <w:name w:val="Current List2"/>
    <w:uiPriority w:val="99"/>
    <w:rsid w:val="00E357FE"/>
    <w:pPr>
      <w:numPr>
        <w:numId w:val="86"/>
      </w:numPr>
    </w:pPr>
  </w:style>
  <w:style w:type="paragraph" w:customStyle="1" w:styleId="Tableheading2">
    <w:name w:val="Table heading"/>
    <w:basedOn w:val="TableHeading-Font10"/>
    <w:link w:val="TableheadingChar1"/>
    <w:qFormat/>
    <w:rsid w:val="00E357FE"/>
  </w:style>
  <w:style w:type="character" w:customStyle="1" w:styleId="TableheadingChar1">
    <w:name w:val="Table heading Char1"/>
    <w:basedOn w:val="TableHeading-Font10Char"/>
    <w:link w:val="Tableheading2"/>
    <w:rsid w:val="00E357FE"/>
    <w:rPr>
      <w:rFonts w:ascii="Arial" w:hAnsi="Arial" w:cs="Arial"/>
      <w:b/>
      <w:bCs/>
      <w:kern w:val="32"/>
      <w:sz w:val="20"/>
      <w:szCs w:val="20"/>
      <w:lang w:val="sk-SK"/>
    </w:rPr>
  </w:style>
  <w:style w:type="paragraph" w:customStyle="1" w:styleId="SampleBullet0">
    <w:name w:val="Sample Bullet"/>
    <w:basedOn w:val="CERBullet"/>
    <w:link w:val="SampleBulletChar"/>
    <w:qFormat/>
    <w:rsid w:val="00E357FE"/>
    <w:rPr>
      <w:i/>
      <w:color w:val="0070C0"/>
    </w:rPr>
  </w:style>
  <w:style w:type="character" w:customStyle="1" w:styleId="SampleBulletChar">
    <w:name w:val="Sample Bullet Char"/>
    <w:basedOn w:val="CERBulletChar"/>
    <w:link w:val="SampleBullet0"/>
    <w:rsid w:val="00E357FE"/>
    <w:rPr>
      <w:rFonts w:ascii="Arial" w:eastAsia="Times New Roman" w:hAnsi="Arial" w:cs="Times New Roman"/>
      <w:i/>
      <w:color w:val="0070C0"/>
      <w:szCs w:val="24"/>
      <w:lang w:val="sk-SK" w:eastAsia="en-IE"/>
    </w:rPr>
  </w:style>
  <w:style w:type="paragraph" w:customStyle="1" w:styleId="CEInternalInstructions">
    <w:name w:val="CE Internal Instructions"/>
    <w:basedOn w:val="InstructionsTable"/>
    <w:qFormat/>
    <w:rsid w:val="00E357FE"/>
    <w:pPr>
      <w:jc w:val="left"/>
    </w:pPr>
    <w:rPr>
      <w:rFonts w:eastAsia="Calibri"/>
      <w:color w:val="7030A0"/>
    </w:rPr>
  </w:style>
  <w:style w:type="paragraph" w:customStyle="1" w:styleId="StyleCaption11ptNotItalic">
    <w:name w:val="Style Caption + 11 pt Not Italic"/>
    <w:basedOn w:val="Caption"/>
    <w:rsid w:val="00E357FE"/>
    <w:pPr>
      <w:keepNext w:val="0"/>
      <w:spacing w:before="0" w:after="60"/>
      <w:ind w:left="907" w:right="360"/>
    </w:pPr>
    <w:rPr>
      <w:rFonts w:ascii="Times New Roman" w:hAnsi="Times New Roman" w:cs="Times New Roman"/>
      <w:szCs w:val="18"/>
      <w:lang w:eastAsia="en-GB"/>
    </w:rPr>
  </w:style>
  <w:style w:type="character" w:customStyle="1" w:styleId="cf01">
    <w:name w:val="cf01"/>
    <w:basedOn w:val="DefaultParagraphFont"/>
    <w:rsid w:val="00E357FE"/>
    <w:rPr>
      <w:rFonts w:ascii="Segoe UI" w:hAnsi="Segoe UI" w:cs="Segoe UI" w:hint="default"/>
      <w:sz w:val="18"/>
      <w:szCs w:val="18"/>
    </w:rPr>
  </w:style>
  <w:style w:type="paragraph" w:customStyle="1" w:styleId="StyleCaptionFootnote11ptNotItalicBold">
    <w:name w:val="Style CaptionFootnote + 11 pt Not Italic Bold"/>
    <w:basedOn w:val="Caption"/>
    <w:qFormat/>
    <w:rsid w:val="00E357FE"/>
    <w:pPr>
      <w:keepNext w:val="0"/>
      <w:spacing w:before="0" w:after="0"/>
    </w:pPr>
    <w:rPr>
      <w:rFonts w:ascii="Times New Roman" w:hAnsi="Times New Roman" w:cs="Times New Roman"/>
      <w:noProof/>
      <w:szCs w:val="20"/>
      <w:lang w:eastAsia="en-GB"/>
    </w:rPr>
  </w:style>
  <w:style w:type="paragraph" w:customStyle="1" w:styleId="Samplebullet">
    <w:name w:val="Sample bullet"/>
    <w:basedOn w:val="BT1BodyTextI1"/>
    <w:link w:val="SamplebulletChar0"/>
    <w:qFormat/>
    <w:rsid w:val="00E357FE"/>
    <w:pPr>
      <w:numPr>
        <w:numId w:val="87"/>
      </w:numPr>
    </w:pPr>
    <w:rPr>
      <w:i/>
      <w:iCs/>
      <w:color w:val="0070C0"/>
      <w:szCs w:val="24"/>
      <w:shd w:val="clear" w:color="auto" w:fill="auto"/>
    </w:rPr>
  </w:style>
  <w:style w:type="character" w:customStyle="1" w:styleId="SamplebulletChar0">
    <w:name w:val="Sample bullet Char"/>
    <w:basedOn w:val="BT1BodyTextI1Char"/>
    <w:link w:val="Samplebullet"/>
    <w:rsid w:val="00E357FE"/>
    <w:rPr>
      <w:rFonts w:ascii="Arial" w:eastAsia="Calibri" w:hAnsi="Arial" w:cs="Arial"/>
      <w:i/>
      <w:iCs/>
      <w:color w:val="0070C0"/>
      <w:szCs w:val="24"/>
      <w:lang w:val="sk-SK"/>
    </w:rPr>
  </w:style>
  <w:style w:type="paragraph" w:customStyle="1" w:styleId="StyleTableheadingcentered">
    <w:name w:val="Style Table heading centered"/>
    <w:basedOn w:val="Tableheading2"/>
    <w:rsid w:val="00E357FE"/>
  </w:style>
  <w:style w:type="paragraph" w:customStyle="1" w:styleId="StyleLB1ListBulletI1PatternClear">
    <w:name w:val="Style LB1: List Bullet I1 + Pattern: Clear"/>
    <w:basedOn w:val="LB1ListBulletI1"/>
    <w:qFormat/>
    <w:rsid w:val="00E357FE"/>
    <w:rPr>
      <w:i w:val="0"/>
      <w:iCs/>
      <w:sz w:val="22"/>
      <w:shd w:val="clear" w:color="auto" w:fill="auto"/>
    </w:rPr>
  </w:style>
  <w:style w:type="table" w:customStyle="1" w:styleId="TableGrid45">
    <w:name w:val="Table Grid45"/>
    <w:basedOn w:val="TableNormal"/>
    <w:next w:val="TableGrid"/>
    <w:qFormat/>
    <w:rsid w:val="00E357FE"/>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table" w:customStyle="1" w:styleId="TableGrid1a">
    <w:name w:val="TableGrid1"/>
    <w:rsid w:val="00E357FE"/>
    <w:pPr>
      <w:spacing w:after="0" w:line="240" w:lineRule="auto"/>
    </w:pPr>
    <w:rPr>
      <w:rFonts w:eastAsiaTheme="minorEastAsia"/>
      <w:lang w:eastAsia="en-IN"/>
    </w:rPr>
    <w:tblPr>
      <w:tblCellMar>
        <w:top w:w="0" w:type="dxa"/>
        <w:left w:w="0" w:type="dxa"/>
        <w:bottom w:w="0" w:type="dxa"/>
        <w:right w:w="0" w:type="dxa"/>
      </w:tblCellMar>
    </w:tblPr>
  </w:style>
  <w:style w:type="paragraph" w:customStyle="1" w:styleId="TableEntry0">
    <w:name w:val="Table Entry"/>
    <w:basedOn w:val="Normal"/>
    <w:link w:val="TableEntryChar0"/>
    <w:qFormat/>
    <w:rsid w:val="00E357FE"/>
    <w:pPr>
      <w:spacing w:before="40" w:after="40" w:afterAutospacing="0" w:line="240" w:lineRule="auto"/>
      <w:ind w:left="72"/>
    </w:pPr>
    <w:rPr>
      <w:rFonts w:ascii="Arial" w:eastAsia="Times New Roman" w:hAnsi="Arial" w:cs="Times New Roman"/>
      <w:sz w:val="20"/>
      <w:szCs w:val="18"/>
      <w:lang w:eastAsia="en-US"/>
    </w:rPr>
  </w:style>
  <w:style w:type="character" w:customStyle="1" w:styleId="TableEntryChar0">
    <w:name w:val="Table Entry Char"/>
    <w:basedOn w:val="DefaultParagraphFont"/>
    <w:link w:val="TableEntry0"/>
    <w:rsid w:val="00E357FE"/>
    <w:rPr>
      <w:rFonts w:ascii="Arial" w:eastAsia="Times New Roman" w:hAnsi="Arial" w:cs="Times New Roman"/>
      <w:sz w:val="20"/>
      <w:szCs w:val="18"/>
    </w:rPr>
  </w:style>
  <w:style w:type="paragraph" w:customStyle="1" w:styleId="BT1BodyTextAfterHeading1">
    <w:name w:val="BT1: Body Text After Heading 1"/>
    <w:basedOn w:val="Normal"/>
    <w:qFormat/>
    <w:rsid w:val="00E357FE"/>
    <w:pPr>
      <w:spacing w:after="60" w:afterAutospacing="0" w:line="240" w:lineRule="auto"/>
      <w:jc w:val="both"/>
    </w:pPr>
    <w:rPr>
      <w:rFonts w:eastAsia="Times New Roman" w:cs="Times New Roman"/>
      <w:szCs w:val="24"/>
    </w:rPr>
  </w:style>
  <w:style w:type="paragraph" w:customStyle="1" w:styleId="CERbullet0">
    <w:name w:val="CER bullet"/>
    <w:basedOn w:val="Normal"/>
    <w:link w:val="CERbulletChar0"/>
    <w:qFormat/>
    <w:rsid w:val="00E357FE"/>
    <w:pPr>
      <w:spacing w:after="0" w:afterAutospacing="0" w:line="240" w:lineRule="auto"/>
      <w:ind w:left="1364" w:hanging="360"/>
      <w:jc w:val="both"/>
    </w:pPr>
    <w:rPr>
      <w:rFonts w:ascii="Calibri" w:eastAsia="Calibri" w:hAnsi="Calibri" w:cs="Calibri"/>
      <w:sz w:val="22"/>
      <w:szCs w:val="20"/>
      <w:lang w:eastAsia="en-US"/>
    </w:rPr>
  </w:style>
  <w:style w:type="paragraph" w:customStyle="1" w:styleId="pf0">
    <w:name w:val="pf0"/>
    <w:basedOn w:val="Normal"/>
    <w:rsid w:val="00E357FE"/>
    <w:pPr>
      <w:spacing w:before="100" w:beforeAutospacing="1" w:line="240" w:lineRule="auto"/>
    </w:pPr>
    <w:rPr>
      <w:rFonts w:eastAsia="Times New Roman" w:cs="Times New Roman"/>
      <w:szCs w:val="24"/>
      <w:lang w:eastAsia="en-US"/>
    </w:rPr>
  </w:style>
  <w:style w:type="character" w:customStyle="1" w:styleId="CERbulletChar0">
    <w:name w:val="CER bullet Char"/>
    <w:basedOn w:val="DefaultParagraphFont"/>
    <w:link w:val="CERbullet0"/>
    <w:rsid w:val="00E357FE"/>
    <w:rPr>
      <w:rFonts w:ascii="Calibri" w:eastAsia="Calibri" w:hAnsi="Calibri" w:cs="Calibri"/>
      <w:szCs w:val="20"/>
    </w:rPr>
  </w:style>
  <w:style w:type="paragraph" w:customStyle="1" w:styleId="TableTextBoldCentered">
    <w:name w:val="Table Text Bold_Centered"/>
    <w:basedOn w:val="TableTextLeft"/>
    <w:link w:val="TableTextBoldCenteredChar"/>
    <w:qFormat/>
    <w:rsid w:val="00E357FE"/>
    <w:pPr>
      <w:jc w:val="center"/>
    </w:pPr>
    <w:rPr>
      <w:b/>
      <w:color w:val="0070C0"/>
    </w:rPr>
  </w:style>
  <w:style w:type="character" w:customStyle="1" w:styleId="TableTextBoldCenteredChar">
    <w:name w:val="Table Text Bold_Centered Char"/>
    <w:basedOn w:val="TableTextLeftChar"/>
    <w:link w:val="TableTextBoldCentered"/>
    <w:rsid w:val="00E357FE"/>
    <w:rPr>
      <w:rFonts w:ascii="Arial" w:eastAsia="Arial Unicode MS" w:hAnsi="Arial" w:cs="Arial"/>
      <w:b/>
      <w:iCs/>
      <w:color w:val="0070C0"/>
      <w:sz w:val="20"/>
      <w:szCs w:val="20"/>
      <w:lang w:eastAsia="en-GB"/>
    </w:rPr>
  </w:style>
  <w:style w:type="paragraph" w:customStyle="1" w:styleId="TableTextBold0">
    <w:name w:val="Table Text Bold"/>
    <w:basedOn w:val="Normal"/>
    <w:link w:val="TableTextBoldChar"/>
    <w:qFormat/>
    <w:rsid w:val="00E357FE"/>
    <w:pPr>
      <w:keepNext/>
      <w:spacing w:before="40" w:after="40" w:afterAutospacing="0" w:line="240" w:lineRule="auto"/>
    </w:pPr>
    <w:rPr>
      <w:rFonts w:ascii="Calibri" w:eastAsia="Arial Unicode MS" w:hAnsi="Calibri" w:cstheme="minorHAnsi"/>
      <w:b/>
      <w:iCs/>
      <w:sz w:val="20"/>
      <w:szCs w:val="20"/>
    </w:rPr>
  </w:style>
  <w:style w:type="character" w:customStyle="1" w:styleId="TableTextBoldChar">
    <w:name w:val="Table Text Bold Char"/>
    <w:basedOn w:val="DefaultParagraphFont"/>
    <w:link w:val="TableTextBold0"/>
    <w:rsid w:val="00E357FE"/>
    <w:rPr>
      <w:rFonts w:ascii="Calibri" w:eastAsia="Arial Unicode MS" w:hAnsi="Calibri" w:cstheme="minorHAnsi"/>
      <w:b/>
      <w:iCs/>
      <w:sz w:val="20"/>
      <w:szCs w:val="20"/>
      <w:lang w:eastAsia="en-GB"/>
    </w:rPr>
  </w:style>
  <w:style w:type="paragraph" w:customStyle="1" w:styleId="CERText">
    <w:name w:val="CER Text"/>
    <w:basedOn w:val="Normal"/>
    <w:link w:val="CERTextChar"/>
    <w:qFormat/>
    <w:rsid w:val="00E357FE"/>
    <w:pPr>
      <w:spacing w:before="120" w:after="0" w:afterAutospacing="0" w:line="240" w:lineRule="auto"/>
      <w:ind w:left="360"/>
      <w:jc w:val="both"/>
    </w:pPr>
    <w:rPr>
      <w:rFonts w:ascii="Calibri" w:eastAsia="Times New Roman" w:hAnsi="Calibri" w:cs="Calibri"/>
      <w:color w:val="000000" w:themeColor="text1"/>
      <w:sz w:val="22"/>
      <w:szCs w:val="20"/>
      <w:lang w:eastAsia="en-US"/>
    </w:rPr>
  </w:style>
  <w:style w:type="character" w:customStyle="1" w:styleId="CERTextChar">
    <w:name w:val="CER Text Char"/>
    <w:basedOn w:val="DefaultParagraphFont"/>
    <w:link w:val="CERText"/>
    <w:rsid w:val="00E357FE"/>
    <w:rPr>
      <w:rFonts w:ascii="Calibri" w:eastAsia="Times New Roman" w:hAnsi="Calibri" w:cs="Calibri"/>
      <w:color w:val="000000" w:themeColor="text1"/>
      <w:szCs w:val="20"/>
    </w:rPr>
  </w:style>
  <w:style w:type="character" w:customStyle="1" w:styleId="BT1BodyTextI1bulletChar">
    <w:name w:val="BT1: Body Text I1_bullet Char"/>
    <w:basedOn w:val="BT1BodyTextI1Char"/>
    <w:link w:val="BT1BodyTextI1bullet"/>
    <w:rsid w:val="00E357FE"/>
    <w:rPr>
      <w:rFonts w:ascii="Arial" w:eastAsia="Calibri" w:hAnsi="Arial" w:cs="Arial"/>
      <w:color w:val="000000" w:themeColor="text1"/>
    </w:rPr>
  </w:style>
  <w:style w:type="paragraph" w:customStyle="1" w:styleId="StyleTableTextLeftItalic">
    <w:name w:val="Style Table Text Left + Italic"/>
    <w:basedOn w:val="TableTextLeft"/>
    <w:rsid w:val="00E357FE"/>
  </w:style>
  <w:style w:type="paragraph" w:customStyle="1" w:styleId="BT2">
    <w:name w:val="* BT2"/>
    <w:basedOn w:val="Normal"/>
    <w:link w:val="BT2Char0"/>
    <w:qFormat/>
    <w:rsid w:val="00E357FE"/>
    <w:pPr>
      <w:numPr>
        <w:numId w:val="88"/>
      </w:numPr>
      <w:spacing w:after="0" w:afterAutospacing="0" w:line="240" w:lineRule="auto"/>
      <w:jc w:val="both"/>
    </w:pPr>
    <w:rPr>
      <w:rFonts w:eastAsia="Times New Roman" w:cs="Times New Roman"/>
      <w:bCs/>
      <w:shd w:val="clear" w:color="auto" w:fill="FFFFFF"/>
      <w:lang w:eastAsia="en-US"/>
    </w:rPr>
  </w:style>
  <w:style w:type="character" w:customStyle="1" w:styleId="BT2Char0">
    <w:name w:val="* BT2 Char"/>
    <w:basedOn w:val="DefaultParagraphFont"/>
    <w:link w:val="BT2"/>
    <w:rsid w:val="00E357FE"/>
    <w:rPr>
      <w:rFonts w:ascii="Times New Roman" w:eastAsia="Times New Roman" w:hAnsi="Times New Roman" w:cs="Times New Roman"/>
      <w:bCs/>
      <w:sz w:val="24"/>
    </w:rPr>
  </w:style>
  <w:style w:type="character" w:customStyle="1" w:styleId="title-text">
    <w:name w:val="title-text"/>
    <w:basedOn w:val="DefaultParagraphFont"/>
    <w:rsid w:val="00E357FE"/>
  </w:style>
  <w:style w:type="table" w:styleId="GridTable5Dark-Accent5">
    <w:name w:val="Grid Table 5 Dark Accent 5"/>
    <w:basedOn w:val="TableNormal"/>
    <w:uiPriority w:val="50"/>
    <w:rsid w:val="00406FE9"/>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LineNumber">
    <w:name w:val="line number"/>
    <w:basedOn w:val="DefaultParagraphFont"/>
    <w:uiPriority w:val="99"/>
    <w:semiHidden/>
    <w:unhideWhenUsed/>
    <w:rsid w:val="00B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5377">
      <w:bodyDiv w:val="1"/>
      <w:marLeft w:val="0"/>
      <w:marRight w:val="0"/>
      <w:marTop w:val="0"/>
      <w:marBottom w:val="0"/>
      <w:divBdr>
        <w:top w:val="none" w:sz="0" w:space="0" w:color="auto"/>
        <w:left w:val="none" w:sz="0" w:space="0" w:color="auto"/>
        <w:bottom w:val="none" w:sz="0" w:space="0" w:color="auto"/>
        <w:right w:val="none" w:sz="0" w:space="0" w:color="auto"/>
      </w:divBdr>
      <w:divsChild>
        <w:div w:id="128595553">
          <w:marLeft w:val="-75"/>
          <w:marRight w:val="0"/>
          <w:marTop w:val="30"/>
          <w:marBottom w:val="30"/>
          <w:divBdr>
            <w:top w:val="none" w:sz="0" w:space="0" w:color="auto"/>
            <w:left w:val="none" w:sz="0" w:space="0" w:color="auto"/>
            <w:bottom w:val="none" w:sz="0" w:space="0" w:color="auto"/>
            <w:right w:val="none" w:sz="0" w:space="0" w:color="auto"/>
          </w:divBdr>
          <w:divsChild>
            <w:div w:id="917984460">
              <w:marLeft w:val="0"/>
              <w:marRight w:val="0"/>
              <w:marTop w:val="0"/>
              <w:marBottom w:val="0"/>
              <w:divBdr>
                <w:top w:val="none" w:sz="0" w:space="0" w:color="auto"/>
                <w:left w:val="none" w:sz="0" w:space="0" w:color="auto"/>
                <w:bottom w:val="none" w:sz="0" w:space="0" w:color="auto"/>
                <w:right w:val="none" w:sz="0" w:space="0" w:color="auto"/>
              </w:divBdr>
              <w:divsChild>
                <w:div w:id="1179350482">
                  <w:marLeft w:val="0"/>
                  <w:marRight w:val="0"/>
                  <w:marTop w:val="0"/>
                  <w:marBottom w:val="0"/>
                  <w:divBdr>
                    <w:top w:val="none" w:sz="0" w:space="0" w:color="auto"/>
                    <w:left w:val="none" w:sz="0" w:space="0" w:color="auto"/>
                    <w:bottom w:val="none" w:sz="0" w:space="0" w:color="auto"/>
                    <w:right w:val="none" w:sz="0" w:space="0" w:color="auto"/>
                  </w:divBdr>
                </w:div>
              </w:divsChild>
            </w:div>
            <w:div w:id="2056469067">
              <w:marLeft w:val="0"/>
              <w:marRight w:val="0"/>
              <w:marTop w:val="0"/>
              <w:marBottom w:val="0"/>
              <w:divBdr>
                <w:top w:val="none" w:sz="0" w:space="0" w:color="auto"/>
                <w:left w:val="none" w:sz="0" w:space="0" w:color="auto"/>
                <w:bottom w:val="none" w:sz="0" w:space="0" w:color="auto"/>
                <w:right w:val="none" w:sz="0" w:space="0" w:color="auto"/>
              </w:divBdr>
              <w:divsChild>
                <w:div w:id="113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803">
          <w:marLeft w:val="-75"/>
          <w:marRight w:val="0"/>
          <w:marTop w:val="30"/>
          <w:marBottom w:val="30"/>
          <w:divBdr>
            <w:top w:val="none" w:sz="0" w:space="0" w:color="auto"/>
            <w:left w:val="none" w:sz="0" w:space="0" w:color="auto"/>
            <w:bottom w:val="none" w:sz="0" w:space="0" w:color="auto"/>
            <w:right w:val="none" w:sz="0" w:space="0" w:color="auto"/>
          </w:divBdr>
          <w:divsChild>
            <w:div w:id="389231641">
              <w:marLeft w:val="0"/>
              <w:marRight w:val="0"/>
              <w:marTop w:val="0"/>
              <w:marBottom w:val="0"/>
              <w:divBdr>
                <w:top w:val="none" w:sz="0" w:space="0" w:color="auto"/>
                <w:left w:val="none" w:sz="0" w:space="0" w:color="auto"/>
                <w:bottom w:val="none" w:sz="0" w:space="0" w:color="auto"/>
                <w:right w:val="none" w:sz="0" w:space="0" w:color="auto"/>
              </w:divBdr>
              <w:divsChild>
                <w:div w:id="1644890930">
                  <w:marLeft w:val="0"/>
                  <w:marRight w:val="0"/>
                  <w:marTop w:val="0"/>
                  <w:marBottom w:val="0"/>
                  <w:divBdr>
                    <w:top w:val="none" w:sz="0" w:space="0" w:color="auto"/>
                    <w:left w:val="none" w:sz="0" w:space="0" w:color="auto"/>
                    <w:bottom w:val="none" w:sz="0" w:space="0" w:color="auto"/>
                    <w:right w:val="none" w:sz="0" w:space="0" w:color="auto"/>
                  </w:divBdr>
                </w:div>
              </w:divsChild>
            </w:div>
            <w:div w:id="624697569">
              <w:marLeft w:val="0"/>
              <w:marRight w:val="0"/>
              <w:marTop w:val="0"/>
              <w:marBottom w:val="0"/>
              <w:divBdr>
                <w:top w:val="none" w:sz="0" w:space="0" w:color="auto"/>
                <w:left w:val="none" w:sz="0" w:space="0" w:color="auto"/>
                <w:bottom w:val="none" w:sz="0" w:space="0" w:color="auto"/>
                <w:right w:val="none" w:sz="0" w:space="0" w:color="auto"/>
              </w:divBdr>
              <w:divsChild>
                <w:div w:id="1310328023">
                  <w:marLeft w:val="0"/>
                  <w:marRight w:val="0"/>
                  <w:marTop w:val="0"/>
                  <w:marBottom w:val="0"/>
                  <w:divBdr>
                    <w:top w:val="none" w:sz="0" w:space="0" w:color="auto"/>
                    <w:left w:val="none" w:sz="0" w:space="0" w:color="auto"/>
                    <w:bottom w:val="none" w:sz="0" w:space="0" w:color="auto"/>
                    <w:right w:val="none" w:sz="0" w:space="0" w:color="auto"/>
                  </w:divBdr>
                </w:div>
              </w:divsChild>
            </w:div>
            <w:div w:id="1078329663">
              <w:marLeft w:val="0"/>
              <w:marRight w:val="0"/>
              <w:marTop w:val="0"/>
              <w:marBottom w:val="0"/>
              <w:divBdr>
                <w:top w:val="none" w:sz="0" w:space="0" w:color="auto"/>
                <w:left w:val="none" w:sz="0" w:space="0" w:color="auto"/>
                <w:bottom w:val="none" w:sz="0" w:space="0" w:color="auto"/>
                <w:right w:val="none" w:sz="0" w:space="0" w:color="auto"/>
              </w:divBdr>
              <w:divsChild>
                <w:div w:id="1025328902">
                  <w:marLeft w:val="0"/>
                  <w:marRight w:val="0"/>
                  <w:marTop w:val="0"/>
                  <w:marBottom w:val="0"/>
                  <w:divBdr>
                    <w:top w:val="none" w:sz="0" w:space="0" w:color="auto"/>
                    <w:left w:val="none" w:sz="0" w:space="0" w:color="auto"/>
                    <w:bottom w:val="none" w:sz="0" w:space="0" w:color="auto"/>
                    <w:right w:val="none" w:sz="0" w:space="0" w:color="auto"/>
                  </w:divBdr>
                </w:div>
              </w:divsChild>
            </w:div>
            <w:div w:id="1404647620">
              <w:marLeft w:val="0"/>
              <w:marRight w:val="0"/>
              <w:marTop w:val="0"/>
              <w:marBottom w:val="0"/>
              <w:divBdr>
                <w:top w:val="none" w:sz="0" w:space="0" w:color="auto"/>
                <w:left w:val="none" w:sz="0" w:space="0" w:color="auto"/>
                <w:bottom w:val="none" w:sz="0" w:space="0" w:color="auto"/>
                <w:right w:val="none" w:sz="0" w:space="0" w:color="auto"/>
              </w:divBdr>
              <w:divsChild>
                <w:div w:id="1408259157">
                  <w:marLeft w:val="0"/>
                  <w:marRight w:val="0"/>
                  <w:marTop w:val="0"/>
                  <w:marBottom w:val="0"/>
                  <w:divBdr>
                    <w:top w:val="none" w:sz="0" w:space="0" w:color="auto"/>
                    <w:left w:val="none" w:sz="0" w:space="0" w:color="auto"/>
                    <w:bottom w:val="none" w:sz="0" w:space="0" w:color="auto"/>
                    <w:right w:val="none" w:sz="0" w:space="0" w:color="auto"/>
                  </w:divBdr>
                </w:div>
              </w:divsChild>
            </w:div>
            <w:div w:id="1539196338">
              <w:marLeft w:val="0"/>
              <w:marRight w:val="0"/>
              <w:marTop w:val="0"/>
              <w:marBottom w:val="0"/>
              <w:divBdr>
                <w:top w:val="none" w:sz="0" w:space="0" w:color="auto"/>
                <w:left w:val="none" w:sz="0" w:space="0" w:color="auto"/>
                <w:bottom w:val="none" w:sz="0" w:space="0" w:color="auto"/>
                <w:right w:val="none" w:sz="0" w:space="0" w:color="auto"/>
              </w:divBdr>
              <w:divsChild>
                <w:div w:id="1488473883">
                  <w:marLeft w:val="0"/>
                  <w:marRight w:val="0"/>
                  <w:marTop w:val="0"/>
                  <w:marBottom w:val="0"/>
                  <w:divBdr>
                    <w:top w:val="none" w:sz="0" w:space="0" w:color="auto"/>
                    <w:left w:val="none" w:sz="0" w:space="0" w:color="auto"/>
                    <w:bottom w:val="none" w:sz="0" w:space="0" w:color="auto"/>
                    <w:right w:val="none" w:sz="0" w:space="0" w:color="auto"/>
                  </w:divBdr>
                </w:div>
              </w:divsChild>
            </w:div>
            <w:div w:id="2066485939">
              <w:marLeft w:val="0"/>
              <w:marRight w:val="0"/>
              <w:marTop w:val="0"/>
              <w:marBottom w:val="0"/>
              <w:divBdr>
                <w:top w:val="none" w:sz="0" w:space="0" w:color="auto"/>
                <w:left w:val="none" w:sz="0" w:space="0" w:color="auto"/>
                <w:bottom w:val="none" w:sz="0" w:space="0" w:color="auto"/>
                <w:right w:val="none" w:sz="0" w:space="0" w:color="auto"/>
              </w:divBdr>
              <w:divsChild>
                <w:div w:id="8344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746">
          <w:marLeft w:val="-75"/>
          <w:marRight w:val="0"/>
          <w:marTop w:val="30"/>
          <w:marBottom w:val="30"/>
          <w:divBdr>
            <w:top w:val="none" w:sz="0" w:space="0" w:color="auto"/>
            <w:left w:val="none" w:sz="0" w:space="0" w:color="auto"/>
            <w:bottom w:val="none" w:sz="0" w:space="0" w:color="auto"/>
            <w:right w:val="none" w:sz="0" w:space="0" w:color="auto"/>
          </w:divBdr>
          <w:divsChild>
            <w:div w:id="38630642">
              <w:marLeft w:val="0"/>
              <w:marRight w:val="0"/>
              <w:marTop w:val="0"/>
              <w:marBottom w:val="0"/>
              <w:divBdr>
                <w:top w:val="none" w:sz="0" w:space="0" w:color="auto"/>
                <w:left w:val="none" w:sz="0" w:space="0" w:color="auto"/>
                <w:bottom w:val="none" w:sz="0" w:space="0" w:color="auto"/>
                <w:right w:val="none" w:sz="0" w:space="0" w:color="auto"/>
              </w:divBdr>
              <w:divsChild>
                <w:div w:id="475875820">
                  <w:marLeft w:val="0"/>
                  <w:marRight w:val="0"/>
                  <w:marTop w:val="0"/>
                  <w:marBottom w:val="0"/>
                  <w:divBdr>
                    <w:top w:val="none" w:sz="0" w:space="0" w:color="auto"/>
                    <w:left w:val="none" w:sz="0" w:space="0" w:color="auto"/>
                    <w:bottom w:val="none" w:sz="0" w:space="0" w:color="auto"/>
                    <w:right w:val="none" w:sz="0" w:space="0" w:color="auto"/>
                  </w:divBdr>
                </w:div>
              </w:divsChild>
            </w:div>
            <w:div w:id="104935105">
              <w:marLeft w:val="0"/>
              <w:marRight w:val="0"/>
              <w:marTop w:val="0"/>
              <w:marBottom w:val="0"/>
              <w:divBdr>
                <w:top w:val="none" w:sz="0" w:space="0" w:color="auto"/>
                <w:left w:val="none" w:sz="0" w:space="0" w:color="auto"/>
                <w:bottom w:val="none" w:sz="0" w:space="0" w:color="auto"/>
                <w:right w:val="none" w:sz="0" w:space="0" w:color="auto"/>
              </w:divBdr>
              <w:divsChild>
                <w:div w:id="1998726010">
                  <w:marLeft w:val="0"/>
                  <w:marRight w:val="0"/>
                  <w:marTop w:val="0"/>
                  <w:marBottom w:val="0"/>
                  <w:divBdr>
                    <w:top w:val="none" w:sz="0" w:space="0" w:color="auto"/>
                    <w:left w:val="none" w:sz="0" w:space="0" w:color="auto"/>
                    <w:bottom w:val="none" w:sz="0" w:space="0" w:color="auto"/>
                    <w:right w:val="none" w:sz="0" w:space="0" w:color="auto"/>
                  </w:divBdr>
                </w:div>
              </w:divsChild>
            </w:div>
            <w:div w:id="112097695">
              <w:marLeft w:val="0"/>
              <w:marRight w:val="0"/>
              <w:marTop w:val="0"/>
              <w:marBottom w:val="0"/>
              <w:divBdr>
                <w:top w:val="none" w:sz="0" w:space="0" w:color="auto"/>
                <w:left w:val="none" w:sz="0" w:space="0" w:color="auto"/>
                <w:bottom w:val="none" w:sz="0" w:space="0" w:color="auto"/>
                <w:right w:val="none" w:sz="0" w:space="0" w:color="auto"/>
              </w:divBdr>
              <w:divsChild>
                <w:div w:id="552430149">
                  <w:marLeft w:val="0"/>
                  <w:marRight w:val="0"/>
                  <w:marTop w:val="0"/>
                  <w:marBottom w:val="0"/>
                  <w:divBdr>
                    <w:top w:val="none" w:sz="0" w:space="0" w:color="auto"/>
                    <w:left w:val="none" w:sz="0" w:space="0" w:color="auto"/>
                    <w:bottom w:val="none" w:sz="0" w:space="0" w:color="auto"/>
                    <w:right w:val="none" w:sz="0" w:space="0" w:color="auto"/>
                  </w:divBdr>
                </w:div>
              </w:divsChild>
            </w:div>
            <w:div w:id="464079113">
              <w:marLeft w:val="0"/>
              <w:marRight w:val="0"/>
              <w:marTop w:val="0"/>
              <w:marBottom w:val="0"/>
              <w:divBdr>
                <w:top w:val="none" w:sz="0" w:space="0" w:color="auto"/>
                <w:left w:val="none" w:sz="0" w:space="0" w:color="auto"/>
                <w:bottom w:val="none" w:sz="0" w:space="0" w:color="auto"/>
                <w:right w:val="none" w:sz="0" w:space="0" w:color="auto"/>
              </w:divBdr>
              <w:divsChild>
                <w:div w:id="987977224">
                  <w:marLeft w:val="0"/>
                  <w:marRight w:val="0"/>
                  <w:marTop w:val="0"/>
                  <w:marBottom w:val="0"/>
                  <w:divBdr>
                    <w:top w:val="none" w:sz="0" w:space="0" w:color="auto"/>
                    <w:left w:val="none" w:sz="0" w:space="0" w:color="auto"/>
                    <w:bottom w:val="none" w:sz="0" w:space="0" w:color="auto"/>
                    <w:right w:val="none" w:sz="0" w:space="0" w:color="auto"/>
                  </w:divBdr>
                </w:div>
              </w:divsChild>
            </w:div>
            <w:div w:id="524947968">
              <w:marLeft w:val="0"/>
              <w:marRight w:val="0"/>
              <w:marTop w:val="0"/>
              <w:marBottom w:val="0"/>
              <w:divBdr>
                <w:top w:val="none" w:sz="0" w:space="0" w:color="auto"/>
                <w:left w:val="none" w:sz="0" w:space="0" w:color="auto"/>
                <w:bottom w:val="none" w:sz="0" w:space="0" w:color="auto"/>
                <w:right w:val="none" w:sz="0" w:space="0" w:color="auto"/>
              </w:divBdr>
              <w:divsChild>
                <w:div w:id="1926304710">
                  <w:marLeft w:val="0"/>
                  <w:marRight w:val="0"/>
                  <w:marTop w:val="0"/>
                  <w:marBottom w:val="0"/>
                  <w:divBdr>
                    <w:top w:val="none" w:sz="0" w:space="0" w:color="auto"/>
                    <w:left w:val="none" w:sz="0" w:space="0" w:color="auto"/>
                    <w:bottom w:val="none" w:sz="0" w:space="0" w:color="auto"/>
                    <w:right w:val="none" w:sz="0" w:space="0" w:color="auto"/>
                  </w:divBdr>
                </w:div>
              </w:divsChild>
            </w:div>
            <w:div w:id="566571676">
              <w:marLeft w:val="0"/>
              <w:marRight w:val="0"/>
              <w:marTop w:val="0"/>
              <w:marBottom w:val="0"/>
              <w:divBdr>
                <w:top w:val="none" w:sz="0" w:space="0" w:color="auto"/>
                <w:left w:val="none" w:sz="0" w:space="0" w:color="auto"/>
                <w:bottom w:val="none" w:sz="0" w:space="0" w:color="auto"/>
                <w:right w:val="none" w:sz="0" w:space="0" w:color="auto"/>
              </w:divBdr>
              <w:divsChild>
                <w:div w:id="2117483074">
                  <w:marLeft w:val="0"/>
                  <w:marRight w:val="0"/>
                  <w:marTop w:val="0"/>
                  <w:marBottom w:val="0"/>
                  <w:divBdr>
                    <w:top w:val="none" w:sz="0" w:space="0" w:color="auto"/>
                    <w:left w:val="none" w:sz="0" w:space="0" w:color="auto"/>
                    <w:bottom w:val="none" w:sz="0" w:space="0" w:color="auto"/>
                    <w:right w:val="none" w:sz="0" w:space="0" w:color="auto"/>
                  </w:divBdr>
                </w:div>
              </w:divsChild>
            </w:div>
            <w:div w:id="845829873">
              <w:marLeft w:val="0"/>
              <w:marRight w:val="0"/>
              <w:marTop w:val="0"/>
              <w:marBottom w:val="0"/>
              <w:divBdr>
                <w:top w:val="none" w:sz="0" w:space="0" w:color="auto"/>
                <w:left w:val="none" w:sz="0" w:space="0" w:color="auto"/>
                <w:bottom w:val="none" w:sz="0" w:space="0" w:color="auto"/>
                <w:right w:val="none" w:sz="0" w:space="0" w:color="auto"/>
              </w:divBdr>
              <w:divsChild>
                <w:div w:id="666635066">
                  <w:marLeft w:val="0"/>
                  <w:marRight w:val="0"/>
                  <w:marTop w:val="0"/>
                  <w:marBottom w:val="0"/>
                  <w:divBdr>
                    <w:top w:val="none" w:sz="0" w:space="0" w:color="auto"/>
                    <w:left w:val="none" w:sz="0" w:space="0" w:color="auto"/>
                    <w:bottom w:val="none" w:sz="0" w:space="0" w:color="auto"/>
                    <w:right w:val="none" w:sz="0" w:space="0" w:color="auto"/>
                  </w:divBdr>
                </w:div>
              </w:divsChild>
            </w:div>
            <w:div w:id="884490579">
              <w:marLeft w:val="0"/>
              <w:marRight w:val="0"/>
              <w:marTop w:val="0"/>
              <w:marBottom w:val="0"/>
              <w:divBdr>
                <w:top w:val="none" w:sz="0" w:space="0" w:color="auto"/>
                <w:left w:val="none" w:sz="0" w:space="0" w:color="auto"/>
                <w:bottom w:val="none" w:sz="0" w:space="0" w:color="auto"/>
                <w:right w:val="none" w:sz="0" w:space="0" w:color="auto"/>
              </w:divBdr>
              <w:divsChild>
                <w:div w:id="1912537773">
                  <w:marLeft w:val="0"/>
                  <w:marRight w:val="0"/>
                  <w:marTop w:val="0"/>
                  <w:marBottom w:val="0"/>
                  <w:divBdr>
                    <w:top w:val="none" w:sz="0" w:space="0" w:color="auto"/>
                    <w:left w:val="none" w:sz="0" w:space="0" w:color="auto"/>
                    <w:bottom w:val="none" w:sz="0" w:space="0" w:color="auto"/>
                    <w:right w:val="none" w:sz="0" w:space="0" w:color="auto"/>
                  </w:divBdr>
                </w:div>
              </w:divsChild>
            </w:div>
            <w:div w:id="1210919536">
              <w:marLeft w:val="0"/>
              <w:marRight w:val="0"/>
              <w:marTop w:val="0"/>
              <w:marBottom w:val="0"/>
              <w:divBdr>
                <w:top w:val="none" w:sz="0" w:space="0" w:color="auto"/>
                <w:left w:val="none" w:sz="0" w:space="0" w:color="auto"/>
                <w:bottom w:val="none" w:sz="0" w:space="0" w:color="auto"/>
                <w:right w:val="none" w:sz="0" w:space="0" w:color="auto"/>
              </w:divBdr>
              <w:divsChild>
                <w:div w:id="2030059349">
                  <w:marLeft w:val="0"/>
                  <w:marRight w:val="0"/>
                  <w:marTop w:val="0"/>
                  <w:marBottom w:val="0"/>
                  <w:divBdr>
                    <w:top w:val="none" w:sz="0" w:space="0" w:color="auto"/>
                    <w:left w:val="none" w:sz="0" w:space="0" w:color="auto"/>
                    <w:bottom w:val="none" w:sz="0" w:space="0" w:color="auto"/>
                    <w:right w:val="none" w:sz="0" w:space="0" w:color="auto"/>
                  </w:divBdr>
                </w:div>
              </w:divsChild>
            </w:div>
            <w:div w:id="1294407883">
              <w:marLeft w:val="0"/>
              <w:marRight w:val="0"/>
              <w:marTop w:val="0"/>
              <w:marBottom w:val="0"/>
              <w:divBdr>
                <w:top w:val="none" w:sz="0" w:space="0" w:color="auto"/>
                <w:left w:val="none" w:sz="0" w:space="0" w:color="auto"/>
                <w:bottom w:val="none" w:sz="0" w:space="0" w:color="auto"/>
                <w:right w:val="none" w:sz="0" w:space="0" w:color="auto"/>
              </w:divBdr>
              <w:divsChild>
                <w:div w:id="1145204138">
                  <w:marLeft w:val="0"/>
                  <w:marRight w:val="0"/>
                  <w:marTop w:val="0"/>
                  <w:marBottom w:val="0"/>
                  <w:divBdr>
                    <w:top w:val="none" w:sz="0" w:space="0" w:color="auto"/>
                    <w:left w:val="none" w:sz="0" w:space="0" w:color="auto"/>
                    <w:bottom w:val="none" w:sz="0" w:space="0" w:color="auto"/>
                    <w:right w:val="none" w:sz="0" w:space="0" w:color="auto"/>
                  </w:divBdr>
                </w:div>
              </w:divsChild>
            </w:div>
            <w:div w:id="1346051260">
              <w:marLeft w:val="0"/>
              <w:marRight w:val="0"/>
              <w:marTop w:val="0"/>
              <w:marBottom w:val="0"/>
              <w:divBdr>
                <w:top w:val="none" w:sz="0" w:space="0" w:color="auto"/>
                <w:left w:val="none" w:sz="0" w:space="0" w:color="auto"/>
                <w:bottom w:val="none" w:sz="0" w:space="0" w:color="auto"/>
                <w:right w:val="none" w:sz="0" w:space="0" w:color="auto"/>
              </w:divBdr>
              <w:divsChild>
                <w:div w:id="26420329">
                  <w:marLeft w:val="0"/>
                  <w:marRight w:val="0"/>
                  <w:marTop w:val="0"/>
                  <w:marBottom w:val="0"/>
                  <w:divBdr>
                    <w:top w:val="none" w:sz="0" w:space="0" w:color="auto"/>
                    <w:left w:val="none" w:sz="0" w:space="0" w:color="auto"/>
                    <w:bottom w:val="none" w:sz="0" w:space="0" w:color="auto"/>
                    <w:right w:val="none" w:sz="0" w:space="0" w:color="auto"/>
                  </w:divBdr>
                </w:div>
              </w:divsChild>
            </w:div>
            <w:div w:id="1350180227">
              <w:marLeft w:val="0"/>
              <w:marRight w:val="0"/>
              <w:marTop w:val="0"/>
              <w:marBottom w:val="0"/>
              <w:divBdr>
                <w:top w:val="none" w:sz="0" w:space="0" w:color="auto"/>
                <w:left w:val="none" w:sz="0" w:space="0" w:color="auto"/>
                <w:bottom w:val="none" w:sz="0" w:space="0" w:color="auto"/>
                <w:right w:val="none" w:sz="0" w:space="0" w:color="auto"/>
              </w:divBdr>
              <w:divsChild>
                <w:div w:id="1827166613">
                  <w:marLeft w:val="0"/>
                  <w:marRight w:val="0"/>
                  <w:marTop w:val="0"/>
                  <w:marBottom w:val="0"/>
                  <w:divBdr>
                    <w:top w:val="none" w:sz="0" w:space="0" w:color="auto"/>
                    <w:left w:val="none" w:sz="0" w:space="0" w:color="auto"/>
                    <w:bottom w:val="none" w:sz="0" w:space="0" w:color="auto"/>
                    <w:right w:val="none" w:sz="0" w:space="0" w:color="auto"/>
                  </w:divBdr>
                </w:div>
              </w:divsChild>
            </w:div>
            <w:div w:id="1357733921">
              <w:marLeft w:val="0"/>
              <w:marRight w:val="0"/>
              <w:marTop w:val="0"/>
              <w:marBottom w:val="0"/>
              <w:divBdr>
                <w:top w:val="none" w:sz="0" w:space="0" w:color="auto"/>
                <w:left w:val="none" w:sz="0" w:space="0" w:color="auto"/>
                <w:bottom w:val="none" w:sz="0" w:space="0" w:color="auto"/>
                <w:right w:val="none" w:sz="0" w:space="0" w:color="auto"/>
              </w:divBdr>
              <w:divsChild>
                <w:div w:id="579295577">
                  <w:marLeft w:val="0"/>
                  <w:marRight w:val="0"/>
                  <w:marTop w:val="0"/>
                  <w:marBottom w:val="0"/>
                  <w:divBdr>
                    <w:top w:val="none" w:sz="0" w:space="0" w:color="auto"/>
                    <w:left w:val="none" w:sz="0" w:space="0" w:color="auto"/>
                    <w:bottom w:val="none" w:sz="0" w:space="0" w:color="auto"/>
                    <w:right w:val="none" w:sz="0" w:space="0" w:color="auto"/>
                  </w:divBdr>
                </w:div>
              </w:divsChild>
            </w:div>
            <w:div w:id="1397246530">
              <w:marLeft w:val="0"/>
              <w:marRight w:val="0"/>
              <w:marTop w:val="0"/>
              <w:marBottom w:val="0"/>
              <w:divBdr>
                <w:top w:val="none" w:sz="0" w:space="0" w:color="auto"/>
                <w:left w:val="none" w:sz="0" w:space="0" w:color="auto"/>
                <w:bottom w:val="none" w:sz="0" w:space="0" w:color="auto"/>
                <w:right w:val="none" w:sz="0" w:space="0" w:color="auto"/>
              </w:divBdr>
              <w:divsChild>
                <w:div w:id="203560750">
                  <w:marLeft w:val="0"/>
                  <w:marRight w:val="0"/>
                  <w:marTop w:val="0"/>
                  <w:marBottom w:val="0"/>
                  <w:divBdr>
                    <w:top w:val="none" w:sz="0" w:space="0" w:color="auto"/>
                    <w:left w:val="none" w:sz="0" w:space="0" w:color="auto"/>
                    <w:bottom w:val="none" w:sz="0" w:space="0" w:color="auto"/>
                    <w:right w:val="none" w:sz="0" w:space="0" w:color="auto"/>
                  </w:divBdr>
                </w:div>
              </w:divsChild>
            </w:div>
            <w:div w:id="1453288444">
              <w:marLeft w:val="0"/>
              <w:marRight w:val="0"/>
              <w:marTop w:val="0"/>
              <w:marBottom w:val="0"/>
              <w:divBdr>
                <w:top w:val="none" w:sz="0" w:space="0" w:color="auto"/>
                <w:left w:val="none" w:sz="0" w:space="0" w:color="auto"/>
                <w:bottom w:val="none" w:sz="0" w:space="0" w:color="auto"/>
                <w:right w:val="none" w:sz="0" w:space="0" w:color="auto"/>
              </w:divBdr>
              <w:divsChild>
                <w:div w:id="622347611">
                  <w:marLeft w:val="0"/>
                  <w:marRight w:val="0"/>
                  <w:marTop w:val="0"/>
                  <w:marBottom w:val="0"/>
                  <w:divBdr>
                    <w:top w:val="none" w:sz="0" w:space="0" w:color="auto"/>
                    <w:left w:val="none" w:sz="0" w:space="0" w:color="auto"/>
                    <w:bottom w:val="none" w:sz="0" w:space="0" w:color="auto"/>
                    <w:right w:val="none" w:sz="0" w:space="0" w:color="auto"/>
                  </w:divBdr>
                </w:div>
              </w:divsChild>
            </w:div>
            <w:div w:id="1872062574">
              <w:marLeft w:val="0"/>
              <w:marRight w:val="0"/>
              <w:marTop w:val="0"/>
              <w:marBottom w:val="0"/>
              <w:divBdr>
                <w:top w:val="none" w:sz="0" w:space="0" w:color="auto"/>
                <w:left w:val="none" w:sz="0" w:space="0" w:color="auto"/>
                <w:bottom w:val="none" w:sz="0" w:space="0" w:color="auto"/>
                <w:right w:val="none" w:sz="0" w:space="0" w:color="auto"/>
              </w:divBdr>
              <w:divsChild>
                <w:div w:id="1914316755">
                  <w:marLeft w:val="0"/>
                  <w:marRight w:val="0"/>
                  <w:marTop w:val="0"/>
                  <w:marBottom w:val="0"/>
                  <w:divBdr>
                    <w:top w:val="none" w:sz="0" w:space="0" w:color="auto"/>
                    <w:left w:val="none" w:sz="0" w:space="0" w:color="auto"/>
                    <w:bottom w:val="none" w:sz="0" w:space="0" w:color="auto"/>
                    <w:right w:val="none" w:sz="0" w:space="0" w:color="auto"/>
                  </w:divBdr>
                </w:div>
              </w:divsChild>
            </w:div>
            <w:div w:id="1931500434">
              <w:marLeft w:val="0"/>
              <w:marRight w:val="0"/>
              <w:marTop w:val="0"/>
              <w:marBottom w:val="0"/>
              <w:divBdr>
                <w:top w:val="none" w:sz="0" w:space="0" w:color="auto"/>
                <w:left w:val="none" w:sz="0" w:space="0" w:color="auto"/>
                <w:bottom w:val="none" w:sz="0" w:space="0" w:color="auto"/>
                <w:right w:val="none" w:sz="0" w:space="0" w:color="auto"/>
              </w:divBdr>
              <w:divsChild>
                <w:div w:id="707410190">
                  <w:marLeft w:val="0"/>
                  <w:marRight w:val="0"/>
                  <w:marTop w:val="0"/>
                  <w:marBottom w:val="0"/>
                  <w:divBdr>
                    <w:top w:val="none" w:sz="0" w:space="0" w:color="auto"/>
                    <w:left w:val="none" w:sz="0" w:space="0" w:color="auto"/>
                    <w:bottom w:val="none" w:sz="0" w:space="0" w:color="auto"/>
                    <w:right w:val="none" w:sz="0" w:space="0" w:color="auto"/>
                  </w:divBdr>
                </w:div>
              </w:divsChild>
            </w:div>
            <w:div w:id="1964921799">
              <w:marLeft w:val="0"/>
              <w:marRight w:val="0"/>
              <w:marTop w:val="0"/>
              <w:marBottom w:val="0"/>
              <w:divBdr>
                <w:top w:val="none" w:sz="0" w:space="0" w:color="auto"/>
                <w:left w:val="none" w:sz="0" w:space="0" w:color="auto"/>
                <w:bottom w:val="none" w:sz="0" w:space="0" w:color="auto"/>
                <w:right w:val="none" w:sz="0" w:space="0" w:color="auto"/>
              </w:divBdr>
              <w:divsChild>
                <w:div w:id="1816951156">
                  <w:marLeft w:val="0"/>
                  <w:marRight w:val="0"/>
                  <w:marTop w:val="0"/>
                  <w:marBottom w:val="0"/>
                  <w:divBdr>
                    <w:top w:val="none" w:sz="0" w:space="0" w:color="auto"/>
                    <w:left w:val="none" w:sz="0" w:space="0" w:color="auto"/>
                    <w:bottom w:val="none" w:sz="0" w:space="0" w:color="auto"/>
                    <w:right w:val="none" w:sz="0" w:space="0" w:color="auto"/>
                  </w:divBdr>
                </w:div>
              </w:divsChild>
            </w:div>
            <w:div w:id="1992756805">
              <w:marLeft w:val="0"/>
              <w:marRight w:val="0"/>
              <w:marTop w:val="0"/>
              <w:marBottom w:val="0"/>
              <w:divBdr>
                <w:top w:val="none" w:sz="0" w:space="0" w:color="auto"/>
                <w:left w:val="none" w:sz="0" w:space="0" w:color="auto"/>
                <w:bottom w:val="none" w:sz="0" w:space="0" w:color="auto"/>
                <w:right w:val="none" w:sz="0" w:space="0" w:color="auto"/>
              </w:divBdr>
              <w:divsChild>
                <w:div w:id="613443441">
                  <w:marLeft w:val="0"/>
                  <w:marRight w:val="0"/>
                  <w:marTop w:val="0"/>
                  <w:marBottom w:val="0"/>
                  <w:divBdr>
                    <w:top w:val="none" w:sz="0" w:space="0" w:color="auto"/>
                    <w:left w:val="none" w:sz="0" w:space="0" w:color="auto"/>
                    <w:bottom w:val="none" w:sz="0" w:space="0" w:color="auto"/>
                    <w:right w:val="none" w:sz="0" w:space="0" w:color="auto"/>
                  </w:divBdr>
                </w:div>
              </w:divsChild>
            </w:div>
            <w:div w:id="2023897475">
              <w:marLeft w:val="0"/>
              <w:marRight w:val="0"/>
              <w:marTop w:val="0"/>
              <w:marBottom w:val="0"/>
              <w:divBdr>
                <w:top w:val="none" w:sz="0" w:space="0" w:color="auto"/>
                <w:left w:val="none" w:sz="0" w:space="0" w:color="auto"/>
                <w:bottom w:val="none" w:sz="0" w:space="0" w:color="auto"/>
                <w:right w:val="none" w:sz="0" w:space="0" w:color="auto"/>
              </w:divBdr>
              <w:divsChild>
                <w:div w:id="1854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sigroup.com" TargetMode="External"/><Relationship Id="rId18" Type="http://schemas.openxmlformats.org/officeDocument/2006/relationships/header" Target="header2.xml"/><Relationship Id="rId26" Type="http://schemas.openxmlformats.org/officeDocument/2006/relationships/hyperlink" Target="https://www.astm.org/Standards/F1929.htm" TargetMode="External"/><Relationship Id="rId39" Type="http://schemas.openxmlformats.org/officeDocument/2006/relationships/theme" Target="theme/theme1.xml"/><Relationship Id="rId21" Type="http://schemas.openxmlformats.org/officeDocument/2006/relationships/hyperlink" Target="https://www.astm.org/Standards/F2096.htm" TargetMode="External"/><Relationship Id="rId34" Type="http://schemas.openxmlformats.org/officeDocument/2006/relationships/hyperlink" Target="https://www.astm.org/Standards/F1980.htm" TargetMode="External"/><Relationship Id="rId7" Type="http://schemas.openxmlformats.org/officeDocument/2006/relationships/styles" Target="styles.xml"/><Relationship Id="rId12" Type="http://schemas.openxmlformats.org/officeDocument/2006/relationships/hyperlink" Target="http://www.emergogroup.com" TargetMode="External"/><Relationship Id="rId17" Type="http://schemas.openxmlformats.org/officeDocument/2006/relationships/footer" Target="footer1.xml"/><Relationship Id="rId25" Type="http://schemas.openxmlformats.org/officeDocument/2006/relationships/hyperlink" Target="https://www.astm.org/Standards/F1929.htm" TargetMode="External"/><Relationship Id="rId33" Type="http://schemas.openxmlformats.org/officeDocument/2006/relationships/hyperlink" Target="https://www.astm.org/Standards/F1980.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stm.org/Standards/D4169.htm" TargetMode="External"/><Relationship Id="rId29" Type="http://schemas.openxmlformats.org/officeDocument/2006/relationships/hyperlink" Target="https://www.astm.org/Standards/F88.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stm.org/Standards/F2096.htm" TargetMode="External"/><Relationship Id="rId32" Type="http://schemas.openxmlformats.org/officeDocument/2006/relationships/hyperlink" Target="https://www.astm.org/Standards/F1980.htm"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astm.org/Standards/F2096.htm" TargetMode="External"/><Relationship Id="rId28" Type="http://schemas.openxmlformats.org/officeDocument/2006/relationships/hyperlink" Target="https://www.astm.org/Standards/F1929.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astm.org/Standards/D4169.htm" TargetMode="External"/><Relationship Id="rId31" Type="http://schemas.openxmlformats.org/officeDocument/2006/relationships/hyperlink" Target="https://www.astm.org/Standards/F88.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astm.org/Standards/F2096.htm" TargetMode="External"/><Relationship Id="rId27" Type="http://schemas.openxmlformats.org/officeDocument/2006/relationships/hyperlink" Target="https://www.astm.org/Standards/F1929.htm" TargetMode="External"/><Relationship Id="rId30" Type="http://schemas.openxmlformats.org/officeDocument/2006/relationships/hyperlink" Target="https://www.astm.org/Standards/F88.htm" TargetMode="External"/><Relationship Id="rId35" Type="http://schemas.openxmlformats.org/officeDocument/2006/relationships/hyperlink" Target="https://www.astm.org/Standards/F1980.htm"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998320-5229-49fa-b545-1146fcc196c3">X6KQWXAJUN6C-1856867172-302</_dlc_DocId>
    <_dlc_DocIdUrl xmlns="98998320-5229-49fa-b545-1146fcc196c3">
      <Url>https://argonmedical.sharepoint.com/Quality/PME/_layouts/15/DocIdRedir.aspx?ID=X6KQWXAJUN6C-1856867172-302</Url>
      <Description>X6KQWXAJUN6C-1856867172-302</Description>
    </_dlc_DocIdUrl>
    <SharedWithUsers xmlns="533d7803-0b09-441b-8841-a7d5d61164fa">
      <UserInfo>
        <DisplayName>Nneoma Oparah</DisplayName>
        <AccountId>317</AccountId>
        <AccountType/>
      </UserInfo>
      <UserInfo>
        <DisplayName>Gedaa Hassan</DisplayName>
        <AccountId>752</AccountId>
        <AccountType/>
      </UserInfo>
      <UserInfo>
        <DisplayName>Nadira Lotus</DisplayName>
        <AccountId>672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45168FB229E64BB02D823972441852" ma:contentTypeVersion="8" ma:contentTypeDescription="Create a new document." ma:contentTypeScope="" ma:versionID="930cde1784db80892a686ca36e180a82">
  <xsd:schema xmlns:xsd="http://www.w3.org/2001/XMLSchema" xmlns:xs="http://www.w3.org/2001/XMLSchema" xmlns:p="http://schemas.microsoft.com/office/2006/metadata/properties" xmlns:ns1="http://schemas.microsoft.com/sharepoint/v3" xmlns:ns2="98998320-5229-49fa-b545-1146fcc196c3" xmlns:ns3="7df48557-8e40-41cc-b42f-0234d1441c26" xmlns:ns4="533d7803-0b09-441b-8841-a7d5d61164fa" targetNamespace="http://schemas.microsoft.com/office/2006/metadata/properties" ma:root="true" ma:fieldsID="a2decff7a4d88684e1e04d71338e4e58" ns1:_="" ns2:_="" ns3:_="" ns4:_="">
    <xsd:import namespace="http://schemas.microsoft.com/sharepoint/v3"/>
    <xsd:import namespace="98998320-5229-49fa-b545-1146fcc196c3"/>
    <xsd:import namespace="7df48557-8e40-41cc-b42f-0234d1441c26"/>
    <xsd:import namespace="533d7803-0b09-441b-8841-a7d5d61164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98320-5229-49fa-b545-1146fcc196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f48557-8e40-41cc-b42f-0234d1441c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d7803-0b09-441b-8841-a7d5d61164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D0B19-D938-4802-9383-28F654A630FD}">
  <ds:schemaRefs>
    <ds:schemaRef ds:uri="http://schemas.microsoft.com/office/2006/metadata/properties"/>
    <ds:schemaRef ds:uri="http://schemas.microsoft.com/office/infopath/2007/PartnerControls"/>
    <ds:schemaRef ds:uri="98998320-5229-49fa-b545-1146fcc196c3"/>
    <ds:schemaRef ds:uri="533d7803-0b09-441b-8841-a7d5d61164fa"/>
    <ds:schemaRef ds:uri="http://schemas.microsoft.com/sharepoint/v3"/>
  </ds:schemaRefs>
</ds:datastoreItem>
</file>

<file path=customXml/itemProps2.xml><?xml version="1.0" encoding="utf-8"?>
<ds:datastoreItem xmlns:ds="http://schemas.openxmlformats.org/officeDocument/2006/customXml" ds:itemID="{4DB36AD9-7C49-4C9F-8758-EEFFA6AB49F4}">
  <ds:schemaRefs>
    <ds:schemaRef ds:uri="http://schemas.microsoft.com/sharepoint/events"/>
  </ds:schemaRefs>
</ds:datastoreItem>
</file>

<file path=customXml/itemProps3.xml><?xml version="1.0" encoding="utf-8"?>
<ds:datastoreItem xmlns:ds="http://schemas.openxmlformats.org/officeDocument/2006/customXml" ds:itemID="{431F52C6-68E5-4D12-B750-4728A895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98320-5229-49fa-b545-1146fcc196c3"/>
    <ds:schemaRef ds:uri="7df48557-8e40-41cc-b42f-0234d1441c26"/>
    <ds:schemaRef ds:uri="533d7803-0b09-441b-8841-a7d5d611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0E65B-1425-4712-BF0B-3D0768C936E8}">
  <ds:schemaRefs>
    <ds:schemaRef ds:uri="http://schemas.openxmlformats.org/officeDocument/2006/bibliography"/>
  </ds:schemaRefs>
</ds:datastoreItem>
</file>

<file path=customXml/itemProps5.xml><?xml version="1.0" encoding="utf-8"?>
<ds:datastoreItem xmlns:ds="http://schemas.openxmlformats.org/officeDocument/2006/customXml" ds:itemID="{C47BDF46-C2A2-49C5-B0CE-B782C57F7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10585</Words>
  <Characters>60338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Gedaa Hassan</dc:creator>
  <cp:keywords/>
  <dc:description/>
  <cp:lastModifiedBy>Marcello Manicardi</cp:lastModifiedBy>
  <cp:revision>13</cp:revision>
  <cp:lastPrinted>2025-02-18T13:10:00Z</cp:lastPrinted>
  <dcterms:created xsi:type="dcterms:W3CDTF">2025-01-31T08:39:00Z</dcterms:created>
  <dcterms:modified xsi:type="dcterms:W3CDTF">2025-02-18T13:10:00Z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0x010100A845168FB229E64BB02D823972441852</vt:lpwstr>
  </property>
  <property fmtid="{D5CDD505-2E9C-101B-9397-08002B2CF9AE}" pid="3" name="_dlc_DocIdItemGuid">
    <vt:lpwstr>449f7a72-25d5-43c5-bfd7-104e0d46ffec</vt:lpwstr>
  </property>
</Properties>
</file>